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067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067A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7A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67AD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C22BE8">
        <w:rPr>
          <w:rFonts w:ascii="Times New Roman" w:eastAsia="Times New Roman" w:hAnsi="Times New Roman" w:cs="Times New Roman"/>
        </w:rPr>
        <w:t xml:space="preserve"> </w:t>
      </w:r>
      <w:r w:rsidR="005A0EF9" w:rsidRPr="005A0E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7E0A">
        <w:rPr>
          <w:rFonts w:ascii="Times New Roman" w:hAnsi="Times New Roman" w:cs="Times New Roman"/>
          <w:sz w:val="28"/>
          <w:szCs w:val="28"/>
        </w:rPr>
        <w:t xml:space="preserve">Порядка рассмотрения актов прокурорского реагирования </w:t>
      </w:r>
      <w:r w:rsidR="005A0EF9" w:rsidRPr="005A0EF9">
        <w:rPr>
          <w:rFonts w:ascii="Times New Roman" w:hAnsi="Times New Roman" w:cs="Times New Roman"/>
          <w:sz w:val="28"/>
          <w:szCs w:val="28"/>
        </w:rPr>
        <w:t>администраци</w:t>
      </w:r>
      <w:r w:rsidR="00AD7E0A">
        <w:rPr>
          <w:rFonts w:ascii="Times New Roman" w:hAnsi="Times New Roman" w:cs="Times New Roman"/>
          <w:sz w:val="28"/>
          <w:szCs w:val="28"/>
        </w:rPr>
        <w:t>ей</w:t>
      </w:r>
      <w:r w:rsidR="005A0EF9" w:rsidRPr="005A0EF9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  <w:r w:rsidR="00067AD4">
        <w:rPr>
          <w:rFonts w:ascii="Times New Roman" w:hAnsi="Times New Roman" w:cs="Times New Roman"/>
          <w:sz w:val="28"/>
          <w:szCs w:val="28"/>
        </w:rPr>
        <w:t>."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5A0EF9">
        <w:rPr>
          <w:rFonts w:ascii="Times New Roman" w:hAnsi="Times New Roman" w:cs="Times New Roman"/>
          <w:sz w:val="28"/>
          <w:szCs w:val="28"/>
        </w:rPr>
        <w:t>Дегтяревой Юлией Павловной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юристом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67AD4"/>
    <w:rsid w:val="00102318"/>
    <w:rsid w:val="002609C7"/>
    <w:rsid w:val="003E0E06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10C7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5CD7"/>
    <w:rsid w:val="00DD1849"/>
    <w:rsid w:val="00DD318C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2016-09-03T08:26:00Z</dcterms:created>
  <dcterms:modified xsi:type="dcterms:W3CDTF">2016-09-14T05:53:00Z</dcterms:modified>
</cp:coreProperties>
</file>