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943" w:rsidRPr="00B02943" w:rsidRDefault="00B02943" w:rsidP="00B02943">
      <w:pPr>
        <w:jc w:val="center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>Заключение</w:t>
      </w:r>
    </w:p>
    <w:p w:rsidR="00B02943" w:rsidRPr="00B02943" w:rsidRDefault="00B02943" w:rsidP="00B02943">
      <w:pPr>
        <w:jc w:val="center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>по результатам антикоррупционной экспертизы</w:t>
      </w:r>
    </w:p>
    <w:p w:rsidR="00B02943" w:rsidRPr="00B02943" w:rsidRDefault="00B02943" w:rsidP="00B02943">
      <w:pPr>
        <w:jc w:val="center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>об отсу</w:t>
      </w:r>
      <w:r w:rsidR="00E010AB">
        <w:rPr>
          <w:rFonts w:ascii="Times New Roman" w:hAnsi="Times New Roman" w:cs="Times New Roman"/>
          <w:sz w:val="28"/>
          <w:szCs w:val="28"/>
        </w:rPr>
        <w:t>тствии коррупциогенных факторов</w:t>
      </w:r>
    </w:p>
    <w:p w:rsidR="00B02943" w:rsidRPr="00B02943" w:rsidRDefault="00B02943" w:rsidP="00B029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E5162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010AB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</w:t>
      </w:r>
      <w:r w:rsidR="003E0E06">
        <w:rPr>
          <w:rFonts w:ascii="Times New Roman" w:hAnsi="Times New Roman" w:cs="Times New Roman"/>
          <w:sz w:val="28"/>
          <w:szCs w:val="28"/>
        </w:rPr>
        <w:t xml:space="preserve">        </w:t>
      </w:r>
      <w:r w:rsidR="00075EFC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.0</w:t>
      </w:r>
      <w:r w:rsidR="00DF760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.2016</w:t>
      </w:r>
    </w:p>
    <w:p w:rsidR="00B02943" w:rsidRPr="00B02943" w:rsidRDefault="00B02943" w:rsidP="00B02943">
      <w:pPr>
        <w:jc w:val="center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>I. Вводная часть</w:t>
      </w:r>
    </w:p>
    <w:p w:rsidR="005A0EF9" w:rsidRPr="005A0EF9" w:rsidRDefault="00B02943" w:rsidP="005A0EF9">
      <w:pPr>
        <w:jc w:val="both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ab/>
      </w:r>
      <w:r w:rsidRPr="00C22BE8">
        <w:rPr>
          <w:rFonts w:ascii="Times New Roman" w:hAnsi="Times New Roman" w:cs="Times New Roman"/>
          <w:sz w:val="28"/>
          <w:szCs w:val="28"/>
        </w:rPr>
        <w:t xml:space="preserve">Настоящее заключение подготовлено по результатам антикоррупционной </w:t>
      </w:r>
      <w:r w:rsidR="00DF7604">
        <w:rPr>
          <w:rFonts w:ascii="Times New Roman" w:hAnsi="Times New Roman" w:cs="Times New Roman"/>
          <w:sz w:val="28"/>
          <w:szCs w:val="28"/>
        </w:rPr>
        <w:t>экспертизы</w:t>
      </w:r>
      <w:r w:rsidRPr="00C22BE8">
        <w:rPr>
          <w:rFonts w:ascii="Times New Roman" w:hAnsi="Times New Roman" w:cs="Times New Roman"/>
          <w:sz w:val="28"/>
          <w:szCs w:val="28"/>
        </w:rPr>
        <w:t xml:space="preserve"> нормативного правового акта "</w:t>
      </w:r>
      <w:r w:rsidR="00437195">
        <w:rPr>
          <w:rFonts w:ascii="Times New Roman" w:hAnsi="Times New Roman" w:cs="Times New Roman"/>
          <w:sz w:val="28"/>
          <w:szCs w:val="28"/>
        </w:rPr>
        <w:t xml:space="preserve">Об утверждении Положения о предоставлении </w:t>
      </w:r>
      <w:r w:rsidR="00E5162E">
        <w:rPr>
          <w:rFonts w:ascii="Times New Roman" w:hAnsi="Times New Roman" w:cs="Times New Roman"/>
          <w:sz w:val="28"/>
          <w:szCs w:val="28"/>
        </w:rPr>
        <w:t>гражданами, претендующими на замещение должностей муниципальной службы, включенных в соответствующий перечень, муниципальными служащими, замещающими указанные должности сведений о своих доходах, расходах, об имуществе</w:t>
      </w:r>
      <w:r w:rsidR="00437195">
        <w:rPr>
          <w:rFonts w:ascii="Times New Roman" w:hAnsi="Times New Roman" w:cs="Times New Roman"/>
          <w:sz w:val="28"/>
          <w:szCs w:val="28"/>
        </w:rPr>
        <w:t xml:space="preserve"> и обязательствах имущественного характера своих супруги (супруга) и несовершеннолетних детей</w:t>
      </w:r>
      <w:r w:rsidR="00DF7604">
        <w:rPr>
          <w:rFonts w:ascii="Times New Roman" w:hAnsi="Times New Roman" w:cs="Times New Roman"/>
          <w:sz w:val="28"/>
          <w:szCs w:val="28"/>
        </w:rPr>
        <w:t>".</w:t>
      </w:r>
    </w:p>
    <w:p w:rsidR="00B02943" w:rsidRPr="00B02943" w:rsidRDefault="00B02943" w:rsidP="00B02943">
      <w:pPr>
        <w:jc w:val="both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ab/>
        <w:t>Исполнитель н</w:t>
      </w:r>
      <w:r w:rsidR="0003549B">
        <w:rPr>
          <w:rFonts w:ascii="Times New Roman" w:hAnsi="Times New Roman" w:cs="Times New Roman"/>
          <w:sz w:val="28"/>
          <w:szCs w:val="28"/>
        </w:rPr>
        <w:t>ормативного правового акта</w:t>
      </w:r>
      <w:r w:rsidRPr="00B02943">
        <w:rPr>
          <w:rFonts w:ascii="Times New Roman" w:hAnsi="Times New Roman" w:cs="Times New Roman"/>
          <w:sz w:val="28"/>
          <w:szCs w:val="28"/>
        </w:rPr>
        <w:t xml:space="preserve"> (Ф.</w:t>
      </w:r>
      <w:r>
        <w:rPr>
          <w:rFonts w:ascii="Times New Roman" w:hAnsi="Times New Roman" w:cs="Times New Roman"/>
          <w:sz w:val="28"/>
          <w:szCs w:val="28"/>
        </w:rPr>
        <w:t xml:space="preserve">И.О., должность, телефон) </w:t>
      </w:r>
      <w:proofErr w:type="spellStart"/>
      <w:r w:rsidR="0003549B">
        <w:rPr>
          <w:rFonts w:ascii="Times New Roman" w:hAnsi="Times New Roman" w:cs="Times New Roman"/>
          <w:sz w:val="28"/>
          <w:szCs w:val="28"/>
        </w:rPr>
        <w:t>Едрашко</w:t>
      </w:r>
      <w:proofErr w:type="spellEnd"/>
      <w:r w:rsidR="0003549B">
        <w:rPr>
          <w:rFonts w:ascii="Times New Roman" w:hAnsi="Times New Roman" w:cs="Times New Roman"/>
          <w:sz w:val="28"/>
          <w:szCs w:val="28"/>
        </w:rPr>
        <w:t xml:space="preserve"> Зоя </w:t>
      </w:r>
      <w:proofErr w:type="spellStart"/>
      <w:r w:rsidR="0003549B">
        <w:rPr>
          <w:rFonts w:ascii="Times New Roman" w:hAnsi="Times New Roman" w:cs="Times New Roman"/>
          <w:sz w:val="28"/>
          <w:szCs w:val="28"/>
        </w:rPr>
        <w:t>Рафитовна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3549B">
        <w:rPr>
          <w:rFonts w:ascii="Times New Roman" w:hAnsi="Times New Roman" w:cs="Times New Roman"/>
          <w:sz w:val="28"/>
          <w:szCs w:val="28"/>
        </w:rPr>
        <w:t>ведущий специалист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администрации, 8(3462) 737-</w:t>
      </w:r>
      <w:r w:rsidR="0003549B">
        <w:rPr>
          <w:rFonts w:ascii="Times New Roman" w:hAnsi="Times New Roman" w:cs="Times New Roman"/>
          <w:sz w:val="28"/>
          <w:szCs w:val="28"/>
        </w:rPr>
        <w:t>143</w:t>
      </w:r>
      <w:r w:rsidRPr="00B02943">
        <w:rPr>
          <w:rFonts w:ascii="Times New Roman" w:hAnsi="Times New Roman" w:cs="Times New Roman"/>
          <w:sz w:val="28"/>
          <w:szCs w:val="28"/>
        </w:rPr>
        <w:t>.</w:t>
      </w:r>
    </w:p>
    <w:p w:rsidR="00B02943" w:rsidRPr="00B02943" w:rsidRDefault="00B02943" w:rsidP="00B0294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2943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B02943">
        <w:rPr>
          <w:rFonts w:ascii="Times New Roman" w:hAnsi="Times New Roman" w:cs="Times New Roman"/>
          <w:sz w:val="28"/>
          <w:szCs w:val="28"/>
        </w:rPr>
        <w:t xml:space="preserve"> экспертиза проведена (Ф.И.О., долж</w:t>
      </w:r>
      <w:r w:rsidR="00E010AB">
        <w:rPr>
          <w:rFonts w:ascii="Times New Roman" w:hAnsi="Times New Roman" w:cs="Times New Roman"/>
          <w:sz w:val="28"/>
          <w:szCs w:val="28"/>
        </w:rPr>
        <w:t>ность, телефон эксперта)  Кузнецовой Еленой Анатольевной, заместителем главы сельского поселения, 8(3462) 737-967</w:t>
      </w:r>
      <w:r w:rsidR="00D65CD7">
        <w:rPr>
          <w:rFonts w:ascii="Times New Roman" w:hAnsi="Times New Roman" w:cs="Times New Roman"/>
          <w:sz w:val="28"/>
          <w:szCs w:val="28"/>
        </w:rPr>
        <w:t xml:space="preserve">, </w:t>
      </w:r>
      <w:r w:rsidR="0003549B">
        <w:rPr>
          <w:rFonts w:ascii="Times New Roman" w:hAnsi="Times New Roman" w:cs="Times New Roman"/>
          <w:sz w:val="28"/>
          <w:szCs w:val="28"/>
        </w:rPr>
        <w:t>Дегтярёвой Юлией Павловной</w:t>
      </w:r>
      <w:r w:rsidR="00D65CD7">
        <w:rPr>
          <w:rFonts w:ascii="Times New Roman" w:hAnsi="Times New Roman" w:cs="Times New Roman"/>
          <w:sz w:val="28"/>
          <w:szCs w:val="28"/>
        </w:rPr>
        <w:t xml:space="preserve">, </w:t>
      </w:r>
      <w:r w:rsidR="0003549B">
        <w:rPr>
          <w:rFonts w:ascii="Times New Roman" w:hAnsi="Times New Roman" w:cs="Times New Roman"/>
          <w:sz w:val="28"/>
          <w:szCs w:val="28"/>
        </w:rPr>
        <w:t>юристом</w:t>
      </w:r>
      <w:r w:rsidR="005A0EF9">
        <w:rPr>
          <w:rFonts w:ascii="Times New Roman" w:hAnsi="Times New Roman" w:cs="Times New Roman"/>
          <w:sz w:val="28"/>
          <w:szCs w:val="28"/>
        </w:rPr>
        <w:t xml:space="preserve"> администрации, 8 (3462) 737-</w:t>
      </w:r>
      <w:r w:rsidR="0003549B">
        <w:rPr>
          <w:rFonts w:ascii="Times New Roman" w:hAnsi="Times New Roman" w:cs="Times New Roman"/>
          <w:sz w:val="28"/>
          <w:szCs w:val="28"/>
        </w:rPr>
        <w:t>035</w:t>
      </w:r>
    </w:p>
    <w:p w:rsidR="00B02943" w:rsidRPr="00B02943" w:rsidRDefault="00B02943" w:rsidP="00B02943">
      <w:pPr>
        <w:jc w:val="both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ab/>
        <w:t>В процессе антикоррупционной экспертизы применены положения Методики проведения антикоррупционной экспертизы нормативных правовых актов и проектов нормативных правовых актов, утверждённой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 (далее - методика), а также положения</w:t>
      </w:r>
      <w:r w:rsidR="00E010AB">
        <w:rPr>
          <w:rFonts w:ascii="Times New Roman" w:hAnsi="Times New Roman" w:cs="Times New Roman"/>
          <w:sz w:val="28"/>
          <w:szCs w:val="28"/>
        </w:rPr>
        <w:t xml:space="preserve"> </w:t>
      </w:r>
      <w:r w:rsidRPr="00B02943">
        <w:rPr>
          <w:rFonts w:ascii="Times New Roman" w:hAnsi="Times New Roman" w:cs="Times New Roman"/>
          <w:sz w:val="28"/>
          <w:szCs w:val="28"/>
        </w:rPr>
        <w:t>устав</w:t>
      </w:r>
      <w:r w:rsidR="00E010AB">
        <w:rPr>
          <w:rFonts w:ascii="Times New Roman" w:hAnsi="Times New Roman" w:cs="Times New Roman"/>
          <w:sz w:val="28"/>
          <w:szCs w:val="28"/>
        </w:rPr>
        <w:t>а</w:t>
      </w:r>
      <w:r w:rsidRPr="00B02943">
        <w:rPr>
          <w:rFonts w:ascii="Times New Roman" w:hAnsi="Times New Roman" w:cs="Times New Roman"/>
          <w:sz w:val="28"/>
          <w:szCs w:val="28"/>
        </w:rPr>
        <w:t xml:space="preserve"> </w:t>
      </w:r>
      <w:r w:rsidR="00E010AB">
        <w:rPr>
          <w:rFonts w:ascii="Times New Roman" w:hAnsi="Times New Roman" w:cs="Times New Roman"/>
          <w:sz w:val="28"/>
          <w:szCs w:val="28"/>
        </w:rPr>
        <w:t>муниципального образования сельского поселения Русскинская.</w:t>
      </w:r>
    </w:p>
    <w:p w:rsidR="00B02943" w:rsidRPr="00B02943" w:rsidRDefault="00B02943" w:rsidP="00B02943">
      <w:pPr>
        <w:jc w:val="center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>II. Выводы</w:t>
      </w:r>
    </w:p>
    <w:p w:rsidR="00B02943" w:rsidRPr="00B02943" w:rsidRDefault="00B02943" w:rsidP="00B02943">
      <w:pPr>
        <w:jc w:val="both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02943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B02943">
        <w:rPr>
          <w:rFonts w:ascii="Times New Roman" w:hAnsi="Times New Roman" w:cs="Times New Roman"/>
          <w:sz w:val="28"/>
          <w:szCs w:val="28"/>
        </w:rPr>
        <w:t xml:space="preserve"> факторы, устанавливающие для </w:t>
      </w:r>
      <w:proofErr w:type="spellStart"/>
      <w:r w:rsidRPr="00B02943">
        <w:rPr>
          <w:rFonts w:ascii="Times New Roman" w:hAnsi="Times New Roman" w:cs="Times New Roman"/>
          <w:sz w:val="28"/>
          <w:szCs w:val="28"/>
        </w:rPr>
        <w:t>правоприменителя</w:t>
      </w:r>
      <w:proofErr w:type="spellEnd"/>
      <w:r w:rsidRPr="00B02943">
        <w:rPr>
          <w:rFonts w:ascii="Times New Roman" w:hAnsi="Times New Roman" w:cs="Times New Roman"/>
          <w:sz w:val="28"/>
          <w:szCs w:val="28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содержащие неопределенные, трудновыполнимые и (или) обременительные требования к гражданам и организациям в нормативном правовом акте (проекте нормативного правового акта) не выявлены.</w:t>
      </w:r>
    </w:p>
    <w:p w:rsidR="0090703F" w:rsidRDefault="00B02943">
      <w:r w:rsidRPr="00E010AB">
        <w:rPr>
          <w:rFonts w:ascii="Times New Roman" w:hAnsi="Times New Roman" w:cs="Times New Roman"/>
          <w:sz w:val="24"/>
          <w:szCs w:val="24"/>
        </w:rPr>
        <w:lastRenderedPageBreak/>
        <w:t>Подпись эксперта ________________________________________________ (Ф.И.О., должность)</w:t>
      </w:r>
    </w:p>
    <w:sectPr w:rsidR="0090703F" w:rsidSect="00E010AB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02943"/>
    <w:rsid w:val="0003549B"/>
    <w:rsid w:val="000512F6"/>
    <w:rsid w:val="00075EFC"/>
    <w:rsid w:val="002609C7"/>
    <w:rsid w:val="00277186"/>
    <w:rsid w:val="003E0E06"/>
    <w:rsid w:val="00437195"/>
    <w:rsid w:val="004664FC"/>
    <w:rsid w:val="00523D55"/>
    <w:rsid w:val="005A0EF9"/>
    <w:rsid w:val="005A2185"/>
    <w:rsid w:val="00682EC6"/>
    <w:rsid w:val="007160B4"/>
    <w:rsid w:val="007407A2"/>
    <w:rsid w:val="00766191"/>
    <w:rsid w:val="008E7194"/>
    <w:rsid w:val="0090703F"/>
    <w:rsid w:val="00932EDF"/>
    <w:rsid w:val="009420C8"/>
    <w:rsid w:val="00956056"/>
    <w:rsid w:val="009759E6"/>
    <w:rsid w:val="00976BB5"/>
    <w:rsid w:val="009E2E84"/>
    <w:rsid w:val="00A1086C"/>
    <w:rsid w:val="00A8455E"/>
    <w:rsid w:val="00A92CA8"/>
    <w:rsid w:val="00B02943"/>
    <w:rsid w:val="00B167A5"/>
    <w:rsid w:val="00B64EDC"/>
    <w:rsid w:val="00B918ED"/>
    <w:rsid w:val="00C22BE8"/>
    <w:rsid w:val="00CE574D"/>
    <w:rsid w:val="00D65CD7"/>
    <w:rsid w:val="00DB33DF"/>
    <w:rsid w:val="00DD1849"/>
    <w:rsid w:val="00DD318C"/>
    <w:rsid w:val="00DF7604"/>
    <w:rsid w:val="00E010AB"/>
    <w:rsid w:val="00E5162E"/>
    <w:rsid w:val="00E65B9F"/>
    <w:rsid w:val="00EC64CB"/>
    <w:rsid w:val="00FE5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22B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291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dcterms:created xsi:type="dcterms:W3CDTF">2016-09-03T08:26:00Z</dcterms:created>
  <dcterms:modified xsi:type="dcterms:W3CDTF">2016-09-15T11:39:00Z</dcterms:modified>
</cp:coreProperties>
</file>