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65AE1" w:rsidRDefault="00E40497" w:rsidP="00865AE1">
      <w:pPr>
        <w:pStyle w:val="21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4257F">
        <w:rPr>
          <w:rFonts w:ascii="Times New Roman" w:hAnsi="Times New Roman" w:cs="Times New Roman"/>
          <w:b/>
          <w:sz w:val="24"/>
          <w:szCs w:val="24"/>
        </w:rPr>
        <w:t>07</w:t>
      </w:r>
      <w:r w:rsidR="00865AE1">
        <w:rPr>
          <w:rFonts w:ascii="Times New Roman" w:hAnsi="Times New Roman" w:cs="Times New Roman"/>
          <w:b/>
          <w:sz w:val="24"/>
          <w:szCs w:val="24"/>
        </w:rPr>
        <w:t xml:space="preserve">.06.2019 </w:t>
      </w:r>
      <w:proofErr w:type="spellStart"/>
      <w:r w:rsidR="00865AE1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="00865AE1">
        <w:rPr>
          <w:rFonts w:ascii="Times New Roman" w:hAnsi="Times New Roman" w:cs="Times New Roman"/>
          <w:b/>
          <w:sz w:val="24"/>
          <w:szCs w:val="24"/>
        </w:rPr>
        <w:t xml:space="preserve"> Югры: контроль и надзор</w:t>
      </w:r>
      <w:r w:rsidR="00865AE1" w:rsidRPr="00DC7933">
        <w:rPr>
          <w:rFonts w:ascii="Times New Roman" w:hAnsi="Times New Roman" w:cs="Times New Roman"/>
          <w:b/>
          <w:sz w:val="24"/>
          <w:szCs w:val="24"/>
        </w:rPr>
        <w:t xml:space="preserve"> в сфере саморегулируемых </w:t>
      </w:r>
      <w:r w:rsidR="00865AE1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65AE1" w:rsidRDefault="00865AE1" w:rsidP="00865AE1">
      <w:pPr>
        <w:pStyle w:val="21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E1" w:rsidRDefault="00865AE1" w:rsidP="00865AE1">
      <w:pPr>
        <w:pStyle w:val="21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руководителя Управления Ирина Котова выступила с докладом о</w:t>
      </w:r>
      <w:r w:rsidRPr="00DC7933">
        <w:rPr>
          <w:rFonts w:ascii="Times New Roman" w:hAnsi="Times New Roman" w:cs="Times New Roman"/>
          <w:b/>
          <w:sz w:val="24"/>
          <w:szCs w:val="24"/>
        </w:rPr>
        <w:t xml:space="preserve"> реализации Управлением полномочий по контролю и надзору в сфере саморегулир</w:t>
      </w:r>
      <w:bookmarkStart w:id="0" w:name="_GoBack"/>
      <w:bookmarkEnd w:id="0"/>
      <w:r w:rsidRPr="00DC7933">
        <w:rPr>
          <w:rFonts w:ascii="Times New Roman" w:hAnsi="Times New Roman" w:cs="Times New Roman"/>
          <w:b/>
          <w:sz w:val="24"/>
          <w:szCs w:val="24"/>
        </w:rPr>
        <w:t>уемых организаций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задачах </w:t>
      </w:r>
      <w:r w:rsidRPr="00DC7933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5AE1" w:rsidRDefault="00865AE1" w:rsidP="00865AE1">
      <w:pPr>
        <w:pStyle w:val="21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E1" w:rsidRPr="00FA0BEE" w:rsidRDefault="00865AE1" w:rsidP="00865AE1">
      <w:pPr>
        <w:pStyle w:val="21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EE">
        <w:rPr>
          <w:rFonts w:ascii="Times New Roman" w:hAnsi="Times New Roman" w:cs="Times New Roman"/>
          <w:sz w:val="24"/>
          <w:szCs w:val="24"/>
        </w:rPr>
        <w:t>Доклад содержит анализ причин и факторов, способствующих возникновению нарушений федерального законодательства в сфере несостоятельности (банкротства).</w:t>
      </w:r>
    </w:p>
    <w:p w:rsidR="00865AE1" w:rsidRDefault="00865AE1" w:rsidP="00865AE1">
      <w:pPr>
        <w:pStyle w:val="a7"/>
        <w:ind w:left="0" w:right="20"/>
        <w:jc w:val="both"/>
        <w:rPr>
          <w:rFonts w:ascii="Times New Roman" w:hAnsi="Times New Roman"/>
          <w:sz w:val="24"/>
          <w:szCs w:val="24"/>
        </w:rPr>
      </w:pPr>
    </w:p>
    <w:p w:rsidR="00865AE1" w:rsidRPr="00E679C7" w:rsidRDefault="00865AE1" w:rsidP="00865AE1">
      <w:pPr>
        <w:pStyle w:val="a7"/>
        <w:ind w:left="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«Одно из направлений деятельности </w:t>
      </w:r>
      <w:proofErr w:type="spellStart"/>
      <w:r w:rsidRPr="00CF63A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F6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F63AE">
        <w:rPr>
          <w:rFonts w:ascii="Times New Roman" w:hAnsi="Times New Roman"/>
          <w:sz w:val="24"/>
          <w:szCs w:val="24"/>
        </w:rPr>
        <w:t>мониторинг и анализ профессиональной деятельности арбитражных управляющих в делах о банкротстве</w:t>
      </w:r>
      <w:r>
        <w:rPr>
          <w:rFonts w:ascii="Times New Roman" w:hAnsi="Times New Roman"/>
          <w:sz w:val="24"/>
          <w:szCs w:val="24"/>
        </w:rPr>
        <w:t>. В</w:t>
      </w:r>
      <w:r w:rsidRPr="00CF63AE">
        <w:rPr>
          <w:rFonts w:ascii="Times New Roman" w:hAnsi="Times New Roman"/>
          <w:sz w:val="24"/>
          <w:szCs w:val="24"/>
        </w:rPr>
        <w:t xml:space="preserve"> 2018 г</w:t>
      </w:r>
      <w:r>
        <w:rPr>
          <w:rFonts w:ascii="Times New Roman" w:hAnsi="Times New Roman"/>
          <w:sz w:val="24"/>
          <w:szCs w:val="24"/>
        </w:rPr>
        <w:t>оду</w:t>
      </w:r>
      <w:r w:rsidRPr="00CF63AE">
        <w:rPr>
          <w:rFonts w:ascii="Times New Roman" w:hAnsi="Times New Roman"/>
          <w:sz w:val="24"/>
          <w:szCs w:val="24"/>
        </w:rPr>
        <w:t xml:space="preserve"> в Управление поступило 158 </w:t>
      </w:r>
      <w:r>
        <w:rPr>
          <w:rFonts w:ascii="Times New Roman" w:hAnsi="Times New Roman"/>
          <w:sz w:val="24"/>
          <w:szCs w:val="24"/>
        </w:rPr>
        <w:t>жалоб</w:t>
      </w:r>
      <w:r w:rsidRPr="00CF63AE">
        <w:rPr>
          <w:rFonts w:ascii="Times New Roman" w:hAnsi="Times New Roman"/>
          <w:sz w:val="24"/>
          <w:szCs w:val="24"/>
        </w:rPr>
        <w:t xml:space="preserve"> на действия арбитражных управляющих, что на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3A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CF63AE">
        <w:rPr>
          <w:rFonts w:ascii="Times New Roman" w:hAnsi="Times New Roman"/>
          <w:sz w:val="24"/>
          <w:szCs w:val="24"/>
        </w:rPr>
        <w:t xml:space="preserve"> чем в 2017 году</w:t>
      </w:r>
      <w:r>
        <w:rPr>
          <w:rFonts w:ascii="Times New Roman" w:hAnsi="Times New Roman"/>
          <w:sz w:val="24"/>
          <w:szCs w:val="24"/>
        </w:rPr>
        <w:t>. З</w:t>
      </w:r>
      <w:r w:rsidRPr="00CF63AE">
        <w:rPr>
          <w:rFonts w:ascii="Times New Roman" w:hAnsi="Times New Roman"/>
          <w:sz w:val="24"/>
          <w:szCs w:val="24"/>
        </w:rPr>
        <w:t>а 3 месяца 2019 года поступила 51 жалоба</w:t>
      </w:r>
      <w:r>
        <w:rPr>
          <w:rFonts w:ascii="Times New Roman" w:hAnsi="Times New Roman"/>
          <w:sz w:val="24"/>
          <w:szCs w:val="24"/>
        </w:rPr>
        <w:t xml:space="preserve">, - </w:t>
      </w:r>
      <w:r w:rsidRPr="00E679C7">
        <w:rPr>
          <w:rFonts w:ascii="Times New Roman" w:hAnsi="Times New Roman"/>
          <w:sz w:val="24"/>
          <w:szCs w:val="24"/>
        </w:rPr>
        <w:t xml:space="preserve">говорит Ирина Котова.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679C7">
        <w:rPr>
          <w:rFonts w:ascii="Times New Roman" w:hAnsi="Times New Roman"/>
          <w:sz w:val="24"/>
          <w:szCs w:val="24"/>
        </w:rPr>
        <w:t>Типичные действия, обжалуемые заявителями, связаны с нарушением порядка предоставления отчетности о деятельности арбитражного управляющего, чаще всего - сроков опубликования отчетности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5AE1" w:rsidRPr="001629D5" w:rsidRDefault="00865AE1" w:rsidP="00865A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особом контроле Управления – выплата задолженности по зарплате работникам предприятий-банкротов. </w:t>
      </w:r>
      <w:r w:rsidRPr="00CF63AE">
        <w:rPr>
          <w:rFonts w:ascii="Times New Roman" w:hAnsi="Times New Roman"/>
          <w:sz w:val="24"/>
          <w:szCs w:val="24"/>
        </w:rPr>
        <w:t>Управлением осуществляется анализ материалов по исполнению арбитражными управляющими обязанностей по формированию конкурсной массы должника, включая действия по розыску имущества должника, взысканию дебиторской задолженности, принятию мер по оспариванию сделок должника, привлечению к субсидиарной ответственности контролирующих должника лиц.</w:t>
      </w:r>
      <w:r>
        <w:rPr>
          <w:rFonts w:ascii="Times New Roman" w:hAnsi="Times New Roman"/>
          <w:sz w:val="24"/>
          <w:szCs w:val="24"/>
        </w:rPr>
        <w:t xml:space="preserve"> В 2018 году р</w:t>
      </w:r>
      <w:r w:rsidRPr="00CF63AE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ассмотрено 7 обращений работников предприятий-банкротов о нарушении арбитражными управляющими требований об очередности погашения задолженности по выплате заработной </w:t>
      </w:r>
      <w:r w:rsidRPr="001629D5">
        <w:rPr>
          <w:rFonts w:ascii="Times New Roman" w:hAnsi="Times New Roman"/>
          <w:kern w:val="24"/>
          <w:sz w:val="24"/>
          <w:szCs w:val="24"/>
        </w:rPr>
        <w:t xml:space="preserve">платы. </w:t>
      </w:r>
    </w:p>
    <w:p w:rsidR="00865AE1" w:rsidRDefault="00865AE1" w:rsidP="00865A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AE1" w:rsidRPr="00CF63AE" w:rsidRDefault="00865AE1" w:rsidP="00865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Котова сообщила также о взаимодействии Управления с различными структурами, задействованными в сфере несостоятельности (банкротства): «Н</w:t>
      </w:r>
      <w:r w:rsidRPr="00CF63AE">
        <w:rPr>
          <w:rFonts w:ascii="Times New Roman" w:hAnsi="Times New Roman"/>
          <w:sz w:val="24"/>
          <w:szCs w:val="24"/>
        </w:rPr>
        <w:t xml:space="preserve">а предыдущем </w:t>
      </w:r>
      <w:r>
        <w:rPr>
          <w:rFonts w:ascii="Times New Roman" w:hAnsi="Times New Roman"/>
          <w:sz w:val="24"/>
          <w:szCs w:val="24"/>
        </w:rPr>
        <w:t xml:space="preserve">семинаре </w:t>
      </w:r>
      <w:r w:rsidRPr="00CF63AE">
        <w:rPr>
          <w:rFonts w:ascii="Times New Roman" w:hAnsi="Times New Roman"/>
          <w:sz w:val="24"/>
          <w:szCs w:val="24"/>
        </w:rPr>
        <w:t>были обозначены проблемы взаимо</w:t>
      </w:r>
      <w:r>
        <w:rPr>
          <w:rFonts w:ascii="Times New Roman" w:hAnsi="Times New Roman"/>
          <w:sz w:val="24"/>
          <w:szCs w:val="24"/>
        </w:rPr>
        <w:t xml:space="preserve">отношений Управления </w:t>
      </w:r>
      <w:r w:rsidRPr="00CF63AE">
        <w:rPr>
          <w:rFonts w:ascii="Times New Roman" w:hAnsi="Times New Roman"/>
          <w:sz w:val="24"/>
          <w:szCs w:val="24"/>
        </w:rPr>
        <w:t>и налогов</w:t>
      </w:r>
      <w:r>
        <w:rPr>
          <w:rFonts w:ascii="Times New Roman" w:hAnsi="Times New Roman"/>
          <w:sz w:val="24"/>
          <w:szCs w:val="24"/>
        </w:rPr>
        <w:t>ых органов</w:t>
      </w:r>
      <w:r w:rsidRPr="00CF63AE">
        <w:rPr>
          <w:rFonts w:ascii="Times New Roman" w:hAnsi="Times New Roman"/>
          <w:sz w:val="24"/>
          <w:szCs w:val="24"/>
        </w:rPr>
        <w:t>, связанные со сня</w:t>
      </w:r>
      <w:r>
        <w:rPr>
          <w:rFonts w:ascii="Times New Roman" w:hAnsi="Times New Roman"/>
          <w:sz w:val="24"/>
          <w:szCs w:val="24"/>
        </w:rPr>
        <w:t xml:space="preserve">тием запретов на </w:t>
      </w:r>
      <w:r w:rsidRPr="00CF63AE">
        <w:rPr>
          <w:rFonts w:ascii="Times New Roman" w:hAnsi="Times New Roman"/>
          <w:sz w:val="24"/>
          <w:szCs w:val="24"/>
        </w:rPr>
        <w:t>совершени</w:t>
      </w:r>
      <w:r>
        <w:rPr>
          <w:rFonts w:ascii="Times New Roman" w:hAnsi="Times New Roman"/>
          <w:sz w:val="24"/>
          <w:szCs w:val="24"/>
        </w:rPr>
        <w:t>е сделок с имуществом предприятий-</w:t>
      </w:r>
      <w:r w:rsidRPr="00CF63AE">
        <w:rPr>
          <w:rFonts w:ascii="Times New Roman" w:hAnsi="Times New Roman"/>
          <w:sz w:val="24"/>
          <w:szCs w:val="24"/>
        </w:rPr>
        <w:t xml:space="preserve">банкротов. </w:t>
      </w:r>
      <w:r>
        <w:rPr>
          <w:rFonts w:ascii="Times New Roman" w:hAnsi="Times New Roman"/>
          <w:sz w:val="24"/>
          <w:szCs w:val="24"/>
        </w:rPr>
        <w:t xml:space="preserve">С удовлетворением сообщаю, что </w:t>
      </w:r>
      <w:r w:rsidRPr="00CF63AE">
        <w:rPr>
          <w:rFonts w:ascii="Times New Roman" w:hAnsi="Times New Roman"/>
          <w:sz w:val="24"/>
          <w:szCs w:val="24"/>
        </w:rPr>
        <w:t>совместно с налоговой службой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F63AE">
        <w:rPr>
          <w:rFonts w:ascii="Times New Roman" w:hAnsi="Times New Roman"/>
          <w:sz w:val="24"/>
          <w:szCs w:val="24"/>
        </w:rPr>
        <w:t xml:space="preserve">айдены пути </w:t>
      </w:r>
      <w:r>
        <w:rPr>
          <w:rFonts w:ascii="Times New Roman" w:hAnsi="Times New Roman"/>
          <w:sz w:val="24"/>
          <w:szCs w:val="24"/>
        </w:rPr>
        <w:t>выхода из ситуации, без обращения в судебные инстанции. Кроме того,</w:t>
      </w:r>
      <w:r w:rsidRPr="00CF63AE">
        <w:rPr>
          <w:rFonts w:ascii="Times New Roman" w:hAnsi="Times New Roman"/>
          <w:sz w:val="24"/>
          <w:szCs w:val="24"/>
        </w:rPr>
        <w:t xml:space="preserve"> в целях профилактики сокращения времени получения арбитражными управляющими 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CF63AE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Единого государственного реестра недвижимости </w:t>
      </w:r>
      <w:r w:rsidRPr="00CF63AE">
        <w:rPr>
          <w:rFonts w:ascii="Times New Roman" w:hAnsi="Times New Roman"/>
          <w:sz w:val="24"/>
          <w:szCs w:val="24"/>
        </w:rPr>
        <w:t>Управление постоянно информиру</w:t>
      </w:r>
      <w:r>
        <w:rPr>
          <w:rFonts w:ascii="Times New Roman" w:hAnsi="Times New Roman"/>
          <w:sz w:val="24"/>
          <w:szCs w:val="24"/>
        </w:rPr>
        <w:t xml:space="preserve">ет саморегулируемые организации арбитражных управляющих </w:t>
      </w:r>
      <w:r w:rsidRPr="00CF63AE">
        <w:rPr>
          <w:rFonts w:ascii="Times New Roman" w:hAnsi="Times New Roman"/>
          <w:sz w:val="24"/>
          <w:szCs w:val="24"/>
        </w:rPr>
        <w:t xml:space="preserve">о порядке и способах получения </w:t>
      </w:r>
      <w:r>
        <w:rPr>
          <w:rFonts w:ascii="Times New Roman" w:hAnsi="Times New Roman"/>
          <w:sz w:val="24"/>
          <w:szCs w:val="24"/>
        </w:rPr>
        <w:t>данных.</w:t>
      </w:r>
    </w:p>
    <w:p w:rsidR="00117323" w:rsidRPr="008C2BAB" w:rsidRDefault="00117323" w:rsidP="00117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4257F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65AE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rsid w:val="00865AE1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21">
    <w:name w:val="Заголовок №2"/>
    <w:basedOn w:val="a"/>
    <w:link w:val="20"/>
    <w:rsid w:val="00865AE1"/>
    <w:pPr>
      <w:shd w:val="clear" w:color="auto" w:fill="FFFFFF"/>
      <w:spacing w:after="0" w:line="418" w:lineRule="exact"/>
      <w:jc w:val="center"/>
      <w:outlineLvl w:val="1"/>
    </w:pPr>
    <w:rPr>
      <w:rFonts w:ascii="Arial" w:eastAsia="Arial" w:hAnsi="Arial" w:cs="Arial"/>
      <w:sz w:val="35"/>
      <w:szCs w:val="3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rsid w:val="00865AE1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21">
    <w:name w:val="Заголовок №2"/>
    <w:basedOn w:val="a"/>
    <w:link w:val="20"/>
    <w:rsid w:val="00865AE1"/>
    <w:pPr>
      <w:shd w:val="clear" w:color="auto" w:fill="FFFFFF"/>
      <w:spacing w:after="0" w:line="418" w:lineRule="exact"/>
      <w:jc w:val="center"/>
      <w:outlineLvl w:val="1"/>
    </w:pPr>
    <w:rPr>
      <w:rFonts w:ascii="Arial" w:eastAsia="Arial" w:hAnsi="Arial" w:cs="Arial"/>
      <w:sz w:val="35"/>
      <w:szCs w:val="3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A568-B928-4270-B8D9-AAF8E7FF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2019-06-06T10:55:00Z</dcterms:created>
  <dcterms:modified xsi:type="dcterms:W3CDTF">2019-06-07T05:32:00Z</dcterms:modified>
</cp:coreProperties>
</file>