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F8" w:rsidRPr="00B07342" w:rsidRDefault="00B07342" w:rsidP="00B07342">
      <w:pPr>
        <w:jc w:val="right"/>
        <w:rPr>
          <w:rFonts w:ascii="Times New Roman" w:hAnsi="Times New Roman" w:cs="Times New Roman"/>
          <w:sz w:val="24"/>
          <w:szCs w:val="24"/>
        </w:rPr>
      </w:pPr>
      <w:r w:rsidRPr="00B0734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07342" w:rsidRPr="00B07342" w:rsidRDefault="00B07342" w:rsidP="00B07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42">
        <w:rPr>
          <w:rFonts w:ascii="Times New Roman" w:hAnsi="Times New Roman" w:cs="Times New Roman"/>
          <w:sz w:val="28"/>
          <w:szCs w:val="28"/>
        </w:rPr>
        <w:t xml:space="preserve">Порядок участия </w:t>
      </w:r>
    </w:p>
    <w:p w:rsidR="00B07342" w:rsidRDefault="00B07342" w:rsidP="00B07342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и контакты нуждающихся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несовершеннолетних подопечных, семьи СОП (социально - опасное положение)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в управлении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Владимировна – главный специалист отдела выявления несовершеннолетних, права и законные интересы которых нарушены управления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(тел: 52-60-92 р.,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(9048) 78-26-95), е-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Israilovamv@admsr.ru.</w:t>
      </w:r>
    </w:p>
    <w:p w:rsidR="00B07342" w:rsidRDefault="00B07342" w:rsidP="00B07342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Адреса и контакты нуждающихся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>ветеранов Великой Отечественной войны, вдов (вдовцов) погибших (умерших) инвалидов, участников ВОВ, бывшие несовершеннолетние узники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можно получить в местной общественной организации ветеранов войны и труда, инвалидов и пенсионеров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ответственное лицо: председатель   Голова Вера</w:t>
      </w:r>
      <w:r>
        <w:rPr>
          <w:rFonts w:ascii="Times New Roman" w:hAnsi="Times New Roman" w:cs="Times New Roman"/>
          <w:sz w:val="28"/>
          <w:szCs w:val="28"/>
        </w:rPr>
        <w:t xml:space="preserve"> Степановна тел: (3462) 526-099, сот. 8 (902) 690 – 63 – 45.</w:t>
      </w:r>
      <w:bookmarkStart w:id="0" w:name="_GoBack"/>
      <w:bookmarkEnd w:id="0"/>
    </w:p>
    <w:p w:rsidR="00B07342" w:rsidRDefault="00B07342" w:rsidP="00B07342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Информацию о выбранной позиции нуждаемости, их количество направить на электронный адрес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valovarm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admsr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для фиксации выбора нуждаемости и закрепления ее за организацией (участником) в срок до 30.04.2020 года.</w:t>
      </w:r>
    </w:p>
    <w:p w:rsidR="00B07342" w:rsidRDefault="00B07342" w:rsidP="00B07342">
      <w:pPr>
        <w:pStyle w:val="ConsPlusNormal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по форме, а также фото отчет о вручении благотворительной помощи нуждающимся в электронном виде, направлять секретарю конкурсной комиссии конкурса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Маратовне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valovarm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 для получения подробной информации о конкурсе: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(3462) 52-90-09, 8 922 056 08 65 </w:t>
      </w:r>
      <w:r>
        <w:rPr>
          <w:rFonts w:ascii="Times New Roman" w:hAnsi="Times New Roman" w:cs="Times New Roman"/>
          <w:sz w:val="28"/>
          <w:szCs w:val="28"/>
        </w:rPr>
        <w:t>в срок до 15.05.2020 года.</w:t>
      </w:r>
    </w:p>
    <w:p w:rsidR="00B07342" w:rsidRDefault="00B07342" w:rsidP="00B07342"/>
    <w:sectPr w:rsidR="00B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E"/>
    <w:rsid w:val="00477159"/>
    <w:rsid w:val="00855CF3"/>
    <w:rsid w:val="00B07342"/>
    <w:rsid w:val="00EB45F8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0015-2355-490A-B0F9-2BA4B1AC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342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073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0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ovarm@admsr.ru" TargetMode="External"/><Relationship Id="rId4" Type="http://schemas.openxmlformats.org/officeDocument/2006/relationships/hyperlink" Target="mailto:valovarm@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Русалина Маратовна</dc:creator>
  <cp:keywords/>
  <dc:description/>
  <cp:lastModifiedBy>Валова Русалина Маратовна</cp:lastModifiedBy>
  <cp:revision>2</cp:revision>
  <dcterms:created xsi:type="dcterms:W3CDTF">2020-04-16T04:18:00Z</dcterms:created>
  <dcterms:modified xsi:type="dcterms:W3CDTF">2020-04-16T04:22:00Z</dcterms:modified>
</cp:coreProperties>
</file>