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42" w:rsidRDefault="000A0476" w:rsidP="00937E42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3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42" w:rsidRDefault="00937E42" w:rsidP="00937E42">
      <w:pPr>
        <w:jc w:val="center"/>
        <w:rPr>
          <w:b/>
          <w:bCs/>
          <w:sz w:val="32"/>
          <w:szCs w:val="32"/>
        </w:rPr>
      </w:pPr>
    </w:p>
    <w:p w:rsidR="00937E42" w:rsidRDefault="00937E42" w:rsidP="00937E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937E42" w:rsidRDefault="00937E42" w:rsidP="00937E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СЕЛЬСКОЕ  ПОСЕЛЕНИЕ  РУССКИНСКАЯ</w:t>
      </w:r>
    </w:p>
    <w:p w:rsidR="00937E42" w:rsidRDefault="00937E42" w:rsidP="00937E42">
      <w:pPr>
        <w:jc w:val="center"/>
        <w:rPr>
          <w:rFonts w:ascii="Times NR Cyr MT" w:hAnsi="Times NR Cyr MT"/>
          <w:b/>
          <w:bCs/>
          <w:sz w:val="24"/>
          <w:szCs w:val="24"/>
        </w:rPr>
      </w:pPr>
      <w:proofErr w:type="spellStart"/>
      <w:r>
        <w:rPr>
          <w:rFonts w:ascii="Times NR Cyr MT" w:hAnsi="Times NR Cyr MT"/>
          <w:b/>
          <w:bCs/>
        </w:rPr>
        <w:t>Сургутского</w:t>
      </w:r>
      <w:proofErr w:type="spellEnd"/>
      <w:r w:rsidR="0041619B">
        <w:rPr>
          <w:rFonts w:ascii="Times NR Cyr MT" w:hAnsi="Times NR Cyr MT"/>
          <w:b/>
          <w:bCs/>
        </w:rPr>
        <w:t xml:space="preserve"> муниципального</w:t>
      </w:r>
      <w:r>
        <w:rPr>
          <w:rFonts w:ascii="Times NR Cyr MT" w:hAnsi="Times NR Cyr MT"/>
          <w:b/>
          <w:bCs/>
        </w:rPr>
        <w:t xml:space="preserve"> района</w:t>
      </w:r>
    </w:p>
    <w:p w:rsidR="00937E42" w:rsidRDefault="00937E42" w:rsidP="00937E42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937E42" w:rsidRDefault="00937E42" w:rsidP="00937E42">
      <w:pPr>
        <w:keepNext/>
        <w:jc w:val="center"/>
        <w:outlineLvl w:val="1"/>
        <w:rPr>
          <w:rFonts w:ascii="Times NR Cyr MT" w:hAnsi="Times NR Cyr MT"/>
          <w:sz w:val="28"/>
          <w:szCs w:val="28"/>
        </w:rPr>
      </w:pPr>
    </w:p>
    <w:p w:rsidR="00937E42" w:rsidRDefault="003445AD" w:rsidP="00937E42">
      <w:pPr>
        <w:keepNext/>
        <w:jc w:val="center"/>
        <w:outlineLvl w:val="1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РАСПОРЯЖ</w:t>
      </w:r>
      <w:r w:rsidR="00937E42">
        <w:rPr>
          <w:b/>
          <w:caps/>
          <w:color w:val="000000"/>
          <w:sz w:val="32"/>
          <w:szCs w:val="32"/>
        </w:rPr>
        <w:t>ЕНИЕ</w:t>
      </w:r>
    </w:p>
    <w:p w:rsidR="00937E42" w:rsidRDefault="00937E42" w:rsidP="00937E42">
      <w:pPr>
        <w:rPr>
          <w:rFonts w:ascii="Times NR Cyr MT" w:hAnsi="Times NR Cyr MT"/>
          <w:b/>
          <w:sz w:val="24"/>
          <w:szCs w:val="24"/>
        </w:rPr>
      </w:pPr>
    </w:p>
    <w:p w:rsidR="00937E42" w:rsidRPr="00937E42" w:rsidRDefault="00937E42" w:rsidP="00937E42">
      <w:pPr>
        <w:jc w:val="both"/>
        <w:rPr>
          <w:rFonts w:ascii="Times NR Cyr MT" w:hAnsi="Times NR Cyr MT" w:cs="Times NR Cyr MT"/>
          <w:sz w:val="24"/>
          <w:szCs w:val="24"/>
          <w:u w:val="single"/>
        </w:rPr>
      </w:pPr>
      <w:r w:rsidRPr="00937E42">
        <w:rPr>
          <w:rFonts w:ascii="Times NR Cyr MT" w:hAnsi="Times NR Cyr MT"/>
          <w:sz w:val="24"/>
          <w:szCs w:val="24"/>
        </w:rPr>
        <w:t>«</w:t>
      </w:r>
      <w:r w:rsidR="001C00C3">
        <w:rPr>
          <w:rFonts w:ascii="Times NR Cyr MT" w:hAnsi="Times NR Cyr MT"/>
          <w:sz w:val="24"/>
          <w:szCs w:val="24"/>
          <w:u w:val="single"/>
        </w:rPr>
        <w:t xml:space="preserve">  01</w:t>
      </w:r>
      <w:r w:rsidRPr="00937E42">
        <w:rPr>
          <w:rFonts w:ascii="Times NR Cyr MT" w:hAnsi="Times NR Cyr MT"/>
          <w:sz w:val="24"/>
          <w:szCs w:val="24"/>
          <w:u w:val="single"/>
        </w:rPr>
        <w:t xml:space="preserve">  </w:t>
      </w:r>
      <w:r w:rsidRPr="00937E42">
        <w:rPr>
          <w:rFonts w:ascii="Times NR Cyr MT" w:hAnsi="Times NR Cyr MT"/>
          <w:sz w:val="24"/>
          <w:szCs w:val="24"/>
        </w:rPr>
        <w:t>»</w:t>
      </w:r>
      <w:r w:rsidRPr="00937E42">
        <w:rPr>
          <w:rFonts w:ascii="Times NR Cyr MT" w:hAnsi="Times NR Cyr MT"/>
          <w:sz w:val="24"/>
          <w:szCs w:val="24"/>
          <w:u w:val="single"/>
        </w:rPr>
        <w:t xml:space="preserve">  </w:t>
      </w:r>
      <w:r w:rsidR="001C00C3">
        <w:rPr>
          <w:rFonts w:ascii="Times NR Cyr MT" w:hAnsi="Times NR Cyr MT"/>
          <w:sz w:val="24"/>
          <w:szCs w:val="24"/>
          <w:u w:val="single"/>
        </w:rPr>
        <w:t>ноября</w:t>
      </w:r>
      <w:r w:rsidRPr="00937E42">
        <w:rPr>
          <w:rFonts w:ascii="Times NR Cyr MT" w:hAnsi="Times NR Cyr MT"/>
          <w:sz w:val="24"/>
          <w:szCs w:val="24"/>
          <w:u w:val="single"/>
        </w:rPr>
        <w:t xml:space="preserve">    </w:t>
      </w:r>
      <w:r w:rsidRPr="00937E42">
        <w:rPr>
          <w:rFonts w:ascii="Times NR Cyr MT" w:hAnsi="Times NR Cyr MT"/>
          <w:sz w:val="24"/>
          <w:szCs w:val="24"/>
        </w:rPr>
        <w:t>20</w:t>
      </w:r>
      <w:r w:rsidR="0041619B">
        <w:rPr>
          <w:rFonts w:ascii="Times NR Cyr MT" w:hAnsi="Times NR Cyr MT"/>
          <w:sz w:val="24"/>
          <w:szCs w:val="24"/>
        </w:rPr>
        <w:t>2</w:t>
      </w:r>
      <w:r w:rsidR="001C00C3">
        <w:rPr>
          <w:rFonts w:ascii="Times NR Cyr MT" w:hAnsi="Times NR Cyr MT"/>
          <w:sz w:val="24"/>
          <w:szCs w:val="24"/>
        </w:rPr>
        <w:t>1</w:t>
      </w:r>
      <w:r w:rsidRPr="00937E42">
        <w:rPr>
          <w:rFonts w:ascii="Times NR Cyr MT" w:hAnsi="Times NR Cyr MT"/>
          <w:sz w:val="24"/>
          <w:szCs w:val="24"/>
        </w:rPr>
        <w:t xml:space="preserve">  года</w:t>
      </w:r>
      <w:r w:rsidRPr="00937E42">
        <w:rPr>
          <w:rFonts w:ascii="Times NR Cyr MT" w:hAnsi="Times NR Cyr MT"/>
          <w:sz w:val="24"/>
          <w:szCs w:val="24"/>
        </w:rPr>
        <w:tab/>
      </w:r>
      <w:r w:rsidRPr="00937E42">
        <w:rPr>
          <w:rFonts w:ascii="Times NR Cyr MT" w:hAnsi="Times NR Cyr MT"/>
          <w:sz w:val="24"/>
          <w:szCs w:val="24"/>
        </w:rPr>
        <w:tab/>
      </w:r>
      <w:r w:rsidRPr="00937E42">
        <w:rPr>
          <w:rFonts w:ascii="Times NR Cyr MT" w:hAnsi="Times NR Cyr MT"/>
          <w:sz w:val="24"/>
          <w:szCs w:val="24"/>
        </w:rPr>
        <w:tab/>
        <w:t xml:space="preserve">                                        </w:t>
      </w:r>
      <w:r>
        <w:rPr>
          <w:rFonts w:ascii="Times NR Cyr MT" w:hAnsi="Times NR Cyr MT"/>
          <w:sz w:val="24"/>
          <w:szCs w:val="24"/>
        </w:rPr>
        <w:t xml:space="preserve">            </w:t>
      </w:r>
      <w:r w:rsidRPr="00937E42">
        <w:rPr>
          <w:rFonts w:ascii="Times NR Cyr MT" w:hAnsi="Times NR Cyr MT"/>
          <w:sz w:val="24"/>
          <w:szCs w:val="24"/>
        </w:rPr>
        <w:t xml:space="preserve">            №</w:t>
      </w:r>
      <w:r w:rsidR="001C00C3">
        <w:rPr>
          <w:rFonts w:ascii="Times NR Cyr MT" w:hAnsi="Times NR Cyr MT"/>
          <w:sz w:val="24"/>
          <w:szCs w:val="24"/>
        </w:rPr>
        <w:t>26</w:t>
      </w:r>
      <w:r w:rsidRPr="00937E42">
        <w:rPr>
          <w:rFonts w:ascii="Times NR Cyr MT" w:hAnsi="Times NR Cyr MT"/>
          <w:sz w:val="24"/>
          <w:szCs w:val="24"/>
          <w:u w:val="single"/>
        </w:rPr>
        <w:t xml:space="preserve"> </w:t>
      </w:r>
    </w:p>
    <w:p w:rsidR="00937E42" w:rsidRPr="00937E42" w:rsidRDefault="00937E42" w:rsidP="00937E42">
      <w:pPr>
        <w:ind w:firstLine="540"/>
        <w:rPr>
          <w:rFonts w:ascii="Times NR Cyr MT" w:hAnsi="Times NR Cyr MT"/>
          <w:sz w:val="24"/>
          <w:szCs w:val="24"/>
        </w:rPr>
      </w:pPr>
      <w:r w:rsidRPr="00937E42">
        <w:rPr>
          <w:rFonts w:ascii="Times NR Cyr MT" w:hAnsi="Times NR Cyr MT"/>
          <w:sz w:val="24"/>
          <w:szCs w:val="24"/>
        </w:rPr>
        <w:t>д. Русскинская</w:t>
      </w:r>
    </w:p>
    <w:p w:rsidR="00937E42" w:rsidRDefault="00937E42" w:rsidP="00937E42">
      <w:pPr>
        <w:ind w:firstLine="540"/>
        <w:rPr>
          <w:rFonts w:ascii="Times NR Cyr MT" w:hAnsi="Times NR Cyr MT"/>
        </w:rPr>
      </w:pPr>
    </w:p>
    <w:p w:rsidR="00957B89" w:rsidRDefault="00957B89" w:rsidP="00937E42">
      <w:pPr>
        <w:ind w:firstLine="540"/>
        <w:rPr>
          <w:rFonts w:ascii="Times NR Cyr MT" w:hAnsi="Times NR Cyr MT"/>
        </w:rPr>
      </w:pPr>
    </w:p>
    <w:p w:rsidR="001C00C3" w:rsidRDefault="0041619B" w:rsidP="001C00C3">
      <w:pPr>
        <w:outlineLvl w:val="0"/>
        <w:rPr>
          <w:sz w:val="28"/>
          <w:szCs w:val="28"/>
        </w:rPr>
      </w:pPr>
      <w:r w:rsidRPr="00B8290C">
        <w:rPr>
          <w:sz w:val="28"/>
          <w:szCs w:val="28"/>
        </w:rPr>
        <w:t xml:space="preserve">О </w:t>
      </w:r>
      <w:r w:rsidR="001C00C3">
        <w:rPr>
          <w:sz w:val="28"/>
          <w:szCs w:val="28"/>
        </w:rPr>
        <w:t xml:space="preserve">внесении изменений в распоряжение </w:t>
      </w:r>
    </w:p>
    <w:p w:rsidR="001C00C3" w:rsidRDefault="001C00C3" w:rsidP="001C00C3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сельского поселения</w:t>
      </w:r>
    </w:p>
    <w:p w:rsidR="0041619B" w:rsidRPr="00B8290C" w:rsidRDefault="001C00C3" w:rsidP="001C00C3">
      <w:pPr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Русскинская от 29.12.2015 г. № 93</w:t>
      </w:r>
    </w:p>
    <w:p w:rsidR="0041619B" w:rsidRDefault="0041619B" w:rsidP="0041619B">
      <w:pPr>
        <w:ind w:firstLine="709"/>
        <w:jc w:val="both"/>
      </w:pPr>
    </w:p>
    <w:p w:rsidR="00EA7BD8" w:rsidRDefault="00EA7BD8" w:rsidP="0041619B">
      <w:pPr>
        <w:ind w:firstLine="709"/>
        <w:jc w:val="both"/>
        <w:rPr>
          <w:bCs/>
          <w:sz w:val="28"/>
          <w:szCs w:val="28"/>
        </w:rPr>
      </w:pPr>
    </w:p>
    <w:p w:rsidR="0041619B" w:rsidRPr="00A923B3" w:rsidRDefault="0041619B" w:rsidP="0041619B">
      <w:pPr>
        <w:ind w:firstLine="709"/>
        <w:jc w:val="both"/>
        <w:rPr>
          <w:bCs/>
          <w:sz w:val="28"/>
          <w:szCs w:val="28"/>
        </w:rPr>
      </w:pPr>
      <w:r w:rsidRPr="00A923B3">
        <w:rPr>
          <w:bCs/>
          <w:sz w:val="28"/>
          <w:szCs w:val="28"/>
        </w:rPr>
        <w:t xml:space="preserve">В </w:t>
      </w:r>
      <w:r w:rsidR="00EA7BD8">
        <w:rPr>
          <w:bCs/>
          <w:sz w:val="28"/>
          <w:szCs w:val="28"/>
        </w:rPr>
        <w:t>целя совершенствования нормативно-правового регулирования в сфере бюджетной деятельности ,</w:t>
      </w:r>
      <w:r w:rsidRPr="00A923B3">
        <w:rPr>
          <w:bCs/>
          <w:sz w:val="28"/>
          <w:szCs w:val="28"/>
        </w:rPr>
        <w:t xml:space="preserve"> </w:t>
      </w:r>
    </w:p>
    <w:p w:rsidR="000261FB" w:rsidRDefault="0041619B" w:rsidP="00EA7B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261FB">
        <w:rPr>
          <w:bCs/>
          <w:sz w:val="28"/>
          <w:szCs w:val="28"/>
        </w:rPr>
        <w:t>Внести изменения в распоряжение администрации сельского поселения Русскинская от 29.12.2015 г. № 93 «О</w:t>
      </w:r>
      <w:r w:rsidRPr="00A923B3">
        <w:rPr>
          <w:bCs/>
          <w:sz w:val="28"/>
          <w:szCs w:val="28"/>
        </w:rPr>
        <w:t xml:space="preserve"> </w:t>
      </w:r>
      <w:r w:rsidR="00EA7BD8" w:rsidRPr="008E7F47">
        <w:rPr>
          <w:sz w:val="28"/>
          <w:szCs w:val="28"/>
        </w:rPr>
        <w:t>Порядк</w:t>
      </w:r>
      <w:r w:rsidR="000261FB">
        <w:rPr>
          <w:sz w:val="28"/>
          <w:szCs w:val="28"/>
        </w:rPr>
        <w:t xml:space="preserve">е составления и </w:t>
      </w:r>
      <w:r w:rsidR="00EA7BD8" w:rsidRPr="008E7F47">
        <w:rPr>
          <w:sz w:val="28"/>
          <w:szCs w:val="28"/>
        </w:rPr>
        <w:t>представления бюджетной отчётности главными администраторами доходов бюджета Российской Федерации</w:t>
      </w:r>
      <w:r w:rsidR="000261FB">
        <w:rPr>
          <w:sz w:val="28"/>
          <w:szCs w:val="28"/>
        </w:rPr>
        <w:t xml:space="preserve"> и главными администраторами доходов бюджета </w:t>
      </w:r>
      <w:proofErr w:type="spellStart"/>
      <w:r w:rsidR="000261FB">
        <w:rPr>
          <w:sz w:val="28"/>
          <w:szCs w:val="28"/>
        </w:rPr>
        <w:t>ХМАО-Югры</w:t>
      </w:r>
      <w:proofErr w:type="spellEnd"/>
      <w:r w:rsidR="000261FB">
        <w:rPr>
          <w:sz w:val="28"/>
          <w:szCs w:val="28"/>
        </w:rPr>
        <w:t xml:space="preserve">, </w:t>
      </w:r>
      <w:r w:rsidR="00EA7BD8" w:rsidRPr="008E7F47">
        <w:rPr>
          <w:sz w:val="28"/>
          <w:szCs w:val="28"/>
        </w:rPr>
        <w:t xml:space="preserve"> осуществляющи</w:t>
      </w:r>
      <w:r w:rsidR="000261FB">
        <w:rPr>
          <w:sz w:val="28"/>
          <w:szCs w:val="28"/>
        </w:rPr>
        <w:t>е</w:t>
      </w:r>
      <w:r w:rsidR="00EA7BD8" w:rsidRPr="008E7F47">
        <w:rPr>
          <w:sz w:val="28"/>
          <w:szCs w:val="28"/>
        </w:rPr>
        <w:t xml:space="preserve"> администрирование доходов бюджета </w:t>
      </w:r>
      <w:r w:rsidR="00EA7BD8">
        <w:rPr>
          <w:sz w:val="28"/>
          <w:szCs w:val="28"/>
        </w:rPr>
        <w:t>сельского поселения Русскинская</w:t>
      </w:r>
      <w:r w:rsidR="000261FB">
        <w:rPr>
          <w:sz w:val="28"/>
          <w:szCs w:val="28"/>
        </w:rPr>
        <w:t>» следующие изменения:</w:t>
      </w:r>
      <w:r w:rsidR="00EA7BD8" w:rsidRPr="00A923B3">
        <w:rPr>
          <w:bCs/>
          <w:sz w:val="28"/>
          <w:szCs w:val="28"/>
        </w:rPr>
        <w:t xml:space="preserve"> </w:t>
      </w:r>
    </w:p>
    <w:p w:rsidR="0041619B" w:rsidRDefault="000261FB" w:rsidP="00EA7B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="005C2B9F">
        <w:rPr>
          <w:bCs/>
          <w:sz w:val="28"/>
          <w:szCs w:val="28"/>
        </w:rPr>
        <w:t xml:space="preserve"> П</w:t>
      </w:r>
      <w:r w:rsidR="0041619B" w:rsidRPr="00A923B3">
        <w:rPr>
          <w:bCs/>
          <w:sz w:val="28"/>
          <w:szCs w:val="28"/>
        </w:rPr>
        <w:t>риложени</w:t>
      </w:r>
      <w:r w:rsidR="005C2B9F">
        <w:rPr>
          <w:bCs/>
          <w:sz w:val="28"/>
          <w:szCs w:val="28"/>
        </w:rPr>
        <w:t xml:space="preserve">е 1 к </w:t>
      </w:r>
      <w:r w:rsidR="0041619B" w:rsidRPr="00A923B3">
        <w:rPr>
          <w:bCs/>
          <w:sz w:val="28"/>
          <w:szCs w:val="28"/>
        </w:rPr>
        <w:t>распоряжению</w:t>
      </w:r>
      <w:r w:rsidR="005C2B9F">
        <w:rPr>
          <w:bCs/>
          <w:sz w:val="28"/>
          <w:szCs w:val="28"/>
        </w:rPr>
        <w:t xml:space="preserve"> изложить в новой редакции согласно приложению 1 к настоящему распоряжению.</w:t>
      </w:r>
    </w:p>
    <w:p w:rsidR="0041619B" w:rsidRDefault="005C2B9F" w:rsidP="001C00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1619B" w:rsidRPr="00A923B3">
        <w:rPr>
          <w:bCs/>
          <w:sz w:val="28"/>
          <w:szCs w:val="28"/>
        </w:rPr>
        <w:t>.</w:t>
      </w:r>
      <w:r w:rsidR="004161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Разместить настоящее распоряжение на официальном сайте</w:t>
      </w:r>
      <w:r w:rsidR="001C00C3">
        <w:rPr>
          <w:bCs/>
          <w:sz w:val="28"/>
          <w:szCs w:val="28"/>
        </w:rPr>
        <w:t xml:space="preserve"> сельского поселения Русскинская.</w:t>
      </w:r>
    </w:p>
    <w:p w:rsidR="001C00C3" w:rsidRDefault="001C00C3" w:rsidP="001C00C3">
      <w:pPr>
        <w:ind w:firstLine="709"/>
        <w:jc w:val="both"/>
        <w:rPr>
          <w:sz w:val="28"/>
        </w:rPr>
      </w:pPr>
    </w:p>
    <w:p w:rsidR="0041619B" w:rsidRDefault="0041619B" w:rsidP="0041619B">
      <w:pPr>
        <w:rPr>
          <w:sz w:val="28"/>
        </w:rPr>
      </w:pPr>
    </w:p>
    <w:p w:rsidR="0041619B" w:rsidRDefault="0041619B" w:rsidP="0041619B">
      <w:pPr>
        <w:rPr>
          <w:sz w:val="28"/>
        </w:rPr>
      </w:pPr>
    </w:p>
    <w:p w:rsidR="0041619B" w:rsidRDefault="0041619B" w:rsidP="0041619B">
      <w:pPr>
        <w:rPr>
          <w:sz w:val="28"/>
        </w:rPr>
      </w:pPr>
      <w:r>
        <w:rPr>
          <w:sz w:val="28"/>
        </w:rPr>
        <w:t>Глава сельского поселения Русскинская</w:t>
      </w:r>
      <w:r>
        <w:rPr>
          <w:sz w:val="28"/>
        </w:rPr>
        <w:tab/>
      </w:r>
      <w:r>
        <w:rPr>
          <w:sz w:val="28"/>
        </w:rPr>
        <w:tab/>
      </w:r>
      <w:r w:rsidR="00C9101F">
        <w:rPr>
          <w:sz w:val="28"/>
        </w:rPr>
        <w:t xml:space="preserve">                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  А.Н.Соболев</w:t>
      </w:r>
    </w:p>
    <w:p w:rsidR="0041619B" w:rsidRDefault="0041619B" w:rsidP="0041619B">
      <w:pPr>
        <w:rPr>
          <w:sz w:val="28"/>
        </w:rPr>
      </w:pPr>
    </w:p>
    <w:p w:rsidR="0041619B" w:rsidRDefault="0041619B" w:rsidP="0041619B">
      <w:pPr>
        <w:rPr>
          <w:sz w:val="28"/>
        </w:rPr>
      </w:pPr>
    </w:p>
    <w:p w:rsidR="0041619B" w:rsidRDefault="0041619B" w:rsidP="0041619B">
      <w:pPr>
        <w:rPr>
          <w:sz w:val="28"/>
        </w:rPr>
      </w:pPr>
    </w:p>
    <w:p w:rsidR="0041619B" w:rsidRDefault="0041619B" w:rsidP="0041619B">
      <w:pPr>
        <w:jc w:val="center"/>
        <w:rPr>
          <w:color w:val="000000"/>
          <w:sz w:val="28"/>
          <w:szCs w:val="28"/>
        </w:rPr>
      </w:pPr>
    </w:p>
    <w:p w:rsidR="0041619B" w:rsidRDefault="0041619B" w:rsidP="0041619B">
      <w:pPr>
        <w:jc w:val="center"/>
        <w:rPr>
          <w:color w:val="000000"/>
          <w:sz w:val="28"/>
          <w:szCs w:val="28"/>
        </w:rPr>
      </w:pPr>
    </w:p>
    <w:p w:rsidR="0041619B" w:rsidRDefault="0041619B" w:rsidP="0041619B">
      <w:pPr>
        <w:jc w:val="center"/>
        <w:rPr>
          <w:color w:val="000000"/>
          <w:sz w:val="28"/>
          <w:szCs w:val="28"/>
        </w:rPr>
      </w:pPr>
    </w:p>
    <w:p w:rsidR="0041619B" w:rsidRDefault="0041619B" w:rsidP="0041619B">
      <w:pPr>
        <w:jc w:val="center"/>
        <w:rPr>
          <w:color w:val="000000"/>
          <w:sz w:val="28"/>
          <w:szCs w:val="28"/>
        </w:rPr>
      </w:pPr>
    </w:p>
    <w:p w:rsidR="0041619B" w:rsidRDefault="0041619B" w:rsidP="0041619B">
      <w:pPr>
        <w:jc w:val="center"/>
        <w:rPr>
          <w:color w:val="000000"/>
          <w:sz w:val="28"/>
          <w:szCs w:val="28"/>
        </w:rPr>
      </w:pPr>
    </w:p>
    <w:p w:rsidR="00DA4494" w:rsidRDefault="00DA4494" w:rsidP="0041619B">
      <w:pPr>
        <w:jc w:val="center"/>
        <w:rPr>
          <w:color w:val="000000"/>
          <w:sz w:val="28"/>
          <w:szCs w:val="28"/>
        </w:rPr>
      </w:pPr>
    </w:p>
    <w:p w:rsidR="00DA4494" w:rsidRDefault="00DA4494" w:rsidP="0041619B">
      <w:pPr>
        <w:jc w:val="center"/>
        <w:rPr>
          <w:color w:val="000000"/>
          <w:sz w:val="28"/>
          <w:szCs w:val="28"/>
        </w:rPr>
      </w:pPr>
    </w:p>
    <w:p w:rsidR="00DA4494" w:rsidRDefault="00DA4494" w:rsidP="0041619B">
      <w:pPr>
        <w:jc w:val="center"/>
        <w:rPr>
          <w:color w:val="000000"/>
          <w:sz w:val="28"/>
          <w:szCs w:val="28"/>
        </w:rPr>
      </w:pPr>
    </w:p>
    <w:p w:rsidR="00DA4494" w:rsidRDefault="00DA4494" w:rsidP="0041619B">
      <w:pPr>
        <w:jc w:val="center"/>
        <w:rPr>
          <w:color w:val="000000"/>
          <w:sz w:val="28"/>
          <w:szCs w:val="28"/>
        </w:rPr>
      </w:pPr>
    </w:p>
    <w:p w:rsidR="0041619B" w:rsidRDefault="0041619B" w:rsidP="0041619B">
      <w:pPr>
        <w:jc w:val="center"/>
        <w:rPr>
          <w:color w:val="000000"/>
          <w:sz w:val="28"/>
          <w:szCs w:val="28"/>
        </w:rPr>
      </w:pPr>
    </w:p>
    <w:p w:rsidR="0041619B" w:rsidRDefault="0041619B" w:rsidP="0041619B">
      <w:pPr>
        <w:jc w:val="center"/>
        <w:rPr>
          <w:color w:val="000000"/>
          <w:sz w:val="28"/>
          <w:szCs w:val="28"/>
        </w:rPr>
      </w:pPr>
    </w:p>
    <w:p w:rsidR="0041619B" w:rsidRDefault="0041619B" w:rsidP="0041619B">
      <w:pPr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Приложение 1 к распоряжению</w:t>
      </w:r>
    </w:p>
    <w:p w:rsidR="0041619B" w:rsidRDefault="0041619B" w:rsidP="0041619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администрации сельского поселения Русскинская</w:t>
      </w:r>
    </w:p>
    <w:p w:rsidR="0041619B" w:rsidRDefault="00F85DD9" w:rsidP="0041619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от </w:t>
      </w:r>
      <w:r w:rsidR="001C00C3">
        <w:rPr>
          <w:color w:val="000000"/>
        </w:rPr>
        <w:t>01</w:t>
      </w:r>
      <w:r>
        <w:rPr>
          <w:color w:val="000000"/>
        </w:rPr>
        <w:t>.1</w:t>
      </w:r>
      <w:r w:rsidR="001C00C3">
        <w:rPr>
          <w:color w:val="000000"/>
        </w:rPr>
        <w:t>1</w:t>
      </w:r>
      <w:r>
        <w:rPr>
          <w:color w:val="000000"/>
        </w:rPr>
        <w:t>.202</w:t>
      </w:r>
      <w:r w:rsidR="001C00C3">
        <w:rPr>
          <w:color w:val="000000"/>
        </w:rPr>
        <w:t>1 № 26</w:t>
      </w:r>
    </w:p>
    <w:p w:rsidR="0041619B" w:rsidRPr="00E11D5C" w:rsidRDefault="0041619B" w:rsidP="0041619B">
      <w:pPr>
        <w:rPr>
          <w:color w:val="000000"/>
        </w:rPr>
      </w:pPr>
    </w:p>
    <w:p w:rsidR="00EA7BD8" w:rsidRDefault="00EA7BD8" w:rsidP="00EA7BD8">
      <w:pPr>
        <w:jc w:val="center"/>
        <w:rPr>
          <w:sz w:val="28"/>
          <w:szCs w:val="28"/>
        </w:rPr>
      </w:pPr>
      <w:r w:rsidRPr="008E7F47">
        <w:rPr>
          <w:sz w:val="28"/>
          <w:szCs w:val="28"/>
        </w:rPr>
        <w:t>Порядок и сроки представления бюджетной отчётности главными администраторами доходов бюджета Российской Федерации, бюджета Ханты-Мансийского автономного округа – Югры и бюджет</w:t>
      </w:r>
      <w:r>
        <w:rPr>
          <w:sz w:val="28"/>
          <w:szCs w:val="28"/>
        </w:rPr>
        <w:t xml:space="preserve">а </w:t>
      </w:r>
      <w:proofErr w:type="spellStart"/>
      <w:r w:rsidRPr="008E7F47">
        <w:rPr>
          <w:sz w:val="28"/>
          <w:szCs w:val="28"/>
        </w:rPr>
        <w:t>Сургутского</w:t>
      </w:r>
      <w:proofErr w:type="spellEnd"/>
      <w:r w:rsidRPr="008E7F47">
        <w:rPr>
          <w:sz w:val="28"/>
          <w:szCs w:val="28"/>
        </w:rPr>
        <w:t xml:space="preserve"> района, осуществляющими администрирование доходов бюджета </w:t>
      </w:r>
    </w:p>
    <w:p w:rsidR="00EA7BD8" w:rsidRPr="008E7F47" w:rsidRDefault="00EA7BD8" w:rsidP="00EA7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Русскинская </w:t>
      </w:r>
      <w:r w:rsidRPr="008E7F47">
        <w:rPr>
          <w:sz w:val="28"/>
          <w:szCs w:val="28"/>
        </w:rPr>
        <w:t xml:space="preserve">  </w:t>
      </w:r>
    </w:p>
    <w:p w:rsidR="00EA7BD8" w:rsidRPr="008E7F47" w:rsidRDefault="00EA7BD8" w:rsidP="00EA7BD8">
      <w:pPr>
        <w:jc w:val="center"/>
        <w:rPr>
          <w:b/>
          <w:sz w:val="28"/>
          <w:szCs w:val="28"/>
        </w:rPr>
      </w:pPr>
    </w:p>
    <w:p w:rsidR="00EA7BD8" w:rsidRPr="008E7F47" w:rsidRDefault="00EA7BD8" w:rsidP="00EA7BD8">
      <w:pPr>
        <w:numPr>
          <w:ilvl w:val="0"/>
          <w:numId w:val="16"/>
        </w:numPr>
        <w:tabs>
          <w:tab w:val="clear" w:pos="2880"/>
        </w:tabs>
        <w:ind w:left="0" w:firstLine="0"/>
        <w:jc w:val="center"/>
        <w:outlineLvl w:val="1"/>
        <w:rPr>
          <w:sz w:val="28"/>
          <w:szCs w:val="28"/>
        </w:rPr>
      </w:pPr>
      <w:r w:rsidRPr="008E7F47">
        <w:rPr>
          <w:sz w:val="28"/>
          <w:szCs w:val="28"/>
        </w:rPr>
        <w:t>Общие положения</w:t>
      </w:r>
    </w:p>
    <w:p w:rsidR="00EA7BD8" w:rsidRPr="008E7F47" w:rsidRDefault="00EA7BD8" w:rsidP="00EA7BD8">
      <w:pPr>
        <w:ind w:firstLine="540"/>
        <w:jc w:val="both"/>
        <w:outlineLvl w:val="1"/>
        <w:rPr>
          <w:sz w:val="28"/>
          <w:szCs w:val="28"/>
        </w:rPr>
      </w:pPr>
    </w:p>
    <w:p w:rsidR="00EA7BD8" w:rsidRPr="008E7F47" w:rsidRDefault="00EA7BD8" w:rsidP="00EA7BD8">
      <w:pPr>
        <w:ind w:firstLine="540"/>
        <w:jc w:val="both"/>
        <w:outlineLvl w:val="1"/>
        <w:rPr>
          <w:sz w:val="28"/>
          <w:szCs w:val="28"/>
        </w:rPr>
      </w:pPr>
      <w:r w:rsidRPr="008E7F47">
        <w:rPr>
          <w:sz w:val="28"/>
          <w:szCs w:val="28"/>
        </w:rPr>
        <w:t>1.1. Настоящий Порядок и сроки представления бюджетной отчётности главными администраторами доходов бюджета Российской Федерации, бюджета Ханты-Мансийского автономного округа – Югры и бюджет</w:t>
      </w:r>
      <w:r>
        <w:rPr>
          <w:sz w:val="28"/>
          <w:szCs w:val="28"/>
        </w:rPr>
        <w:t xml:space="preserve">а </w:t>
      </w:r>
      <w:proofErr w:type="spellStart"/>
      <w:r w:rsidRPr="008E7F47">
        <w:rPr>
          <w:sz w:val="28"/>
          <w:szCs w:val="28"/>
        </w:rPr>
        <w:t>Сургутского</w:t>
      </w:r>
      <w:proofErr w:type="spellEnd"/>
      <w:r w:rsidRPr="008E7F47">
        <w:rPr>
          <w:sz w:val="28"/>
          <w:szCs w:val="28"/>
        </w:rPr>
        <w:t xml:space="preserve"> района, осуществляющими администрирование доходов бюджета </w:t>
      </w:r>
      <w:r>
        <w:rPr>
          <w:sz w:val="28"/>
          <w:szCs w:val="28"/>
        </w:rPr>
        <w:t>сельского поселения Русскинская</w:t>
      </w:r>
      <w:r w:rsidRPr="008E7F47">
        <w:rPr>
          <w:sz w:val="28"/>
          <w:szCs w:val="28"/>
        </w:rPr>
        <w:t xml:space="preserve"> (далее – Порядок) определяет общие положения по организации составления и представления квартальной, годовой консолидированной бюджетной отчётности (далее – </w:t>
      </w:r>
      <w:r>
        <w:rPr>
          <w:sz w:val="28"/>
          <w:szCs w:val="28"/>
        </w:rPr>
        <w:t>к</w:t>
      </w:r>
      <w:r w:rsidRPr="008E7F47">
        <w:rPr>
          <w:sz w:val="28"/>
          <w:szCs w:val="28"/>
        </w:rPr>
        <w:t>онсолидированная бюджетная отчётность)</w:t>
      </w:r>
      <w:r>
        <w:rPr>
          <w:bCs/>
          <w:sz w:val="28"/>
          <w:szCs w:val="28"/>
        </w:rPr>
        <w:t xml:space="preserve"> сельского поселения Русскинская</w:t>
      </w:r>
      <w:r w:rsidRPr="008E7F47">
        <w:rPr>
          <w:sz w:val="28"/>
          <w:szCs w:val="28"/>
        </w:rPr>
        <w:t>.</w:t>
      </w:r>
    </w:p>
    <w:p w:rsidR="00EA7BD8" w:rsidRPr="008E7F47" w:rsidRDefault="00EA7BD8" w:rsidP="00EA7BD8">
      <w:pPr>
        <w:ind w:firstLine="680"/>
        <w:jc w:val="both"/>
        <w:rPr>
          <w:sz w:val="28"/>
          <w:szCs w:val="28"/>
        </w:rPr>
      </w:pPr>
      <w:r w:rsidRPr="008E7F47">
        <w:rPr>
          <w:sz w:val="28"/>
          <w:szCs w:val="28"/>
        </w:rPr>
        <w:t xml:space="preserve">1.2. Настоящий Порядок разработан в соответствии с Бюджетным кодексом Российской Федерации, </w:t>
      </w:r>
      <w:r w:rsidRPr="008E7F47">
        <w:rPr>
          <w:spacing w:val="8"/>
          <w:sz w:val="28"/>
          <w:szCs w:val="28"/>
        </w:rPr>
        <w:t>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</w:t>
      </w:r>
      <w:r w:rsidRPr="008E7F47">
        <w:rPr>
          <w:sz w:val="28"/>
          <w:szCs w:val="28"/>
        </w:rPr>
        <w:t xml:space="preserve"> утверждённой Приказом Министерства Финансов России от 28 декабря 2010 года № 191н (далее – Инструкция)</w:t>
      </w:r>
      <w:r w:rsidRPr="008E7F47">
        <w:rPr>
          <w:spacing w:val="-20"/>
          <w:sz w:val="28"/>
          <w:szCs w:val="28"/>
        </w:rPr>
        <w:t>.</w:t>
      </w:r>
    </w:p>
    <w:p w:rsidR="00EA7BD8" w:rsidRPr="008E7F47" w:rsidRDefault="00EA7BD8" w:rsidP="00EA7BD8">
      <w:pPr>
        <w:ind w:firstLine="540"/>
        <w:jc w:val="both"/>
        <w:rPr>
          <w:sz w:val="28"/>
          <w:szCs w:val="28"/>
        </w:rPr>
      </w:pPr>
      <w:r w:rsidRPr="008E7F47">
        <w:rPr>
          <w:sz w:val="28"/>
          <w:szCs w:val="28"/>
        </w:rPr>
        <w:t>1.3. Консолидированная бюджетная отчётность составляется главны</w:t>
      </w:r>
      <w:r>
        <w:rPr>
          <w:sz w:val="28"/>
          <w:szCs w:val="28"/>
        </w:rPr>
        <w:t>ми</w:t>
      </w:r>
      <w:r w:rsidRPr="008E7F47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ами</w:t>
      </w:r>
      <w:r w:rsidRPr="008E7F47">
        <w:rPr>
          <w:sz w:val="28"/>
          <w:szCs w:val="28"/>
        </w:rPr>
        <w:t xml:space="preserve"> доходов бюджета Российской Федерации, бюджета Ханты-Мансийского автономного </w:t>
      </w:r>
      <w:proofErr w:type="spellStart"/>
      <w:r w:rsidRPr="008E7F47">
        <w:rPr>
          <w:sz w:val="28"/>
          <w:szCs w:val="28"/>
        </w:rPr>
        <w:t>округа-Югры</w:t>
      </w:r>
      <w:proofErr w:type="spellEnd"/>
      <w:r w:rsidRPr="008E7F47">
        <w:rPr>
          <w:sz w:val="28"/>
          <w:szCs w:val="28"/>
        </w:rPr>
        <w:t xml:space="preserve"> и бюджетов городских и сельских поселений, осуществляющих администрирование доходов бюджета </w:t>
      </w:r>
      <w:r>
        <w:rPr>
          <w:sz w:val="28"/>
          <w:szCs w:val="28"/>
        </w:rPr>
        <w:t>сельского поселения Русскинская</w:t>
      </w:r>
      <w:r w:rsidRPr="008E7F47">
        <w:rPr>
          <w:sz w:val="28"/>
          <w:szCs w:val="28"/>
        </w:rPr>
        <w:t xml:space="preserve"> (далее – главные администраторы доходов)</w:t>
      </w:r>
      <w:r>
        <w:rPr>
          <w:sz w:val="28"/>
          <w:szCs w:val="28"/>
        </w:rPr>
        <w:t>.</w:t>
      </w:r>
    </w:p>
    <w:p w:rsidR="00EA7BD8" w:rsidRPr="008E7F47" w:rsidRDefault="00EA7BD8" w:rsidP="00EA7BD8">
      <w:pPr>
        <w:ind w:firstLine="540"/>
        <w:jc w:val="both"/>
        <w:rPr>
          <w:sz w:val="28"/>
          <w:szCs w:val="28"/>
        </w:rPr>
      </w:pPr>
      <w:r w:rsidRPr="008E7F47">
        <w:rPr>
          <w:sz w:val="28"/>
          <w:szCs w:val="28"/>
        </w:rPr>
        <w:t xml:space="preserve">Главные администраторы доходов представляют бюджетную отчётность по администрированию доходов бюджета </w:t>
      </w:r>
      <w:r>
        <w:rPr>
          <w:sz w:val="28"/>
          <w:szCs w:val="28"/>
        </w:rPr>
        <w:t>сельского поселения Русскинская в администрацию сельского поселения Русскинская.</w:t>
      </w:r>
    </w:p>
    <w:p w:rsidR="00EA7BD8" w:rsidRPr="008E7F47" w:rsidRDefault="00EA7BD8" w:rsidP="00EA7BD8">
      <w:pPr>
        <w:ind w:firstLine="540"/>
        <w:jc w:val="both"/>
        <w:rPr>
          <w:sz w:val="28"/>
          <w:szCs w:val="28"/>
        </w:rPr>
      </w:pPr>
    </w:p>
    <w:p w:rsidR="00EA7BD8" w:rsidRDefault="00EA7BD8" w:rsidP="00EA7BD8">
      <w:pPr>
        <w:numPr>
          <w:ilvl w:val="0"/>
          <w:numId w:val="16"/>
        </w:numPr>
        <w:outlineLvl w:val="1"/>
        <w:rPr>
          <w:sz w:val="28"/>
          <w:szCs w:val="28"/>
        </w:rPr>
      </w:pPr>
      <w:r w:rsidRPr="008E7F47">
        <w:rPr>
          <w:sz w:val="28"/>
          <w:szCs w:val="28"/>
        </w:rPr>
        <w:t xml:space="preserve">Состав бюджетной отчётности </w:t>
      </w:r>
    </w:p>
    <w:p w:rsidR="00EA7BD8" w:rsidRPr="008E7F47" w:rsidRDefault="00EA7BD8" w:rsidP="00EA7BD8">
      <w:pPr>
        <w:ind w:left="2880"/>
        <w:outlineLvl w:val="1"/>
        <w:rPr>
          <w:sz w:val="28"/>
          <w:szCs w:val="28"/>
        </w:rPr>
      </w:pPr>
    </w:p>
    <w:p w:rsidR="00EA7BD8" w:rsidRPr="008E7F47" w:rsidRDefault="00EA7BD8" w:rsidP="00EA7BD8">
      <w:pPr>
        <w:ind w:firstLine="709"/>
        <w:jc w:val="both"/>
        <w:outlineLvl w:val="1"/>
        <w:rPr>
          <w:sz w:val="28"/>
          <w:szCs w:val="28"/>
        </w:rPr>
      </w:pPr>
      <w:r w:rsidRPr="008E7F47">
        <w:rPr>
          <w:sz w:val="28"/>
          <w:szCs w:val="28"/>
        </w:rPr>
        <w:t xml:space="preserve">2.1. В состав </w:t>
      </w:r>
      <w:r w:rsidRPr="008E7F47">
        <w:rPr>
          <w:bCs/>
          <w:sz w:val="28"/>
          <w:szCs w:val="28"/>
        </w:rPr>
        <w:t>консолидированной бюджетной отчётности</w:t>
      </w:r>
      <w:r w:rsidRPr="008E7F47">
        <w:rPr>
          <w:sz w:val="28"/>
          <w:szCs w:val="28"/>
        </w:rPr>
        <w:t>, представляемой главными администраторами доходов, входят:</w:t>
      </w:r>
    </w:p>
    <w:p w:rsidR="00EA7BD8" w:rsidRPr="008E7F47" w:rsidRDefault="00EA7BD8" w:rsidP="00EA7BD8">
      <w:pPr>
        <w:ind w:firstLine="709"/>
        <w:jc w:val="both"/>
        <w:rPr>
          <w:sz w:val="28"/>
          <w:szCs w:val="28"/>
        </w:rPr>
      </w:pPr>
      <w:r w:rsidRPr="008E7F47">
        <w:rPr>
          <w:sz w:val="28"/>
          <w:szCs w:val="28"/>
        </w:rPr>
        <w:t xml:space="preserve">2.1.1. Формы </w:t>
      </w:r>
      <w:r w:rsidRPr="008E7F47">
        <w:rPr>
          <w:bCs/>
          <w:sz w:val="28"/>
          <w:szCs w:val="28"/>
        </w:rPr>
        <w:t xml:space="preserve">бюджетной </w:t>
      </w:r>
      <w:r w:rsidRPr="008E7F47">
        <w:rPr>
          <w:sz w:val="28"/>
          <w:szCs w:val="28"/>
        </w:rPr>
        <w:t>отчётов, установленные п</w:t>
      </w:r>
      <w:r>
        <w:rPr>
          <w:sz w:val="28"/>
          <w:szCs w:val="28"/>
        </w:rPr>
        <w:t>унктом</w:t>
      </w:r>
      <w:r w:rsidRPr="008E7F47">
        <w:rPr>
          <w:sz w:val="28"/>
          <w:szCs w:val="28"/>
        </w:rPr>
        <w:t xml:space="preserve"> 11.1 Инструкции</w:t>
      </w:r>
      <w:r>
        <w:rPr>
          <w:sz w:val="28"/>
          <w:szCs w:val="28"/>
        </w:rPr>
        <w:t xml:space="preserve"> 191н</w:t>
      </w:r>
      <w:r w:rsidRPr="008E7F47">
        <w:rPr>
          <w:sz w:val="28"/>
          <w:szCs w:val="28"/>
        </w:rPr>
        <w:t>.</w:t>
      </w:r>
    </w:p>
    <w:p w:rsidR="00EA7BD8" w:rsidRPr="008E7F47" w:rsidRDefault="00EA7BD8" w:rsidP="00EA7BD8">
      <w:pPr>
        <w:ind w:firstLine="709"/>
        <w:jc w:val="both"/>
        <w:rPr>
          <w:bCs/>
          <w:sz w:val="28"/>
          <w:szCs w:val="28"/>
        </w:rPr>
      </w:pPr>
    </w:p>
    <w:p w:rsidR="00EA7BD8" w:rsidRDefault="00EA7BD8" w:rsidP="00EA7BD8">
      <w:pPr>
        <w:numPr>
          <w:ilvl w:val="0"/>
          <w:numId w:val="16"/>
        </w:numPr>
        <w:tabs>
          <w:tab w:val="clear" w:pos="2880"/>
          <w:tab w:val="left" w:pos="1134"/>
          <w:tab w:val="num" w:pos="1276"/>
        </w:tabs>
        <w:autoSpaceDE/>
        <w:autoSpaceDN/>
        <w:adjustRightInd/>
        <w:ind w:left="0" w:firstLine="710"/>
        <w:jc w:val="center"/>
        <w:rPr>
          <w:sz w:val="28"/>
          <w:szCs w:val="28"/>
        </w:rPr>
      </w:pPr>
      <w:r w:rsidRPr="008E7F47">
        <w:rPr>
          <w:sz w:val="28"/>
          <w:szCs w:val="28"/>
        </w:rPr>
        <w:t>Особенности заполнения форм бюджетной отчётности</w:t>
      </w:r>
    </w:p>
    <w:p w:rsidR="00EA7BD8" w:rsidRPr="008E7F47" w:rsidRDefault="00EA7BD8" w:rsidP="00EA7BD8">
      <w:pPr>
        <w:tabs>
          <w:tab w:val="left" w:pos="1134"/>
        </w:tabs>
        <w:ind w:left="710"/>
        <w:rPr>
          <w:sz w:val="28"/>
          <w:szCs w:val="28"/>
        </w:rPr>
      </w:pPr>
    </w:p>
    <w:p w:rsidR="00EA7BD8" w:rsidRPr="008E7F47" w:rsidRDefault="00EA7BD8" w:rsidP="00EA7BD8">
      <w:pPr>
        <w:ind w:firstLine="709"/>
        <w:jc w:val="both"/>
        <w:outlineLvl w:val="3"/>
        <w:rPr>
          <w:sz w:val="28"/>
          <w:szCs w:val="28"/>
        </w:rPr>
      </w:pPr>
      <w:r w:rsidRPr="008E7F47">
        <w:rPr>
          <w:bCs/>
          <w:sz w:val="28"/>
          <w:szCs w:val="28"/>
        </w:rPr>
        <w:t xml:space="preserve">3.1. </w:t>
      </w:r>
      <w:r w:rsidRPr="00252E9F">
        <w:rPr>
          <w:bCs/>
          <w:sz w:val="28"/>
          <w:szCs w:val="28"/>
        </w:rPr>
        <w:t xml:space="preserve">Главные администраторы </w:t>
      </w:r>
      <w:r>
        <w:rPr>
          <w:bCs/>
          <w:sz w:val="28"/>
          <w:szCs w:val="28"/>
        </w:rPr>
        <w:t xml:space="preserve">доходов не предоставляют консолидированную бюджетную отчётность по </w:t>
      </w:r>
      <w:r w:rsidRPr="00252E9F">
        <w:rPr>
          <w:bCs/>
          <w:sz w:val="28"/>
          <w:szCs w:val="28"/>
        </w:rPr>
        <w:t>доход</w:t>
      </w:r>
      <w:r>
        <w:rPr>
          <w:bCs/>
          <w:sz w:val="28"/>
          <w:szCs w:val="28"/>
        </w:rPr>
        <w:t>ам</w:t>
      </w:r>
      <w:r w:rsidRPr="00252E9F">
        <w:rPr>
          <w:bCs/>
          <w:sz w:val="28"/>
          <w:szCs w:val="28"/>
        </w:rPr>
        <w:t>, распределяемы</w:t>
      </w:r>
      <w:r>
        <w:rPr>
          <w:bCs/>
          <w:sz w:val="28"/>
          <w:szCs w:val="28"/>
        </w:rPr>
        <w:t>м</w:t>
      </w:r>
      <w:r w:rsidRPr="00252E9F">
        <w:rPr>
          <w:bCs/>
          <w:sz w:val="28"/>
          <w:szCs w:val="28"/>
        </w:rPr>
        <w:t xml:space="preserve"> в бюджеты, отличные от кода элемента доходов, содержащегося в коде вида доходов распределяемого поступления (несовпадение кода элемента бюджета в коде вида доходов и бюджета бюджетной системы Российской Федерации </w:t>
      </w:r>
      <w:r>
        <w:rPr>
          <w:bCs/>
          <w:sz w:val="28"/>
          <w:szCs w:val="28"/>
        </w:rPr>
        <w:t>по распределяемым поступлениям)</w:t>
      </w:r>
      <w:r w:rsidRPr="00252E9F">
        <w:rPr>
          <w:bCs/>
          <w:sz w:val="28"/>
          <w:szCs w:val="28"/>
        </w:rPr>
        <w:t>.</w:t>
      </w:r>
      <w:r w:rsidRPr="008E7F47">
        <w:rPr>
          <w:sz w:val="28"/>
          <w:szCs w:val="28"/>
        </w:rPr>
        <w:t xml:space="preserve"> </w:t>
      </w:r>
    </w:p>
    <w:p w:rsidR="00EA7BD8" w:rsidRPr="008E7F47" w:rsidRDefault="00EA7BD8" w:rsidP="00EA7BD8">
      <w:pPr>
        <w:rPr>
          <w:bCs/>
          <w:sz w:val="28"/>
          <w:szCs w:val="28"/>
        </w:rPr>
      </w:pPr>
    </w:p>
    <w:p w:rsidR="00EA7BD8" w:rsidRPr="008E7F47" w:rsidRDefault="00EA7BD8" w:rsidP="00EA7BD8">
      <w:pPr>
        <w:widowControl/>
        <w:numPr>
          <w:ilvl w:val="0"/>
          <w:numId w:val="16"/>
        </w:numPr>
        <w:tabs>
          <w:tab w:val="clear" w:pos="2880"/>
          <w:tab w:val="num" w:pos="142"/>
        </w:tabs>
        <w:autoSpaceDE/>
        <w:autoSpaceDN/>
        <w:adjustRightInd/>
        <w:ind w:left="0" w:firstLine="0"/>
        <w:jc w:val="center"/>
        <w:rPr>
          <w:bCs/>
          <w:sz w:val="28"/>
          <w:szCs w:val="28"/>
        </w:rPr>
      </w:pPr>
      <w:r w:rsidRPr="008E7F47">
        <w:rPr>
          <w:bCs/>
          <w:sz w:val="28"/>
          <w:szCs w:val="28"/>
        </w:rPr>
        <w:lastRenderedPageBreak/>
        <w:t>Сроки представления</w:t>
      </w:r>
      <w:r>
        <w:rPr>
          <w:bCs/>
          <w:sz w:val="28"/>
          <w:szCs w:val="28"/>
        </w:rPr>
        <w:t xml:space="preserve"> консолидированной</w:t>
      </w:r>
      <w:r w:rsidRPr="008E7F47">
        <w:rPr>
          <w:bCs/>
          <w:sz w:val="28"/>
          <w:szCs w:val="28"/>
        </w:rPr>
        <w:t xml:space="preserve"> бюджетной отчётности.</w:t>
      </w:r>
    </w:p>
    <w:p w:rsidR="00EA7BD8" w:rsidRPr="008E7F47" w:rsidRDefault="00EA7BD8" w:rsidP="00EA7BD8">
      <w:pPr>
        <w:rPr>
          <w:bCs/>
          <w:sz w:val="28"/>
          <w:szCs w:val="28"/>
        </w:rPr>
      </w:pPr>
    </w:p>
    <w:p w:rsidR="00EA7BD8" w:rsidRPr="008E7F47" w:rsidRDefault="00EA7BD8" w:rsidP="00EA7BD8">
      <w:pPr>
        <w:ind w:firstLine="709"/>
        <w:jc w:val="both"/>
        <w:rPr>
          <w:bCs/>
          <w:sz w:val="28"/>
          <w:szCs w:val="28"/>
        </w:rPr>
      </w:pPr>
      <w:r w:rsidRPr="008E7F47">
        <w:rPr>
          <w:sz w:val="28"/>
          <w:szCs w:val="28"/>
        </w:rPr>
        <w:t xml:space="preserve">4.1. Главные администраторы доходов представляют в </w:t>
      </w:r>
      <w:r>
        <w:rPr>
          <w:sz w:val="28"/>
          <w:szCs w:val="28"/>
        </w:rPr>
        <w:t xml:space="preserve">администрацию сельского поселения Русскинская </w:t>
      </w:r>
      <w:r w:rsidRPr="008E7F4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квартальную и годовую консолидированную бюджетную отчётность </w:t>
      </w:r>
      <w:r w:rsidRPr="006447F1">
        <w:rPr>
          <w:bCs/>
          <w:sz w:val="28"/>
          <w:szCs w:val="28"/>
        </w:rPr>
        <w:t xml:space="preserve">в сроки, </w:t>
      </w:r>
      <w:r>
        <w:rPr>
          <w:bCs/>
          <w:sz w:val="28"/>
          <w:szCs w:val="28"/>
        </w:rPr>
        <w:t>установленные соглашениями</w:t>
      </w:r>
      <w:r w:rsidRPr="006447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заключёнными главными администраторами с администрацией сельского поселения Русскинская</w:t>
      </w:r>
      <w:r w:rsidRPr="008E7F47">
        <w:rPr>
          <w:bCs/>
          <w:sz w:val="28"/>
          <w:szCs w:val="28"/>
        </w:rPr>
        <w:t>.</w:t>
      </w:r>
    </w:p>
    <w:p w:rsidR="00EA7BD8" w:rsidRPr="008E7F47" w:rsidRDefault="00EA7BD8" w:rsidP="00EA7BD8">
      <w:pPr>
        <w:ind w:firstLine="709"/>
        <w:jc w:val="both"/>
        <w:rPr>
          <w:sz w:val="28"/>
          <w:szCs w:val="28"/>
        </w:rPr>
      </w:pPr>
    </w:p>
    <w:p w:rsidR="00EA7BD8" w:rsidRPr="008E7F47" w:rsidRDefault="00EA7BD8" w:rsidP="00EA7BD8">
      <w:pPr>
        <w:ind w:firstLine="709"/>
        <w:jc w:val="both"/>
        <w:rPr>
          <w:sz w:val="28"/>
          <w:szCs w:val="28"/>
        </w:rPr>
      </w:pPr>
    </w:p>
    <w:p w:rsidR="0041619B" w:rsidRDefault="0041619B" w:rsidP="00EA7BD8">
      <w:pPr>
        <w:jc w:val="center"/>
        <w:rPr>
          <w:sz w:val="22"/>
          <w:szCs w:val="28"/>
        </w:rPr>
      </w:pPr>
    </w:p>
    <w:sectPr w:rsidR="0041619B" w:rsidSect="00136FB9">
      <w:pgSz w:w="11906" w:h="16838"/>
      <w:pgMar w:top="540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AD2"/>
    <w:multiLevelType w:val="hybridMultilevel"/>
    <w:tmpl w:val="1BA6F704"/>
    <w:lvl w:ilvl="0" w:tplc="066CB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A00841"/>
    <w:multiLevelType w:val="multilevel"/>
    <w:tmpl w:val="B600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  <w:b w:val="0"/>
        <w:i w:val="0"/>
      </w:rPr>
    </w:lvl>
  </w:abstractNum>
  <w:abstractNum w:abstractNumId="2">
    <w:nsid w:val="22F8427F"/>
    <w:multiLevelType w:val="hybridMultilevel"/>
    <w:tmpl w:val="A010176A"/>
    <w:lvl w:ilvl="0" w:tplc="066CB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3247B9"/>
    <w:multiLevelType w:val="multilevel"/>
    <w:tmpl w:val="77FA29F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BED3D70"/>
    <w:multiLevelType w:val="hybridMultilevel"/>
    <w:tmpl w:val="20104844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9278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91F95"/>
    <w:multiLevelType w:val="hybridMultilevel"/>
    <w:tmpl w:val="AB58CB4E"/>
    <w:lvl w:ilvl="0" w:tplc="0419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6">
    <w:nsid w:val="441E67E0"/>
    <w:multiLevelType w:val="hybridMultilevel"/>
    <w:tmpl w:val="36C6A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DB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 Condensed" w:hAnsi="Rockwell Condense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095C3F"/>
    <w:multiLevelType w:val="hybridMultilevel"/>
    <w:tmpl w:val="3858D044"/>
    <w:lvl w:ilvl="0" w:tplc="0AEC42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AD1302"/>
    <w:multiLevelType w:val="multilevel"/>
    <w:tmpl w:val="CAD283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51EF7C6C"/>
    <w:multiLevelType w:val="hybridMultilevel"/>
    <w:tmpl w:val="22E4E0CC"/>
    <w:lvl w:ilvl="0" w:tplc="8146DA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977B4A"/>
    <w:multiLevelType w:val="multilevel"/>
    <w:tmpl w:val="36E2C9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604B7B0B"/>
    <w:multiLevelType w:val="hybridMultilevel"/>
    <w:tmpl w:val="16669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0171A1"/>
    <w:multiLevelType w:val="multilevel"/>
    <w:tmpl w:val="7A2EAC38"/>
    <w:lvl w:ilvl="0">
      <w:start w:val="1"/>
      <w:numFmt w:val="decimal"/>
      <w:lvlText w:val="%1."/>
      <w:lvlJc w:val="left"/>
      <w:pPr>
        <w:ind w:left="31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7" w:hanging="1800"/>
      </w:pPr>
      <w:rPr>
        <w:rFonts w:hint="default"/>
      </w:rPr>
    </w:lvl>
  </w:abstractNum>
  <w:abstractNum w:abstractNumId="13">
    <w:nsid w:val="66C60F66"/>
    <w:multiLevelType w:val="hybridMultilevel"/>
    <w:tmpl w:val="9FA0621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B61228"/>
    <w:multiLevelType w:val="multilevel"/>
    <w:tmpl w:val="1D5E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  <w:b w:val="0"/>
        <w:i w:val="0"/>
      </w:rPr>
    </w:lvl>
  </w:abstractNum>
  <w:abstractNum w:abstractNumId="15">
    <w:nsid w:val="7CEB156D"/>
    <w:multiLevelType w:val="hybridMultilevel"/>
    <w:tmpl w:val="77C66A40"/>
    <w:lvl w:ilvl="0" w:tplc="D586EEB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13"/>
  </w:num>
  <w:num w:numId="10">
    <w:abstractNumId w:val="3"/>
  </w:num>
  <w:num w:numId="11">
    <w:abstractNumId w:val="9"/>
  </w:num>
  <w:num w:numId="12">
    <w:abstractNumId w:val="7"/>
  </w:num>
  <w:num w:numId="13">
    <w:abstractNumId w:val="2"/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C1402B"/>
    <w:rsid w:val="0000664C"/>
    <w:rsid w:val="000261FB"/>
    <w:rsid w:val="0005122B"/>
    <w:rsid w:val="00051F58"/>
    <w:rsid w:val="000551FF"/>
    <w:rsid w:val="00066D38"/>
    <w:rsid w:val="00071BFF"/>
    <w:rsid w:val="000720A3"/>
    <w:rsid w:val="00093E95"/>
    <w:rsid w:val="000A0476"/>
    <w:rsid w:val="000A5909"/>
    <w:rsid w:val="000A73DF"/>
    <w:rsid w:val="000B6FBC"/>
    <w:rsid w:val="000B7F55"/>
    <w:rsid w:val="000C421A"/>
    <w:rsid w:val="000C5081"/>
    <w:rsid w:val="000D21A4"/>
    <w:rsid w:val="000D6040"/>
    <w:rsid w:val="000D7785"/>
    <w:rsid w:val="000E3CD4"/>
    <w:rsid w:val="000F5117"/>
    <w:rsid w:val="000F6338"/>
    <w:rsid w:val="001058CC"/>
    <w:rsid w:val="00107EAA"/>
    <w:rsid w:val="00126AE7"/>
    <w:rsid w:val="00136FB9"/>
    <w:rsid w:val="00146898"/>
    <w:rsid w:val="00154DF6"/>
    <w:rsid w:val="00157BE2"/>
    <w:rsid w:val="001655BE"/>
    <w:rsid w:val="001756EB"/>
    <w:rsid w:val="001840A3"/>
    <w:rsid w:val="001852BD"/>
    <w:rsid w:val="00194DDC"/>
    <w:rsid w:val="001A0519"/>
    <w:rsid w:val="001B2F1C"/>
    <w:rsid w:val="001B5175"/>
    <w:rsid w:val="001C00C3"/>
    <w:rsid w:val="001C55B3"/>
    <w:rsid w:val="001D1ECA"/>
    <w:rsid w:val="00206AF9"/>
    <w:rsid w:val="00211C1F"/>
    <w:rsid w:val="00216F88"/>
    <w:rsid w:val="00221CBE"/>
    <w:rsid w:val="00230FC8"/>
    <w:rsid w:val="00232141"/>
    <w:rsid w:val="0023353C"/>
    <w:rsid w:val="002402F0"/>
    <w:rsid w:val="002412A2"/>
    <w:rsid w:val="0024610B"/>
    <w:rsid w:val="00246FC4"/>
    <w:rsid w:val="0025748E"/>
    <w:rsid w:val="0027742E"/>
    <w:rsid w:val="0029247D"/>
    <w:rsid w:val="002B0C19"/>
    <w:rsid w:val="002C43EE"/>
    <w:rsid w:val="002C75DB"/>
    <w:rsid w:val="002D38A2"/>
    <w:rsid w:val="002E60B9"/>
    <w:rsid w:val="003009D0"/>
    <w:rsid w:val="00317BDF"/>
    <w:rsid w:val="00320655"/>
    <w:rsid w:val="00335F82"/>
    <w:rsid w:val="00342F7B"/>
    <w:rsid w:val="003445AD"/>
    <w:rsid w:val="00362BDB"/>
    <w:rsid w:val="00374AF2"/>
    <w:rsid w:val="0038269C"/>
    <w:rsid w:val="003A3BA2"/>
    <w:rsid w:val="003B0014"/>
    <w:rsid w:val="003E046E"/>
    <w:rsid w:val="004146A4"/>
    <w:rsid w:val="0041619B"/>
    <w:rsid w:val="00430BD5"/>
    <w:rsid w:val="004434F7"/>
    <w:rsid w:val="00464AA4"/>
    <w:rsid w:val="0048305B"/>
    <w:rsid w:val="004A4A42"/>
    <w:rsid w:val="004B55F8"/>
    <w:rsid w:val="004D1011"/>
    <w:rsid w:val="004D2A73"/>
    <w:rsid w:val="004D5152"/>
    <w:rsid w:val="004E39AE"/>
    <w:rsid w:val="004E7097"/>
    <w:rsid w:val="004F1F8B"/>
    <w:rsid w:val="004F3200"/>
    <w:rsid w:val="004F750A"/>
    <w:rsid w:val="0050221C"/>
    <w:rsid w:val="005217BA"/>
    <w:rsid w:val="00540F5E"/>
    <w:rsid w:val="0054656F"/>
    <w:rsid w:val="005538E4"/>
    <w:rsid w:val="00556A74"/>
    <w:rsid w:val="00582626"/>
    <w:rsid w:val="00583522"/>
    <w:rsid w:val="00584097"/>
    <w:rsid w:val="00584D56"/>
    <w:rsid w:val="00595F0A"/>
    <w:rsid w:val="005970CA"/>
    <w:rsid w:val="005A2505"/>
    <w:rsid w:val="005A55F4"/>
    <w:rsid w:val="005B30B5"/>
    <w:rsid w:val="005B58A4"/>
    <w:rsid w:val="005C2B9F"/>
    <w:rsid w:val="005C3B15"/>
    <w:rsid w:val="005C4059"/>
    <w:rsid w:val="005E097E"/>
    <w:rsid w:val="005E0D9E"/>
    <w:rsid w:val="00600895"/>
    <w:rsid w:val="00617837"/>
    <w:rsid w:val="00630255"/>
    <w:rsid w:val="00631738"/>
    <w:rsid w:val="00641AB5"/>
    <w:rsid w:val="0065270A"/>
    <w:rsid w:val="0067421C"/>
    <w:rsid w:val="00691456"/>
    <w:rsid w:val="006A0363"/>
    <w:rsid w:val="006A2C4C"/>
    <w:rsid w:val="006A5839"/>
    <w:rsid w:val="006B312D"/>
    <w:rsid w:val="006C3978"/>
    <w:rsid w:val="006D1FC1"/>
    <w:rsid w:val="006D222F"/>
    <w:rsid w:val="006D3C7A"/>
    <w:rsid w:val="006E3AA0"/>
    <w:rsid w:val="006F507C"/>
    <w:rsid w:val="007002D2"/>
    <w:rsid w:val="00707C96"/>
    <w:rsid w:val="00725B4E"/>
    <w:rsid w:val="00731F12"/>
    <w:rsid w:val="00740050"/>
    <w:rsid w:val="00746940"/>
    <w:rsid w:val="00746F2D"/>
    <w:rsid w:val="00747E66"/>
    <w:rsid w:val="007548BF"/>
    <w:rsid w:val="00754ECB"/>
    <w:rsid w:val="0075754F"/>
    <w:rsid w:val="007576F2"/>
    <w:rsid w:val="00766A77"/>
    <w:rsid w:val="00770EBB"/>
    <w:rsid w:val="007729F4"/>
    <w:rsid w:val="007966AB"/>
    <w:rsid w:val="007A726C"/>
    <w:rsid w:val="007B64D4"/>
    <w:rsid w:val="007C516D"/>
    <w:rsid w:val="007C6D62"/>
    <w:rsid w:val="007C7478"/>
    <w:rsid w:val="007D5534"/>
    <w:rsid w:val="007E459A"/>
    <w:rsid w:val="00802BE1"/>
    <w:rsid w:val="008145F0"/>
    <w:rsid w:val="00815222"/>
    <w:rsid w:val="0083116B"/>
    <w:rsid w:val="00831624"/>
    <w:rsid w:val="00850198"/>
    <w:rsid w:val="00855269"/>
    <w:rsid w:val="00863C1B"/>
    <w:rsid w:val="0086624D"/>
    <w:rsid w:val="008665BE"/>
    <w:rsid w:val="008709F2"/>
    <w:rsid w:val="008800AE"/>
    <w:rsid w:val="008B4149"/>
    <w:rsid w:val="008C2AD5"/>
    <w:rsid w:val="00901952"/>
    <w:rsid w:val="00906834"/>
    <w:rsid w:val="00910FEB"/>
    <w:rsid w:val="009156C9"/>
    <w:rsid w:val="00937E42"/>
    <w:rsid w:val="0094665A"/>
    <w:rsid w:val="009479A1"/>
    <w:rsid w:val="00957B89"/>
    <w:rsid w:val="0096037D"/>
    <w:rsid w:val="00965589"/>
    <w:rsid w:val="009710E9"/>
    <w:rsid w:val="009905C5"/>
    <w:rsid w:val="00997FCF"/>
    <w:rsid w:val="009B2A3B"/>
    <w:rsid w:val="009E2E16"/>
    <w:rsid w:val="009E3F5A"/>
    <w:rsid w:val="009E6764"/>
    <w:rsid w:val="009E687E"/>
    <w:rsid w:val="009F21B4"/>
    <w:rsid w:val="009F6CEE"/>
    <w:rsid w:val="00A01A63"/>
    <w:rsid w:val="00A1319B"/>
    <w:rsid w:val="00A176FF"/>
    <w:rsid w:val="00A24F6D"/>
    <w:rsid w:val="00A37020"/>
    <w:rsid w:val="00A46EB9"/>
    <w:rsid w:val="00A55BB0"/>
    <w:rsid w:val="00A62242"/>
    <w:rsid w:val="00A65867"/>
    <w:rsid w:val="00A668BA"/>
    <w:rsid w:val="00A7367A"/>
    <w:rsid w:val="00A739C7"/>
    <w:rsid w:val="00A86E9B"/>
    <w:rsid w:val="00A90195"/>
    <w:rsid w:val="00A97935"/>
    <w:rsid w:val="00AA35C9"/>
    <w:rsid w:val="00AA7689"/>
    <w:rsid w:val="00AB78F2"/>
    <w:rsid w:val="00AC3194"/>
    <w:rsid w:val="00AC517A"/>
    <w:rsid w:val="00AD1872"/>
    <w:rsid w:val="00AD6FF7"/>
    <w:rsid w:val="00AF4CC2"/>
    <w:rsid w:val="00AF56B7"/>
    <w:rsid w:val="00AF58E7"/>
    <w:rsid w:val="00AF6BB2"/>
    <w:rsid w:val="00B03311"/>
    <w:rsid w:val="00B04D0E"/>
    <w:rsid w:val="00B05273"/>
    <w:rsid w:val="00B20F8E"/>
    <w:rsid w:val="00B26733"/>
    <w:rsid w:val="00B30C63"/>
    <w:rsid w:val="00B53126"/>
    <w:rsid w:val="00B543CF"/>
    <w:rsid w:val="00B83524"/>
    <w:rsid w:val="00B93D7B"/>
    <w:rsid w:val="00BC1000"/>
    <w:rsid w:val="00BC4C66"/>
    <w:rsid w:val="00BE17C1"/>
    <w:rsid w:val="00BE1806"/>
    <w:rsid w:val="00C02226"/>
    <w:rsid w:val="00C0472E"/>
    <w:rsid w:val="00C1402B"/>
    <w:rsid w:val="00C20990"/>
    <w:rsid w:val="00C25E3B"/>
    <w:rsid w:val="00C32B66"/>
    <w:rsid w:val="00C355DE"/>
    <w:rsid w:val="00C370A9"/>
    <w:rsid w:val="00C4718A"/>
    <w:rsid w:val="00C530CE"/>
    <w:rsid w:val="00C64DD0"/>
    <w:rsid w:val="00C805F8"/>
    <w:rsid w:val="00C9101F"/>
    <w:rsid w:val="00C947BD"/>
    <w:rsid w:val="00CB1989"/>
    <w:rsid w:val="00CB6161"/>
    <w:rsid w:val="00CB65C6"/>
    <w:rsid w:val="00CC100B"/>
    <w:rsid w:val="00CC4D35"/>
    <w:rsid w:val="00CF2C1B"/>
    <w:rsid w:val="00CF4A4D"/>
    <w:rsid w:val="00CF6CF0"/>
    <w:rsid w:val="00D06296"/>
    <w:rsid w:val="00D108FA"/>
    <w:rsid w:val="00D15C94"/>
    <w:rsid w:val="00D24930"/>
    <w:rsid w:val="00D31D7F"/>
    <w:rsid w:val="00D35918"/>
    <w:rsid w:val="00D40B74"/>
    <w:rsid w:val="00D521DA"/>
    <w:rsid w:val="00D55A3B"/>
    <w:rsid w:val="00D71A7C"/>
    <w:rsid w:val="00D777AC"/>
    <w:rsid w:val="00DA4494"/>
    <w:rsid w:val="00DB1740"/>
    <w:rsid w:val="00DB71DC"/>
    <w:rsid w:val="00DD7E21"/>
    <w:rsid w:val="00E050AA"/>
    <w:rsid w:val="00E132A0"/>
    <w:rsid w:val="00E1658B"/>
    <w:rsid w:val="00E25DC7"/>
    <w:rsid w:val="00E6222D"/>
    <w:rsid w:val="00E628B4"/>
    <w:rsid w:val="00E65C2D"/>
    <w:rsid w:val="00E711CC"/>
    <w:rsid w:val="00E82867"/>
    <w:rsid w:val="00E97757"/>
    <w:rsid w:val="00EA1D0D"/>
    <w:rsid w:val="00EA4AF7"/>
    <w:rsid w:val="00EA7BD8"/>
    <w:rsid w:val="00EB2947"/>
    <w:rsid w:val="00EC1935"/>
    <w:rsid w:val="00EC1A1A"/>
    <w:rsid w:val="00EC64E7"/>
    <w:rsid w:val="00EE4B59"/>
    <w:rsid w:val="00F00DB3"/>
    <w:rsid w:val="00F0377E"/>
    <w:rsid w:val="00F039D5"/>
    <w:rsid w:val="00F05125"/>
    <w:rsid w:val="00F1476B"/>
    <w:rsid w:val="00F151EB"/>
    <w:rsid w:val="00F459D8"/>
    <w:rsid w:val="00F45A9A"/>
    <w:rsid w:val="00F50EDC"/>
    <w:rsid w:val="00F80407"/>
    <w:rsid w:val="00F82AA1"/>
    <w:rsid w:val="00F85DD9"/>
    <w:rsid w:val="00F87C64"/>
    <w:rsid w:val="00F9172D"/>
    <w:rsid w:val="00F925F6"/>
    <w:rsid w:val="00F950AD"/>
    <w:rsid w:val="00FB0181"/>
    <w:rsid w:val="00FB2054"/>
    <w:rsid w:val="00FD02FB"/>
    <w:rsid w:val="00FE4998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0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82AA1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02B"/>
    <w:pPr>
      <w:widowControl w:val="0"/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C1402B"/>
    <w:pPr>
      <w:jc w:val="both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FB2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6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6F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autoRedefine/>
    <w:rsid w:val="00937E42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7">
    <w:name w:val="Знак Знак Знак Знак"/>
    <w:basedOn w:val="a"/>
    <w:rsid w:val="00F82AA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F82AA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416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Your Company Name</Company>
  <LinksUpToDate>false</LinksUpToDate>
  <CharactersWithSpaces>3932</CharactersWithSpaces>
  <SharedDoc>false</SharedDoc>
  <HLinks>
    <vt:vector size="108" baseType="variant">
      <vt:variant>
        <vt:i4>3080248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consultantplus://offline/ref=1821431508E51B2BC63976ED1250631671F58CA698555905A45C9FD910458147D537F977AB6719C13D2EEEC5D1753C99FF4EDF468843845Ao0L9F</vt:lpwstr>
      </vt:variant>
      <vt:variant>
        <vt:lpwstr/>
      </vt:variant>
      <vt:variant>
        <vt:i4>3735658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consultantplus://offline/ref=ACD28F55944E55371AC27EB9850C6588F349C4DD284B0AA3DA604875FD211C168A4729F89960E269u0aEH</vt:lpwstr>
      </vt:variant>
      <vt:variant>
        <vt:lpwstr/>
      </vt:variant>
      <vt:variant>
        <vt:i4>6357054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consultantplus://offline/ref=5991176374A6101305C6CA8F5A427AFF41AE0BBC7D40A307EA2838DDBCBAD593CF9DE11ACED117B4z6E5M</vt:lpwstr>
      </vt:variant>
      <vt:variant>
        <vt:lpwstr/>
      </vt:variant>
      <vt:variant>
        <vt:i4>3670068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consultantplus://offline/ref=EC68C6D1322ADF4AEC99C60D60064C71BE88AA50DC07B45129934FF162B1BCF15F6E5F81CD82D094xAo7H</vt:lpwstr>
      </vt:variant>
      <vt:variant>
        <vt:lpwstr/>
      </vt:variant>
      <vt:variant>
        <vt:i4>7602276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consultantplus://offline/ref=7B4D87403EF004A3DBBDB4C27AF1104B4BD4A639231562B902D9A4FA3A4FB3F50AFFF8863DFFB07DE</vt:lpwstr>
      </vt:variant>
      <vt:variant>
        <vt:lpwstr/>
      </vt:variant>
      <vt:variant>
        <vt:i4>3342441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consultantplus://offline/ref=E14D642202619CFF4E06271E4F3D2C80D6D486C630809196B8B3B486A44EBD85DBDF6E6BB170FAB2WD74E</vt:lpwstr>
      </vt:variant>
      <vt:variant>
        <vt:lpwstr/>
      </vt:variant>
      <vt:variant>
        <vt:i4>2424937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consultantplus://offline/ref=131EA4DF44F178ADFB126794F015AE569F77F036B4FF1A16390D4CD917927C57F644627F9EA1685F0C9998989F6859780E2ACC88C62F863B6BN4J</vt:lpwstr>
      </vt:variant>
      <vt:variant>
        <vt:lpwstr/>
      </vt:variant>
      <vt:variant>
        <vt:i4>3801184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consultantplus://offline/ref=DFE7D03CCBAC32D4DB41B63FE809205E5BDCA8FDC78D2BB89623B97F937B651F0591A9D45261FB41eByDE</vt:lpwstr>
      </vt:variant>
      <vt:variant>
        <vt:lpwstr/>
      </vt:variant>
      <vt:variant>
        <vt:i4>7929958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consultantplus://offline/ref=7CAC6902DD86DBEADC0D694451185AD2924E7E52742D2A74A88DB5ED9064A7DD1154DE26BBB77C1FOB66E</vt:lpwstr>
      </vt:variant>
      <vt:variant>
        <vt:lpwstr/>
      </vt:variant>
      <vt:variant>
        <vt:i4>3735648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consultantplus://offline/main?base=LAW;n=108797;fld=134;dst=102996</vt:lpwstr>
      </vt:variant>
      <vt:variant>
        <vt:lpwstr/>
      </vt:variant>
      <vt:variant>
        <vt:i4>3276896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consultantplus://offline/main?base=LAW;n=108797;fld=134;dst=102296</vt:lpwstr>
      </vt:variant>
      <vt:variant>
        <vt:lpwstr/>
      </vt:variant>
      <vt:variant>
        <vt:i4>3407977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consultantplus://offline/main?base=LAW;n=108797;fld=134;dst=102200</vt:lpwstr>
      </vt:variant>
      <vt:variant>
        <vt:lpwstr/>
      </vt:variant>
      <vt:variant>
        <vt:i4>7995454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consultantplus://offline/ref=C2F9F44821E5479B509F094BA4C546D32EB1B57F8D70275F3A45E8686CF8770F33F3CCAA39E18621J0nAH</vt:lpwstr>
      </vt:variant>
      <vt:variant>
        <vt:lpwstr/>
      </vt:variant>
      <vt:variant>
        <vt:i4>3735656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consultantplus://offline/main?base=LAW;n=108797;fld=134;dst=102817</vt:lpwstr>
      </vt:variant>
      <vt:variant>
        <vt:lpwstr/>
      </vt:variant>
      <vt:variant>
        <vt:i4>2424937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consultantplus://offline/ref=131EA4DF44F178ADFB126794F015AE569F77F036B4FF1A16390D4CD917927C57F644627F9EA1685F0C9998989F6859780E2ACC88C62F863B6BN4J</vt:lpwstr>
      </vt:variant>
      <vt:variant>
        <vt:lpwstr/>
      </vt:variant>
      <vt:variant>
        <vt:i4>3735648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consultantplus://offline/main?base=LAW;n=108797;fld=134;dst=102996</vt:lpwstr>
      </vt:variant>
      <vt:variant>
        <vt:lpwstr/>
      </vt:variant>
      <vt:variant>
        <vt:i4>3407977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consultantplus://offline/main?base=LAW;n=108797;fld=134;dst=102200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consultantplus://offline/main?base=LAW;n=108797;fld=134;dst=102817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Бухгалтерия</cp:lastModifiedBy>
  <cp:revision>6</cp:revision>
  <cp:lastPrinted>2021-01-16T14:09:00Z</cp:lastPrinted>
  <dcterms:created xsi:type="dcterms:W3CDTF">2020-12-21T05:02:00Z</dcterms:created>
  <dcterms:modified xsi:type="dcterms:W3CDTF">2021-11-02T06:59:00Z</dcterms:modified>
</cp:coreProperties>
</file>