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C" w:rsidRDefault="00C553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3683635</wp:posOffset>
            </wp:positionH>
            <wp:positionV relativeFrom="page">
              <wp:posOffset>719455</wp:posOffset>
            </wp:positionV>
            <wp:extent cx="620395" cy="755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66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B8088C" w:rsidRDefault="00B8088C">
      <w:pPr>
        <w:spacing w:line="2" w:lineRule="exact"/>
        <w:rPr>
          <w:sz w:val="24"/>
          <w:szCs w:val="24"/>
        </w:rPr>
      </w:pPr>
    </w:p>
    <w:p w:rsidR="00B8088C" w:rsidRDefault="00C5531E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СЕЛЬСКОГО ПОСЕЛЕНИЯ РУССКИНСКАЯ</w:t>
      </w:r>
    </w:p>
    <w:p w:rsidR="00B8088C" w:rsidRDefault="00C5531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Сургутского района</w:t>
      </w:r>
    </w:p>
    <w:p w:rsidR="00B8088C" w:rsidRDefault="00B8088C">
      <w:pPr>
        <w:spacing w:line="1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Ханты-Мансийского автономного округа - Югры</w:t>
      </w:r>
    </w:p>
    <w:p w:rsidR="00B8088C" w:rsidRDefault="00B8088C">
      <w:pPr>
        <w:spacing w:line="279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680"/>
      </w:tblGrid>
      <w:tr w:rsidR="00B8088C" w:rsidRPr="00570829">
        <w:trPr>
          <w:trHeight w:val="276"/>
        </w:trPr>
        <w:tc>
          <w:tcPr>
            <w:tcW w:w="5500" w:type="dxa"/>
            <w:vAlign w:val="bottom"/>
          </w:tcPr>
          <w:p w:rsidR="00B8088C" w:rsidRPr="00570829" w:rsidRDefault="00C5531E">
            <w:pPr>
              <w:rPr>
                <w:sz w:val="28"/>
                <w:szCs w:val="20"/>
              </w:rPr>
            </w:pPr>
            <w:r w:rsidRPr="00570829">
              <w:rPr>
                <w:rFonts w:eastAsia="Times New Roman"/>
                <w:sz w:val="28"/>
                <w:szCs w:val="24"/>
              </w:rPr>
              <w:t>« 13 » ноября 2017 года</w:t>
            </w:r>
          </w:p>
        </w:tc>
        <w:tc>
          <w:tcPr>
            <w:tcW w:w="3680" w:type="dxa"/>
            <w:vAlign w:val="bottom"/>
          </w:tcPr>
          <w:p w:rsidR="00B8088C" w:rsidRPr="00570829" w:rsidRDefault="00570829" w:rsidP="00570829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4"/>
              </w:rPr>
              <w:t xml:space="preserve">                                             </w:t>
            </w:r>
            <w:r w:rsidR="00C5531E" w:rsidRPr="00570829">
              <w:rPr>
                <w:rFonts w:eastAsia="Times New Roman"/>
                <w:w w:val="94"/>
                <w:sz w:val="28"/>
                <w:szCs w:val="24"/>
              </w:rPr>
              <w:t>№131</w:t>
            </w:r>
          </w:p>
        </w:tc>
      </w:tr>
    </w:tbl>
    <w:p w:rsidR="00B8088C" w:rsidRDefault="00C5531E">
      <w:pPr>
        <w:numPr>
          <w:ilvl w:val="1"/>
          <w:numId w:val="1"/>
        </w:numPr>
        <w:tabs>
          <w:tab w:val="left" w:pos="421"/>
        </w:tabs>
        <w:ind w:left="42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Русскинская</w:t>
      </w:r>
    </w:p>
    <w:p w:rsidR="00B8088C" w:rsidRDefault="00B8088C">
      <w:pPr>
        <w:spacing w:line="337" w:lineRule="exact"/>
        <w:rPr>
          <w:rFonts w:eastAsia="Times New Roman"/>
          <w:sz w:val="24"/>
          <w:szCs w:val="24"/>
        </w:rPr>
      </w:pPr>
    </w:p>
    <w:p w:rsidR="00B8088C" w:rsidRDefault="00C5531E">
      <w:pPr>
        <w:numPr>
          <w:ilvl w:val="0"/>
          <w:numId w:val="1"/>
        </w:numPr>
        <w:tabs>
          <w:tab w:val="left" w:pos="580"/>
        </w:tabs>
        <w:spacing w:line="234" w:lineRule="auto"/>
        <w:ind w:left="1" w:right="56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программе сельского поселения Русскинская</w:t>
      </w:r>
    </w:p>
    <w:p w:rsidR="00B8088C" w:rsidRDefault="00B8088C">
      <w:pPr>
        <w:spacing w:line="17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7" w:lineRule="auto"/>
        <w:ind w:left="1" w:right="5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«Формирование комфортной городской среды» </w:t>
      </w:r>
      <w:r w:rsidR="00570829">
        <w:rPr>
          <w:rFonts w:eastAsia="Times New Roman"/>
          <w:sz w:val="28"/>
          <w:szCs w:val="28"/>
        </w:rPr>
        <w:t>(с изменениями от 30.04.2020 №65</w:t>
      </w:r>
      <w:r w:rsidR="00782B69">
        <w:rPr>
          <w:rFonts w:eastAsia="Times New Roman"/>
          <w:sz w:val="28"/>
          <w:szCs w:val="28"/>
        </w:rPr>
        <w:t>; от 22.11.2021 №194</w:t>
      </w:r>
      <w:r w:rsidR="00570829">
        <w:rPr>
          <w:rFonts w:eastAsia="Times New Roman"/>
          <w:sz w:val="28"/>
          <w:szCs w:val="28"/>
        </w:rPr>
        <w:t>)</w:t>
      </w:r>
    </w:p>
    <w:p w:rsidR="00B8088C" w:rsidRDefault="00782B69" w:rsidP="00782B69">
      <w:pPr>
        <w:ind w:right="5624"/>
        <w:jc w:val="both"/>
        <w:rPr>
          <w:rFonts w:eastAsia="Times New Roman"/>
          <w:sz w:val="20"/>
          <w:szCs w:val="28"/>
        </w:rPr>
      </w:pPr>
      <w:r w:rsidRPr="00782B69">
        <w:rPr>
          <w:rFonts w:eastAsia="Times New Roman"/>
          <w:sz w:val="20"/>
          <w:szCs w:val="28"/>
        </w:rPr>
        <w:t>(наименование в редакции постановления администрации сельского поселения Русскинская от 22.11.2021 №194)</w:t>
      </w:r>
    </w:p>
    <w:p w:rsidR="00782B69" w:rsidRPr="00782B69" w:rsidRDefault="00782B69" w:rsidP="00782B69">
      <w:pPr>
        <w:ind w:right="5624"/>
        <w:jc w:val="both"/>
        <w:rPr>
          <w:rFonts w:eastAsia="Times New Roman"/>
          <w:sz w:val="20"/>
          <w:szCs w:val="28"/>
        </w:rPr>
      </w:pPr>
    </w:p>
    <w:p w:rsidR="00B8088C" w:rsidRDefault="00C5531E" w:rsidP="00570829">
      <w:pPr>
        <w:numPr>
          <w:ilvl w:val="2"/>
          <w:numId w:val="1"/>
        </w:numPr>
        <w:tabs>
          <w:tab w:val="left" w:pos="1162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статьёй 179 Бюджетного кодекса Российской Федерации, Приказ Минстроя России от 21.02.2017 № 114/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постановлением администрации сельского поселения Русскинская от</w:t>
      </w:r>
    </w:p>
    <w:p w:rsidR="00B8088C" w:rsidRDefault="00B8088C" w:rsidP="00570829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30.04.2010  № 40 «О муниципальных программах»:</w:t>
      </w:r>
    </w:p>
    <w:p w:rsidR="00B8088C" w:rsidRDefault="00B8088C" w:rsidP="00570829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spacing w:line="237" w:lineRule="auto"/>
        <w:ind w:left="1" w:right="20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муниципальную программу сельского поселения Русскинская «Формирование комфортной городской среды» согласно приложению.</w:t>
      </w:r>
    </w:p>
    <w:p w:rsidR="00B8088C" w:rsidRDefault="00B8088C" w:rsidP="00570829">
      <w:pPr>
        <w:spacing w:line="14" w:lineRule="exact"/>
        <w:jc w:val="both"/>
        <w:rPr>
          <w:sz w:val="24"/>
          <w:szCs w:val="24"/>
        </w:rPr>
      </w:pPr>
    </w:p>
    <w:p w:rsidR="00B8088C" w:rsidRDefault="00C5531E" w:rsidP="00570829">
      <w:pPr>
        <w:numPr>
          <w:ilvl w:val="0"/>
          <w:numId w:val="2"/>
        </w:numPr>
        <w:tabs>
          <w:tab w:val="left" w:pos="1240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Русскинская.</w:t>
      </w:r>
    </w:p>
    <w:p w:rsidR="00B8088C" w:rsidRDefault="00B8088C" w:rsidP="0057082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numPr>
          <w:ilvl w:val="0"/>
          <w:numId w:val="2"/>
        </w:numPr>
        <w:tabs>
          <w:tab w:val="left" w:pos="1088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заместителя главы поселения.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369" w:lineRule="exact"/>
        <w:rPr>
          <w:sz w:val="24"/>
          <w:szCs w:val="24"/>
        </w:rPr>
      </w:pPr>
    </w:p>
    <w:p w:rsidR="00B8088C" w:rsidRDefault="00C5531E">
      <w:pPr>
        <w:tabs>
          <w:tab w:val="left" w:pos="82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сельского поселения Русскинская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Сытов</w:t>
      </w:r>
    </w:p>
    <w:p w:rsidR="00B8088C" w:rsidRDefault="00B8088C">
      <w:pPr>
        <w:sectPr w:rsidR="00B8088C">
          <w:pgSz w:w="11900" w:h="16838"/>
          <w:pgMar w:top="1440" w:right="746" w:bottom="1440" w:left="1419" w:header="0" w:footer="0" w:gutter="0"/>
          <w:cols w:space="720" w:equalWidth="0">
            <w:col w:w="9741"/>
          </w:cols>
        </w:sectPr>
      </w:pP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к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постановлению администрации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 Русскинская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«13» ноября 2017 года № 131</w:t>
      </w:r>
    </w:p>
    <w:p w:rsidR="00B8088C" w:rsidRDefault="00B8088C">
      <w:pPr>
        <w:spacing w:line="326" w:lineRule="exact"/>
        <w:rPr>
          <w:sz w:val="20"/>
          <w:szCs w:val="20"/>
        </w:rPr>
      </w:pPr>
    </w:p>
    <w:p w:rsidR="000D6BF9" w:rsidRDefault="000D6BF9" w:rsidP="000D6BF9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</w:t>
      </w:r>
    </w:p>
    <w:p w:rsidR="000D6BF9" w:rsidRDefault="000D6BF9" w:rsidP="000D6BF9">
      <w:pPr>
        <w:ind w:righ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комфортной городской среды</w:t>
      </w:r>
    </w:p>
    <w:p w:rsidR="000D6BF9" w:rsidRDefault="000D6BF9" w:rsidP="000D6BF9">
      <w:pPr>
        <w:ind w:right="8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Паспорт муниципальной Программы</w:t>
      </w:r>
    </w:p>
    <w:p w:rsidR="000D6BF9" w:rsidRDefault="000D6BF9" w:rsidP="000D6BF9">
      <w:pPr>
        <w:ind w:right="80"/>
        <w:jc w:val="center"/>
        <w:rPr>
          <w:rFonts w:eastAsia="Times New Roman"/>
          <w:sz w:val="27"/>
          <w:szCs w:val="27"/>
        </w:rPr>
      </w:pPr>
    </w:p>
    <w:p w:rsidR="000D6BF9" w:rsidRPr="000D6BF9" w:rsidRDefault="000D6BF9" w:rsidP="000D6BF9">
      <w:pPr>
        <w:ind w:right="80"/>
        <w:rPr>
          <w:rFonts w:eastAsia="Times New Roman"/>
          <w:sz w:val="20"/>
          <w:szCs w:val="27"/>
        </w:rPr>
      </w:pPr>
      <w:r w:rsidRPr="000D6BF9">
        <w:rPr>
          <w:rFonts w:eastAsia="Times New Roman"/>
          <w:sz w:val="20"/>
          <w:szCs w:val="27"/>
        </w:rPr>
        <w:t>( с изменениями и дополнениями от 22.11.2021)</w:t>
      </w:r>
    </w:p>
    <w:p w:rsidR="000D6BF9" w:rsidRPr="000D6BF9" w:rsidRDefault="000D6BF9" w:rsidP="000D6BF9">
      <w:pPr>
        <w:ind w:right="80"/>
        <w:rPr>
          <w:rFonts w:eastAsia="Times New Roman"/>
          <w:sz w:val="20"/>
          <w:szCs w:val="27"/>
        </w:rPr>
      </w:pPr>
    </w:p>
    <w:p w:rsidR="000D6BF9" w:rsidRDefault="000D6BF9" w:rsidP="000D6B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930F17B" wp14:editId="45ACE9E7">
                <wp:simplePos x="0" y="0"/>
                <wp:positionH relativeFrom="column">
                  <wp:posOffset>6376035</wp:posOffset>
                </wp:positionH>
                <wp:positionV relativeFrom="paragraph">
                  <wp:posOffset>-1905</wp:posOffset>
                </wp:positionV>
                <wp:extent cx="12700" cy="12065"/>
                <wp:effectExtent l="635" t="4445" r="0" b="254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502.05pt;margin-top:-.15pt;width:1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T0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280"/>
        <w:gridCol w:w="2000"/>
        <w:gridCol w:w="220"/>
        <w:gridCol w:w="1340"/>
        <w:gridCol w:w="140"/>
        <w:gridCol w:w="1760"/>
        <w:gridCol w:w="380"/>
        <w:gridCol w:w="200"/>
        <w:gridCol w:w="120"/>
      </w:tblGrid>
      <w:tr w:rsidR="000D6BF9" w:rsidTr="006C6095">
        <w:trPr>
          <w:trHeight w:val="30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</w:tcBorders>
            <w:vAlign w:val="bottom"/>
          </w:tcPr>
          <w:p w:rsidR="000D6BF9" w:rsidRDefault="000D6BF9" w:rsidP="006C6095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14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-повышение уровня благоустройства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общественных</w:t>
            </w:r>
            <w:proofErr w:type="gramEnd"/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сельского поселения Русскинская;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 создание  комфортной  среды  на  территории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 Русскинская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-повышение уровня благоустройства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общественных</w:t>
            </w:r>
            <w:proofErr w:type="gramEnd"/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сельского поселения Русскинская;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повышение уровня вовлеченности заинтересованных граждан,</w:t>
            </w: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  в  реализацию  мероприятий  по  формированию</w:t>
            </w: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комфортной городской/сельской среды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Целевые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 и   площадь   благоустроенных   мест   общего</w:t>
            </w: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индикаторы   и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пользования;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площади благоустроенных муниципальных территорий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пользования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(%);</w:t>
            </w:r>
            <w:proofErr w:type="gramEnd"/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2018-2023 годы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4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spacing w:line="306" w:lineRule="exact"/>
              <w:ind w:left="12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>Объемы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spacing w:line="306" w:lineRule="exact"/>
              <w:ind w:left="8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>Общий  объем  финансирования  муниципальной  программы</w:t>
            </w:r>
          </w:p>
        </w:tc>
      </w:tr>
      <w:tr w:rsidR="000D6BF9" w:rsidTr="006C6095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spacing w:line="293" w:lineRule="exact"/>
              <w:ind w:left="12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>бюджетных</w:t>
            </w:r>
          </w:p>
        </w:tc>
        <w:tc>
          <w:tcPr>
            <w:tcW w:w="7560" w:type="dxa"/>
            <w:gridSpan w:val="8"/>
            <w:vAlign w:val="bottom"/>
          </w:tcPr>
          <w:p w:rsidR="000D6BF9" w:rsidRPr="002C7752" w:rsidRDefault="000D6BF9" w:rsidP="006C6095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 xml:space="preserve">составляет 31309,1 </w:t>
            </w:r>
            <w:proofErr w:type="spellStart"/>
            <w:r w:rsidRPr="002C775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C775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C7752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C775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2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ind w:left="12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>ассигнований</w:t>
            </w:r>
          </w:p>
        </w:tc>
        <w:tc>
          <w:tcPr>
            <w:tcW w:w="7560" w:type="dxa"/>
            <w:gridSpan w:val="8"/>
            <w:vAlign w:val="bottom"/>
          </w:tcPr>
          <w:p w:rsidR="000D6BF9" w:rsidRPr="002C7752" w:rsidRDefault="000D6BF9" w:rsidP="006C6095">
            <w:pPr>
              <w:ind w:left="8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0D6BF9" w:rsidRPr="002C7752" w:rsidRDefault="000D6BF9" w:rsidP="006C6095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 xml:space="preserve">Бюджет Сургутского района 31 309,1 </w:t>
            </w:r>
            <w:proofErr w:type="spellStart"/>
            <w:r w:rsidRPr="002C775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C775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C7752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C775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2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D6BF9" w:rsidRPr="002C7752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7"/>
            <w:vAlign w:val="bottom"/>
          </w:tcPr>
          <w:p w:rsidR="000D6BF9" w:rsidRPr="002C7752" w:rsidRDefault="000D6BF9" w:rsidP="006C6095">
            <w:pPr>
              <w:spacing w:line="304" w:lineRule="exact"/>
              <w:ind w:left="8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 xml:space="preserve">Бюджет ХМАО – Югры  0,0 </w:t>
            </w:r>
            <w:proofErr w:type="spellStart"/>
            <w:r w:rsidRPr="002C775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C775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C7752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C7752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D6BF9" w:rsidRPr="002C7752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spacing w:line="30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293"/>
        </w:trPr>
        <w:tc>
          <w:tcPr>
            <w:tcW w:w="2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6BF9" w:rsidRPr="002C7752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0D6BF9" w:rsidRPr="002C7752" w:rsidRDefault="000D6BF9" w:rsidP="006C6095">
            <w:pPr>
              <w:spacing w:line="293" w:lineRule="exact"/>
              <w:ind w:left="80"/>
              <w:rPr>
                <w:sz w:val="20"/>
                <w:szCs w:val="20"/>
              </w:rPr>
            </w:pPr>
            <w:r w:rsidRPr="002C7752">
              <w:rPr>
                <w:rFonts w:eastAsia="Times New Roman"/>
                <w:sz w:val="28"/>
                <w:szCs w:val="28"/>
              </w:rPr>
              <w:t xml:space="preserve">Бюджет сельского поселения Русскинская 0 </w:t>
            </w:r>
            <w:proofErr w:type="spellStart"/>
            <w:r w:rsidRPr="002C775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C775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C7752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C775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04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</w:tcBorders>
            <w:vAlign w:val="bottom"/>
          </w:tcPr>
          <w:p w:rsidR="000D6BF9" w:rsidRDefault="000D6BF9" w:rsidP="006C609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Улучшение эстетического состояния поселения;</w:t>
            </w: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Ежегодное  увеличение  объёмов  озеленения,  цветочного</w:t>
            </w: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7560" w:type="dxa"/>
            <w:gridSpan w:val="8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территории сельского поселения;</w:t>
            </w:r>
          </w:p>
        </w:tc>
        <w:tc>
          <w:tcPr>
            <w:tcW w:w="2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Улучшение  экологической  обстановки  и  создание  среды,</w:t>
            </w: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комфортной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для проживания жителей поселения.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Pr="000E432F" w:rsidRDefault="000D6BF9" w:rsidP="006C609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Финансовое обеспечение м</w:t>
            </w:r>
            <w:r w:rsidRPr="000E432F">
              <w:rPr>
                <w:rFonts w:eastAsia="Calibri"/>
                <w:sz w:val="28"/>
                <w:szCs w:val="28"/>
              </w:rPr>
              <w:t>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всего,</w:t>
            </w:r>
          </w:p>
          <w:p w:rsidR="000D6BF9" w:rsidRDefault="000D6BF9" w:rsidP="006C6095">
            <w:pPr>
              <w:rPr>
                <w:sz w:val="24"/>
                <w:szCs w:val="24"/>
              </w:rPr>
            </w:pPr>
            <w:r w:rsidRPr="000E432F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Pr="002C7752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C7752">
              <w:rPr>
                <w:sz w:val="28"/>
                <w:szCs w:val="28"/>
                <w:shd w:val="clear" w:color="auto" w:fill="FFFFFF"/>
              </w:rPr>
              <w:t>Всего 31 309,1 тыс. рублей, в том числе по годам:</w:t>
            </w:r>
          </w:p>
          <w:p w:rsidR="000D6BF9" w:rsidRPr="002C7752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C7752">
              <w:rPr>
                <w:sz w:val="28"/>
                <w:szCs w:val="28"/>
                <w:shd w:val="clear" w:color="auto" w:fill="FFFFFF"/>
              </w:rPr>
              <w:t>- в 2018 году –   0,00 тыс. рублей;</w:t>
            </w:r>
          </w:p>
          <w:p w:rsidR="000D6BF9" w:rsidRPr="002C7752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C7752">
              <w:rPr>
                <w:sz w:val="28"/>
                <w:szCs w:val="28"/>
                <w:shd w:val="clear" w:color="auto" w:fill="FFFFFF"/>
              </w:rPr>
              <w:t>- в 2019 году –   0,00 тыс. рублей;</w:t>
            </w:r>
          </w:p>
          <w:p w:rsidR="000D6BF9" w:rsidRPr="002C7752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C7752">
              <w:rPr>
                <w:sz w:val="28"/>
                <w:szCs w:val="28"/>
                <w:shd w:val="clear" w:color="auto" w:fill="FFFFFF"/>
              </w:rPr>
              <w:t>- в 2020 году –   16 309,1 тыс. рублей;</w:t>
            </w:r>
          </w:p>
          <w:p w:rsidR="000D6BF9" w:rsidRPr="002C7752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C7752">
              <w:rPr>
                <w:sz w:val="28"/>
                <w:szCs w:val="28"/>
                <w:shd w:val="clear" w:color="auto" w:fill="FFFFFF"/>
              </w:rPr>
              <w:t>- в 2021 году –   0,00 тыс. рублей;</w:t>
            </w:r>
          </w:p>
          <w:p w:rsidR="000D6BF9" w:rsidRPr="00582EE3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C7752">
              <w:rPr>
                <w:sz w:val="28"/>
                <w:szCs w:val="28"/>
                <w:shd w:val="clear" w:color="auto" w:fill="FFFFFF"/>
              </w:rPr>
              <w:lastRenderedPageBreak/>
              <w:t>- в 2023 году –   15 000,0 тыс. рублей;</w:t>
            </w: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Средства бюджета Сургутского района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 xml:space="preserve"> Всего 31 309,1 тыс. рублей, в том числе по годам: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2018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2019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2020 году –   16 309,1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2021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2022 году –   0,00 тыс. рублей;</w:t>
            </w:r>
          </w:p>
          <w:p w:rsidR="000D6BF9" w:rsidRPr="00D00A0F" w:rsidRDefault="000D6BF9" w:rsidP="006C6095">
            <w:pPr>
              <w:rPr>
                <w:sz w:val="24"/>
                <w:szCs w:val="24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2023 году –   15 000,0 тыс. рублей;</w:t>
            </w: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0E432F">
              <w:rPr>
                <w:rFonts w:eastAsia="Calibri"/>
                <w:sz w:val="28"/>
                <w:szCs w:val="28"/>
              </w:rPr>
              <w:t>редства</w:t>
            </w:r>
            <w:r>
              <w:rPr>
                <w:rFonts w:eastAsia="Calibri"/>
                <w:sz w:val="28"/>
                <w:szCs w:val="28"/>
              </w:rPr>
              <w:t xml:space="preserve"> бюджета  автономного округа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Всего 0,00 тыс. рублей: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2018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2019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2020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2021 году –   0,00 тыс. рублей;</w:t>
            </w:r>
          </w:p>
          <w:p w:rsidR="000D6BF9" w:rsidRPr="00D00A0F" w:rsidRDefault="000D6BF9" w:rsidP="006C6095">
            <w:pPr>
              <w:rPr>
                <w:sz w:val="24"/>
                <w:szCs w:val="24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2022 году –   0,00 тыс. рублей;</w:t>
            </w:r>
          </w:p>
        </w:tc>
      </w:tr>
      <w:tr w:rsidR="000D6BF9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Default="000D6BF9" w:rsidP="006C60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Всего 0,00 тыс. рублей: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2018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2019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2020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2021 году –   0,00 тыс. рублей;</w:t>
            </w:r>
          </w:p>
          <w:p w:rsidR="000D6BF9" w:rsidRPr="00D00A0F" w:rsidRDefault="000D6BF9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2022 году –   0,00 тыс. рублей;</w:t>
            </w:r>
          </w:p>
        </w:tc>
      </w:tr>
    </w:tbl>
    <w:p w:rsidR="000D6BF9" w:rsidRDefault="000D6BF9" w:rsidP="000D6BF9">
      <w:pPr>
        <w:spacing w:line="20" w:lineRule="exact"/>
        <w:rPr>
          <w:sz w:val="20"/>
          <w:szCs w:val="20"/>
        </w:rPr>
      </w:pPr>
    </w:p>
    <w:p w:rsidR="000D6BF9" w:rsidRDefault="000D6BF9" w:rsidP="000D6BF9">
      <w:pPr>
        <w:spacing w:line="20" w:lineRule="exact"/>
        <w:rPr>
          <w:sz w:val="20"/>
          <w:szCs w:val="20"/>
        </w:rPr>
      </w:pPr>
    </w:p>
    <w:p w:rsidR="000D6BF9" w:rsidRDefault="000D6BF9" w:rsidP="000D6B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5B29350" wp14:editId="0ECA5E0D">
                <wp:simplePos x="0" y="0"/>
                <wp:positionH relativeFrom="column">
                  <wp:posOffset>6376035</wp:posOffset>
                </wp:positionH>
                <wp:positionV relativeFrom="paragraph">
                  <wp:posOffset>-2679700</wp:posOffset>
                </wp:positionV>
                <wp:extent cx="12700" cy="12700"/>
                <wp:effectExtent l="635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02.05pt;margin-top:-211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" o:allowincell="f" fillcolor="black" stroked="f"/>
            </w:pict>
          </mc:Fallback>
        </mc:AlternateContent>
      </w:r>
    </w:p>
    <w:p w:rsidR="000D6BF9" w:rsidRDefault="000D6BF9" w:rsidP="000D6BF9">
      <w:pPr>
        <w:sectPr w:rsidR="000D6BF9" w:rsidSect="00975B2B">
          <w:pgSz w:w="11900" w:h="16838"/>
          <w:pgMar w:top="1122" w:right="546" w:bottom="284" w:left="1300" w:header="0" w:footer="0" w:gutter="0"/>
          <w:cols w:space="720" w:equalWidth="0">
            <w:col w:w="10060"/>
          </w:cols>
        </w:sectPr>
      </w:pPr>
    </w:p>
    <w:p w:rsidR="000D6BF9" w:rsidRDefault="000D6BF9" w:rsidP="000D6BF9">
      <w:pPr>
        <w:spacing w:line="23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4"/>
        </w:numPr>
        <w:tabs>
          <w:tab w:val="left" w:pos="425"/>
        </w:tabs>
        <w:spacing w:line="246" w:lineRule="auto"/>
        <w:ind w:left="120" w:right="20" w:firstLine="2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Характеристика текущего состояния, основные проблемы и прогноз развития соответствующей сферы социально-экономического развития муниципального</w:t>
      </w:r>
    </w:p>
    <w:p w:rsidR="000D6BF9" w:rsidRDefault="000D6BF9" w:rsidP="000D6BF9">
      <w:pPr>
        <w:ind w:left="21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образования сельское поселение Русскинская</w:t>
      </w:r>
    </w:p>
    <w:p w:rsidR="000D6BF9" w:rsidRDefault="000D6BF9" w:rsidP="000D6BF9">
      <w:pPr>
        <w:spacing w:line="334" w:lineRule="exact"/>
        <w:rPr>
          <w:sz w:val="20"/>
          <w:szCs w:val="20"/>
        </w:rPr>
      </w:pPr>
    </w:p>
    <w:p w:rsidR="000D6BF9" w:rsidRDefault="000D6BF9" w:rsidP="000D6BF9">
      <w:pPr>
        <w:spacing w:line="238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«Формирование комфортной городской среды» определяет стратегию действий администрации сельского поселения Русскинская по повышению уровня благоустройства общественной территории сельского поселения Русскинская (далее - поселение) и создание на территории сельского поселения Русскинская экологически благоприятной и безопасной, удобной и привлекательной городской/сельской среды.</w:t>
      </w:r>
    </w:p>
    <w:p w:rsidR="000D6BF9" w:rsidRDefault="000D6BF9" w:rsidP="000D6BF9">
      <w:pPr>
        <w:spacing w:line="19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территорий поселения в совокупности с природными, архитектурно-планировочными, экологическими, социально-культурными и других факторами напрямую отражает степень благоустроенности и привлекательности для жизни в сельском поселении Русскинская</w:t>
      </w:r>
      <w:r>
        <w:rPr>
          <w:rFonts w:ascii="Arial" w:eastAsia="Arial" w:hAnsi="Arial" w:cs="Arial"/>
          <w:sz w:val="34"/>
          <w:szCs w:val="34"/>
        </w:rPr>
        <w:t>.</w:t>
      </w:r>
    </w:p>
    <w:p w:rsidR="000D6BF9" w:rsidRDefault="000D6BF9" w:rsidP="000D6BF9">
      <w:pPr>
        <w:spacing w:line="17" w:lineRule="exact"/>
        <w:rPr>
          <w:sz w:val="20"/>
          <w:szCs w:val="20"/>
        </w:rPr>
      </w:pPr>
    </w:p>
    <w:p w:rsidR="000D6BF9" w:rsidRDefault="000D6BF9" w:rsidP="000D6BF9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Учитывая приоритеты государственной политики в сфере благоустройства основной целью муниципальной программы является повышение уровня</w:t>
      </w:r>
      <w:proofErr w:type="gramEnd"/>
      <w:r>
        <w:rPr>
          <w:rFonts w:eastAsia="Times New Roman"/>
          <w:sz w:val="28"/>
          <w:szCs w:val="28"/>
        </w:rPr>
        <w:t xml:space="preserve"> благоустройства общественной территории поселения.</w:t>
      </w:r>
    </w:p>
    <w:p w:rsidR="000D6BF9" w:rsidRDefault="000D6BF9" w:rsidP="000D6BF9">
      <w:pPr>
        <w:spacing w:line="15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0D6BF9" w:rsidRDefault="000D6BF9" w:rsidP="000D6BF9">
      <w:pPr>
        <w:spacing w:line="14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«Формирование комфортной городской среды» (далее – Программа) предусматривает улучшение внешнего облика поселения, улучшение качества жизни, создание благоприятных условий для проживания населения на территории сельского поселения Русскинская.</w:t>
      </w:r>
    </w:p>
    <w:p w:rsidR="000D6BF9" w:rsidRDefault="000D6BF9" w:rsidP="000D6BF9">
      <w:pPr>
        <w:spacing w:line="18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системного комплексного благоустройства на участках, требующих особого внимания (ремонт и содержание объектов благоустройства, восстановление и обновление элементов озеленения) приводит к неудовлетворительному результату.</w:t>
      </w:r>
    </w:p>
    <w:p w:rsidR="000D6BF9" w:rsidRDefault="000D6BF9" w:rsidP="000D6BF9">
      <w:pPr>
        <w:spacing w:line="17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5"/>
        </w:numPr>
        <w:tabs>
          <w:tab w:val="left" w:pos="1154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ограниченностью бюджетных средств, выделяемых на перечисленные цели, проблемы комплексного благоустройства поселения остаются острыми, а именно:</w:t>
      </w:r>
    </w:p>
    <w:p w:rsidR="000D6BF9" w:rsidRDefault="000D6BF9" w:rsidP="000D6BF9">
      <w:pPr>
        <w:spacing w:line="17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объекты внешнего благоустройства сельского поселения Русскинская требуют ремонта или замены.</w:t>
      </w:r>
    </w:p>
    <w:p w:rsidR="000D6BF9" w:rsidRDefault="000D6BF9" w:rsidP="000D6BF9">
      <w:pPr>
        <w:spacing w:line="15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Большие нарекания вызывает благоустройство и санитарное содержание общественных территорий поселения. Анализ показывает, что проблема заключается в низком уровне культуры поведения жителей поселения в общественных местах, небрежном отношении к элементам благоустройства.</w:t>
      </w:r>
    </w:p>
    <w:p w:rsidR="000D6BF9" w:rsidRDefault="000D6BF9" w:rsidP="000D6BF9">
      <w:pPr>
        <w:spacing w:line="14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благоустройства требует каждодневного внимания и выполнения намеченных мероприятий в соответствии со сроками, с учетом короткого весенне-летнего периода.</w:t>
      </w:r>
    </w:p>
    <w:p w:rsidR="000D6BF9" w:rsidRDefault="000D6BF9" w:rsidP="000D6BF9">
      <w:pPr>
        <w:spacing w:line="13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0D6BF9" w:rsidRDefault="000D6BF9" w:rsidP="000D6BF9">
      <w:pPr>
        <w:sectPr w:rsidR="000D6BF9">
          <w:pgSz w:w="11900" w:h="16838"/>
          <w:pgMar w:top="1440" w:right="746" w:bottom="590" w:left="1420" w:header="0" w:footer="0" w:gutter="0"/>
          <w:cols w:space="720" w:equalWidth="0">
            <w:col w:w="9740"/>
          </w:cols>
        </w:sectPr>
      </w:pPr>
    </w:p>
    <w:p w:rsidR="000D6BF9" w:rsidRDefault="000D6BF9" w:rsidP="000D6BF9">
      <w:pPr>
        <w:numPr>
          <w:ilvl w:val="0"/>
          <w:numId w:val="6"/>
        </w:numPr>
        <w:tabs>
          <w:tab w:val="left" w:pos="912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совершенствование системы комплексного благоустройства территории поселения, </w:t>
      </w:r>
      <w:proofErr w:type="gramStart"/>
      <w:r>
        <w:rPr>
          <w:rFonts w:eastAsia="Times New Roman"/>
          <w:sz w:val="28"/>
          <w:szCs w:val="28"/>
        </w:rPr>
        <w:t>эстетического вида</w:t>
      </w:r>
      <w:proofErr w:type="gramEnd"/>
      <w:r>
        <w:rPr>
          <w:rFonts w:eastAsia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0D6BF9" w:rsidRDefault="000D6BF9" w:rsidP="000D6BF9">
      <w:pPr>
        <w:spacing w:line="13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0"/>
          <w:numId w:val="6"/>
        </w:numPr>
        <w:tabs>
          <w:tab w:val="left" w:pos="881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внешнего благоустройства и санитарного содержания территории поселения;</w:t>
      </w:r>
    </w:p>
    <w:p w:rsidR="000D6BF9" w:rsidRDefault="000D6BF9" w:rsidP="000D6BF9">
      <w:pPr>
        <w:spacing w:line="15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0"/>
          <w:numId w:val="6"/>
        </w:numPr>
        <w:tabs>
          <w:tab w:val="left" w:pos="1056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D6BF9" w:rsidRDefault="000D6BF9" w:rsidP="000D6BF9">
      <w:pPr>
        <w:spacing w:line="17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0"/>
          <w:numId w:val="6"/>
        </w:numPr>
        <w:tabs>
          <w:tab w:val="left" w:pos="929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жителей к участию в решении проблем благоустройства, прививать бережное отношение к элементам благоустройства.</w:t>
      </w:r>
    </w:p>
    <w:p w:rsidR="000D6BF9" w:rsidRDefault="000D6BF9" w:rsidP="000D6BF9">
      <w:pPr>
        <w:spacing w:line="2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муниципальной  программы обеспечит:</w:t>
      </w:r>
    </w:p>
    <w:p w:rsidR="000D6BF9" w:rsidRDefault="000D6BF9" w:rsidP="000D6BF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переход от планирования ресурсов к планированию результатов;</w:t>
      </w:r>
    </w:p>
    <w:p w:rsidR="000D6BF9" w:rsidRDefault="000D6BF9" w:rsidP="000D6BF9">
      <w:pPr>
        <w:spacing w:line="13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4" w:lineRule="auto"/>
        <w:ind w:firstLine="70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 возможность получения софинансирования муниципальных программ из федерального, окружного и др. бюджетов.</w:t>
      </w:r>
      <w:proofErr w:type="gramEnd"/>
    </w:p>
    <w:p w:rsidR="000D6BF9" w:rsidRDefault="000D6BF9" w:rsidP="000D6BF9">
      <w:pPr>
        <w:spacing w:line="339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7"/>
        </w:numPr>
        <w:tabs>
          <w:tab w:val="left" w:pos="1351"/>
        </w:tabs>
        <w:spacing w:line="234" w:lineRule="auto"/>
        <w:ind w:left="3600" w:right="700" w:hanging="2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 характеристика мероприятий программы, ресурсное обеспечение программы</w:t>
      </w:r>
    </w:p>
    <w:p w:rsidR="000D6BF9" w:rsidRDefault="000D6BF9" w:rsidP="000D6BF9">
      <w:pPr>
        <w:spacing w:line="337" w:lineRule="exact"/>
        <w:rPr>
          <w:sz w:val="20"/>
          <w:szCs w:val="20"/>
        </w:rPr>
      </w:pPr>
    </w:p>
    <w:p w:rsidR="000D6BF9" w:rsidRDefault="000D6BF9" w:rsidP="000D6BF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реализуется за счет средств федерального, окружного, районного и местного бюджетов.</w:t>
      </w:r>
    </w:p>
    <w:p w:rsidR="000D6BF9" w:rsidRDefault="000D6BF9" w:rsidP="000D6BF9">
      <w:pPr>
        <w:spacing w:line="15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мероприятий программы направлена на достижение высокого уровня комфортности территорий общего пользования, отвечающих современным потребностям населения:</w:t>
      </w:r>
    </w:p>
    <w:p w:rsidR="000D6BF9" w:rsidRDefault="000D6BF9" w:rsidP="000D6BF9">
      <w:pPr>
        <w:spacing w:line="14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8"/>
        </w:numPr>
        <w:tabs>
          <w:tab w:val="left" w:pos="893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муниципальных территорий общего пользования (пешеходные дорожки, контейнерные площадки, ограждения, детские и спортивные площадки, малые</w:t>
      </w:r>
      <w:proofErr w:type="gramEnd"/>
    </w:p>
    <w:p w:rsidR="000D6BF9" w:rsidRDefault="000D6BF9" w:rsidP="000D6BF9">
      <w:pPr>
        <w:spacing w:line="15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архитектурные формы и прочее). Отдельные мероприятия или полномасштабные дизайн - проекты благоустройства наиболее посещаемых муниципальных территорий общего пользования включаются в программу на основании предложений граждан и организаций муниципального образования сельское поселение Русскинская.</w:t>
      </w:r>
    </w:p>
    <w:p w:rsidR="000D6BF9" w:rsidRDefault="000D6BF9" w:rsidP="000D6BF9">
      <w:pPr>
        <w:spacing w:line="13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мероприятий по благоустройству общественных территорий основано на предложениях заинтересованных лиц с учетом минимального и дополнительного перечня видов работ:</w:t>
      </w:r>
    </w:p>
    <w:p w:rsidR="000D6BF9" w:rsidRDefault="000D6BF9" w:rsidP="000D6BF9">
      <w:pPr>
        <w:spacing w:line="15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0"/>
          <w:numId w:val="8"/>
        </w:numPr>
        <w:tabs>
          <w:tab w:val="left" w:pos="917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минимальный перечень видов работ по благоустройству (обустройство контейнерных площадок для сбора ТБО, ремонт дворовых проездов, обеспечение освещения дворовых территорий, ремонт тротуаров);</w:t>
      </w:r>
    </w:p>
    <w:p w:rsidR="000D6BF9" w:rsidRDefault="000D6BF9" w:rsidP="000D6BF9">
      <w:pPr>
        <w:spacing w:line="13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0"/>
          <w:numId w:val="8"/>
        </w:numPr>
        <w:tabs>
          <w:tab w:val="left" w:pos="1169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дополнительных видов работ по благоустройству (оборудование детских и спортивных площадок, оборудование автомобильных парковок).</w:t>
      </w:r>
    </w:p>
    <w:p w:rsidR="000D6BF9" w:rsidRDefault="000D6BF9" w:rsidP="000D6BF9">
      <w:pPr>
        <w:spacing w:line="14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включения мероприятий в программу все мероприятия по благоустройству подлежат комиссионному рассмотрению и оценке, при этом актуальными являются мероприятия, учитывающие устройство элементов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D6BF9" w:rsidRDefault="000D6BF9" w:rsidP="000D6BF9">
      <w:pPr>
        <w:sectPr w:rsidR="000D6BF9">
          <w:pgSz w:w="11900" w:h="16838"/>
          <w:pgMar w:top="1138" w:right="746" w:bottom="982" w:left="1420" w:header="0" w:footer="0" w:gutter="0"/>
          <w:cols w:space="720" w:equalWidth="0">
            <w:col w:w="9740"/>
          </w:cols>
        </w:sectPr>
      </w:pPr>
    </w:p>
    <w:p w:rsidR="000D6BF9" w:rsidRDefault="000D6BF9" w:rsidP="000D6BF9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Включению в муниципальную программу подлежат дизайн - проекты благоустройства общественных территорий. Такие проекты разрабатываются администрацией и структурными подразделениями администрации сельского поселения Русскинская и выносятся на общественное обсуждение с заинтересованными лицами. Обсуждение проводится в форме общих собраний,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0D6BF9" w:rsidRDefault="000D6BF9" w:rsidP="000D6BF9">
      <w:pPr>
        <w:spacing w:line="329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9"/>
        </w:numPr>
        <w:tabs>
          <w:tab w:val="left" w:pos="2760"/>
        </w:tabs>
        <w:ind w:left="276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целевых показателей Программы</w:t>
      </w:r>
    </w:p>
    <w:p w:rsidR="000D6BF9" w:rsidRDefault="000D6BF9" w:rsidP="000D6BF9">
      <w:pPr>
        <w:spacing w:line="321" w:lineRule="exact"/>
        <w:rPr>
          <w:sz w:val="20"/>
          <w:szCs w:val="20"/>
        </w:rPr>
      </w:pPr>
    </w:p>
    <w:p w:rsidR="000D6BF9" w:rsidRDefault="000D6BF9" w:rsidP="000D6BF9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предусматривает следующие целевые показатели:</w:t>
      </w:r>
    </w:p>
    <w:p w:rsidR="000D6BF9" w:rsidRDefault="000D6BF9" w:rsidP="000D6B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486C11D" wp14:editId="40AB2557">
                <wp:simplePos x="0" y="0"/>
                <wp:positionH relativeFrom="column">
                  <wp:posOffset>6043930</wp:posOffset>
                </wp:positionH>
                <wp:positionV relativeFrom="paragraph">
                  <wp:posOffset>1270</wp:posOffset>
                </wp:positionV>
                <wp:extent cx="12700" cy="12065"/>
                <wp:effectExtent l="1905" t="2540" r="4445" b="4445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75.9pt;margin-top:.1pt;width:1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ss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" o:allowincell="f" fillcolor="black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20"/>
        <w:gridCol w:w="1100"/>
        <w:gridCol w:w="1700"/>
        <w:gridCol w:w="940"/>
        <w:gridCol w:w="700"/>
        <w:gridCol w:w="600"/>
        <w:gridCol w:w="140"/>
        <w:gridCol w:w="580"/>
        <w:gridCol w:w="140"/>
        <w:gridCol w:w="700"/>
        <w:gridCol w:w="30"/>
      </w:tblGrid>
      <w:tr w:rsidR="000D6BF9" w:rsidTr="006C6095">
        <w:trPr>
          <w:trHeight w:val="312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1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Базовое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целевого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(индикатора</w:t>
            </w:r>
            <w:proofErr w:type="gramEnd"/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 начало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программы,</w:t>
            </w:r>
          </w:p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2017 г.)</w:t>
            </w:r>
            <w:proofErr w:type="gramEnd"/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0D6BF9" w:rsidRDefault="000D6BF9" w:rsidP="006C609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целевых</w:t>
            </w:r>
          </w:p>
        </w:tc>
        <w:tc>
          <w:tcPr>
            <w:tcW w:w="6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показателей</w:t>
            </w: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(индикаторов)</w:t>
            </w:r>
          </w:p>
        </w:tc>
        <w:tc>
          <w:tcPr>
            <w:tcW w:w="720" w:type="dxa"/>
            <w:gridSpan w:val="2"/>
            <w:vAlign w:val="bottom"/>
          </w:tcPr>
          <w:p w:rsidR="000D6BF9" w:rsidRDefault="000D6BF9" w:rsidP="006C609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годам</w:t>
            </w: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D6BF9" w:rsidRDefault="000D6BF9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6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19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110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0D6BF9" w:rsidRDefault="000D6BF9" w:rsidP="006C6095">
            <w:pPr>
              <w:ind w:left="98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0D6BF9" w:rsidRDefault="000D6BF9" w:rsidP="006C6095">
            <w:pPr>
              <w:ind w:left="113" w:right="125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0D6BF9" w:rsidRDefault="000D6BF9" w:rsidP="006C6095">
            <w:pPr>
              <w:ind w:left="113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D6BF9" w:rsidRDefault="000D6BF9" w:rsidP="006C6095">
            <w:pPr>
              <w:ind w:left="113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D6BF9" w:rsidRDefault="000D6BF9" w:rsidP="006C6095">
            <w:pPr>
              <w:spacing w:line="229" w:lineRule="auto"/>
              <w:ind w:left="113" w:right="27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2022</w:t>
            </w: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0D6BF9" w:rsidRDefault="000D6BF9" w:rsidP="006C6095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0D6BF9" w:rsidRDefault="000D6BF9" w:rsidP="006C6095">
            <w:pPr>
              <w:ind w:right="125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D6BF9" w:rsidRDefault="000D6BF9" w:rsidP="006C6095">
            <w:pPr>
              <w:spacing w:line="229" w:lineRule="auto"/>
              <w:ind w:right="15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26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/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60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70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04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0,4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0,05</w:t>
            </w: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благоустроенных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08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Доля площади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0,12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0,05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6BF9" w:rsidRDefault="000D6BF9" w:rsidP="006C609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0,01</w:t>
            </w: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благоустроенных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  <w:tr w:rsidR="000D6BF9" w:rsidTr="006C6095">
        <w:trPr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BF9" w:rsidRDefault="000D6BF9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BF9" w:rsidRDefault="000D6BF9" w:rsidP="006C6095">
            <w:pPr>
              <w:rPr>
                <w:sz w:val="1"/>
                <w:szCs w:val="1"/>
              </w:rPr>
            </w:pPr>
          </w:p>
        </w:tc>
      </w:tr>
    </w:tbl>
    <w:p w:rsidR="000D6BF9" w:rsidRDefault="000D6BF9" w:rsidP="000D6BF9">
      <w:pPr>
        <w:spacing w:line="316" w:lineRule="exact"/>
        <w:rPr>
          <w:sz w:val="20"/>
          <w:szCs w:val="20"/>
        </w:rPr>
      </w:pPr>
    </w:p>
    <w:p w:rsidR="000D6BF9" w:rsidRDefault="000D6BF9" w:rsidP="000D6BF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Программы являются:</w:t>
      </w:r>
    </w:p>
    <w:p w:rsidR="000D6BF9" w:rsidRDefault="000D6BF9" w:rsidP="000D6BF9">
      <w:pPr>
        <w:spacing w:line="13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10"/>
        </w:numPr>
        <w:tabs>
          <w:tab w:val="left" w:pos="996"/>
        </w:tabs>
        <w:spacing w:line="234" w:lineRule="auto"/>
        <w:ind w:lef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 поселения Русскинская;</w:t>
      </w:r>
    </w:p>
    <w:p w:rsidR="000D6BF9" w:rsidRDefault="000D6BF9" w:rsidP="000D6BF9">
      <w:pPr>
        <w:spacing w:line="15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0"/>
          <w:numId w:val="10"/>
        </w:numPr>
        <w:tabs>
          <w:tab w:val="left" w:pos="1154"/>
        </w:tabs>
        <w:spacing w:line="236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комфортной среды на территории сельского поселения Русскинская. Основными задачами данной Программы является достижение поставленных целей.</w:t>
      </w:r>
    </w:p>
    <w:p w:rsidR="000D6BF9" w:rsidRDefault="000D6BF9" w:rsidP="000D6BF9">
      <w:pPr>
        <w:spacing w:line="3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рассматриваются следующие основные задачи:</w:t>
      </w:r>
    </w:p>
    <w:p w:rsidR="000D6BF9" w:rsidRDefault="000D6BF9" w:rsidP="000D6BF9">
      <w:pPr>
        <w:numPr>
          <w:ilvl w:val="0"/>
          <w:numId w:val="10"/>
        </w:numPr>
        <w:tabs>
          <w:tab w:val="left" w:pos="1000"/>
        </w:tabs>
        <w:ind w:left="100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</w:t>
      </w:r>
    </w:p>
    <w:p w:rsidR="000D6BF9" w:rsidRDefault="000D6BF9" w:rsidP="000D6BF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 Русскинская;</w:t>
      </w:r>
    </w:p>
    <w:p w:rsidR="000D6BF9" w:rsidRDefault="000D6BF9" w:rsidP="000D6BF9">
      <w:pPr>
        <w:sectPr w:rsidR="000D6BF9">
          <w:pgSz w:w="11900" w:h="16838"/>
          <w:pgMar w:top="1138" w:right="746" w:bottom="1440" w:left="1300" w:header="0" w:footer="0" w:gutter="0"/>
          <w:cols w:space="720" w:equalWidth="0">
            <w:col w:w="9860"/>
          </w:cols>
        </w:sectPr>
      </w:pPr>
    </w:p>
    <w:p w:rsidR="000D6BF9" w:rsidRDefault="000D6BF9" w:rsidP="000D6BF9">
      <w:pPr>
        <w:numPr>
          <w:ilvl w:val="0"/>
          <w:numId w:val="11"/>
        </w:numPr>
        <w:tabs>
          <w:tab w:val="left" w:pos="1145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повышение уровня вовлеченности заинтересованных граждан, организаций в реализацию мероприятий по формированию комфортной городской/сельской среды</w:t>
      </w:r>
    </w:p>
    <w:p w:rsidR="000D6BF9" w:rsidRDefault="000D6BF9" w:rsidP="000D6BF9">
      <w:pPr>
        <w:spacing w:line="278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numPr>
          <w:ilvl w:val="1"/>
          <w:numId w:val="11"/>
        </w:numPr>
        <w:tabs>
          <w:tab w:val="left" w:pos="2780"/>
        </w:tabs>
        <w:ind w:left="27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Программы</w:t>
      </w:r>
    </w:p>
    <w:p w:rsidR="000D6BF9" w:rsidRDefault="000D6BF9" w:rsidP="000D6BF9">
      <w:pPr>
        <w:spacing w:line="294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благоустройствам общественной территории поселения, улучшение санитарного содержания и экологической безопасности поселения.</w:t>
      </w:r>
    </w:p>
    <w:p w:rsidR="000D6BF9" w:rsidRDefault="000D6BF9" w:rsidP="000D6BF9">
      <w:pPr>
        <w:spacing w:line="17" w:lineRule="exact"/>
        <w:rPr>
          <w:sz w:val="20"/>
          <w:szCs w:val="20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программных мероприятий прямым расчетом оценить сложно. Озеленение и благоустройство имеют наибольшее социальное значение, главная задача органов местного самоуправления - это улучшение уровня и качества жизни населения.</w:t>
      </w:r>
    </w:p>
    <w:p w:rsidR="000D6BF9" w:rsidRDefault="000D6BF9" w:rsidP="000D6BF9">
      <w:pPr>
        <w:spacing w:line="18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12"/>
        </w:numPr>
        <w:tabs>
          <w:tab w:val="left" w:pos="957"/>
        </w:tabs>
        <w:spacing w:line="234" w:lineRule="auto"/>
        <w:ind w:left="700" w:right="3200" w:firstLine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реализации Программы ожидается: - улучшение эстетического состояния поселка;</w:t>
      </w:r>
    </w:p>
    <w:p w:rsidR="000D6BF9" w:rsidRDefault="000D6BF9" w:rsidP="000D6BF9">
      <w:pPr>
        <w:spacing w:line="2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улучшение экологической обстановки и создание среды, комфортной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0D6BF9" w:rsidRDefault="000D6BF9" w:rsidP="000D6B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отдыха жителей поселения;</w:t>
      </w:r>
    </w:p>
    <w:p w:rsidR="000D6BF9" w:rsidRDefault="000D6BF9" w:rsidP="000D6BF9">
      <w:pPr>
        <w:numPr>
          <w:ilvl w:val="0"/>
          <w:numId w:val="13"/>
        </w:numPr>
        <w:tabs>
          <w:tab w:val="left" w:pos="880"/>
        </w:tabs>
        <w:spacing w:line="239" w:lineRule="auto"/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0D6BF9" w:rsidRDefault="000D6BF9" w:rsidP="000D6BF9">
      <w:pPr>
        <w:numPr>
          <w:ilvl w:val="0"/>
          <w:numId w:val="13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эстетического состояния территории поселения;</w:t>
      </w:r>
    </w:p>
    <w:p w:rsidR="000D6BF9" w:rsidRDefault="000D6BF9" w:rsidP="000D6BF9">
      <w:pPr>
        <w:spacing w:line="2" w:lineRule="exact"/>
        <w:rPr>
          <w:sz w:val="20"/>
          <w:szCs w:val="20"/>
        </w:rPr>
      </w:pPr>
    </w:p>
    <w:p w:rsidR="000D6BF9" w:rsidRDefault="000D6BF9" w:rsidP="000D6BF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-увеличение площади благоустроенных зелёных насаждений в поселении;</w:t>
      </w:r>
    </w:p>
    <w:p w:rsidR="000D6BF9" w:rsidRDefault="000D6BF9" w:rsidP="000D6BF9">
      <w:pPr>
        <w:spacing w:line="13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14"/>
        </w:numPr>
        <w:tabs>
          <w:tab w:val="left" w:pos="957"/>
        </w:tabs>
        <w:spacing w:line="236" w:lineRule="auto"/>
        <w:ind w:left="700" w:right="100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количественным показателям реализации Программы относятся: - увеличение площади цветочного оформления; - сокращение несанкционированных свалок бытового мусора;</w:t>
      </w:r>
    </w:p>
    <w:p w:rsidR="000D6BF9" w:rsidRDefault="000D6BF9" w:rsidP="000D6BF9">
      <w:pPr>
        <w:spacing w:line="2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утверждение (корректировка) правил благоустройства, соответствующих</w:t>
      </w:r>
    </w:p>
    <w:p w:rsidR="000D6BF9" w:rsidRDefault="000D6BF9" w:rsidP="000D6B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Методическим рекомендациям Минстроя России;</w:t>
      </w:r>
    </w:p>
    <w:p w:rsidR="000D6BF9" w:rsidRDefault="000D6BF9" w:rsidP="000D6BF9">
      <w:pPr>
        <w:spacing w:line="15" w:lineRule="exact"/>
        <w:rPr>
          <w:sz w:val="20"/>
          <w:szCs w:val="20"/>
        </w:rPr>
      </w:pPr>
    </w:p>
    <w:p w:rsidR="000D6BF9" w:rsidRDefault="000D6BF9" w:rsidP="000D6BF9">
      <w:pPr>
        <w:numPr>
          <w:ilvl w:val="0"/>
          <w:numId w:val="15"/>
        </w:numPr>
        <w:tabs>
          <w:tab w:val="left" w:pos="922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2018-2023 годах.</w:t>
      </w:r>
    </w:p>
    <w:p w:rsidR="000D6BF9" w:rsidRDefault="000D6BF9" w:rsidP="000D6BF9">
      <w:pPr>
        <w:spacing w:line="14" w:lineRule="exact"/>
        <w:rPr>
          <w:rFonts w:eastAsia="Times New Roman"/>
          <w:sz w:val="28"/>
          <w:szCs w:val="28"/>
        </w:rPr>
      </w:pPr>
    </w:p>
    <w:p w:rsidR="000D6BF9" w:rsidRDefault="000D6BF9" w:rsidP="000D6BF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Программы заключается в повышении уровня условий жизни населения, повышении уровня культуры жителей поселения, приобщении подрастающего поколения к решению экологических проблем, бережному отношению к объектам благоустройства.</w:t>
      </w:r>
    </w:p>
    <w:p w:rsidR="00B8088C" w:rsidRDefault="00B8088C">
      <w:pPr>
        <w:sectPr w:rsidR="00B8088C">
          <w:pgSz w:w="11900" w:h="16838"/>
          <w:pgMar w:top="1138" w:right="746" w:bottom="1440" w:left="1420" w:header="0" w:footer="0" w:gutter="0"/>
          <w:cols w:space="720" w:equalWidth="0">
            <w:col w:w="9740"/>
          </w:cols>
        </w:sectPr>
      </w:pPr>
    </w:p>
    <w:p w:rsidR="00570829" w:rsidRDefault="00570829" w:rsidP="000D6BF9">
      <w:pPr>
        <w:tabs>
          <w:tab w:val="left" w:pos="11057"/>
          <w:tab w:val="left" w:pos="12474"/>
        </w:tabs>
        <w:ind w:left="9498" w:right="20" w:hanging="9498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0D6BF9" w:rsidRPr="00E85401" w:rsidRDefault="000D6BF9" w:rsidP="000D6BF9">
      <w:pPr>
        <w:ind w:left="10800"/>
        <w:rPr>
          <w:sz w:val="28"/>
          <w:szCs w:val="28"/>
        </w:rPr>
      </w:pPr>
      <w:r>
        <w:rPr>
          <w:sz w:val="24"/>
          <w:szCs w:val="24"/>
        </w:rPr>
        <w:t>Приложение №1</w:t>
      </w:r>
    </w:p>
    <w:p w:rsidR="000D6BF9" w:rsidRDefault="000D6BF9" w:rsidP="000D6BF9">
      <w:pPr>
        <w:ind w:left="10800"/>
      </w:pPr>
      <w:r>
        <w:rPr>
          <w:sz w:val="24"/>
          <w:szCs w:val="24"/>
        </w:rPr>
        <w:t>к муниципальной программе</w:t>
      </w:r>
    </w:p>
    <w:p w:rsidR="000D6BF9" w:rsidRDefault="000D6BF9" w:rsidP="000D6BF9">
      <w:pPr>
        <w:ind w:left="10800"/>
      </w:pPr>
      <w:r>
        <w:rPr>
          <w:sz w:val="24"/>
          <w:szCs w:val="24"/>
        </w:rPr>
        <w:t>«Формирование комфортной городской среды»</w:t>
      </w:r>
    </w:p>
    <w:p w:rsidR="000D6BF9" w:rsidRDefault="000D6BF9" w:rsidP="000D6BF9">
      <w:pPr>
        <w:spacing w:line="200" w:lineRule="exact"/>
      </w:pPr>
    </w:p>
    <w:p w:rsidR="000D6BF9" w:rsidRDefault="000D6BF9" w:rsidP="000D6BF9">
      <w:pPr>
        <w:spacing w:line="368" w:lineRule="exact"/>
      </w:pPr>
    </w:p>
    <w:p w:rsidR="000D6BF9" w:rsidRDefault="000D6BF9" w:rsidP="000D6BF9">
      <w:pPr>
        <w:spacing w:line="236" w:lineRule="auto"/>
        <w:ind w:left="567" w:right="1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«Формирование комфортной городской среды» </w:t>
      </w:r>
    </w:p>
    <w:p w:rsidR="000D6BF9" w:rsidRDefault="000D6BF9" w:rsidP="000D6BF9">
      <w:pPr>
        <w:spacing w:line="236" w:lineRule="auto"/>
        <w:ind w:left="567" w:right="1040"/>
        <w:jc w:val="center"/>
      </w:pPr>
    </w:p>
    <w:p w:rsidR="000D6BF9" w:rsidRPr="000D6BF9" w:rsidRDefault="000D6BF9" w:rsidP="000D6BF9">
      <w:pPr>
        <w:ind w:right="80"/>
        <w:rPr>
          <w:rFonts w:eastAsia="Times New Roman"/>
          <w:sz w:val="20"/>
          <w:szCs w:val="27"/>
        </w:rPr>
      </w:pPr>
      <w:r w:rsidRPr="000D6BF9">
        <w:rPr>
          <w:rFonts w:eastAsia="Times New Roman"/>
          <w:sz w:val="20"/>
          <w:szCs w:val="27"/>
        </w:rPr>
        <w:t>( с изменениями и дополнениями от 22.11.2021)</w:t>
      </w:r>
    </w:p>
    <w:p w:rsidR="000D6BF9" w:rsidRDefault="000D6BF9" w:rsidP="000D6BF9">
      <w:pPr>
        <w:ind w:left="5954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49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1417"/>
        <w:gridCol w:w="851"/>
        <w:gridCol w:w="850"/>
        <w:gridCol w:w="1559"/>
        <w:gridCol w:w="1418"/>
        <w:gridCol w:w="1559"/>
      </w:tblGrid>
      <w:tr w:rsidR="000D6BF9" w:rsidRPr="00805DBD" w:rsidTr="006C6095">
        <w:trPr>
          <w:trHeight w:val="259"/>
        </w:trPr>
        <w:tc>
          <w:tcPr>
            <w:tcW w:w="817" w:type="dxa"/>
            <w:vMerge w:val="restart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3969" w:type="dxa"/>
            <w:vMerge w:val="restart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мероприятия/объем</w:t>
            </w:r>
          </w:p>
        </w:tc>
        <w:tc>
          <w:tcPr>
            <w:tcW w:w="1417" w:type="dxa"/>
            <w:vMerge w:val="restart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gridSpan w:val="5"/>
            <w:vAlign w:val="center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рублей</w:t>
            </w:r>
          </w:p>
        </w:tc>
      </w:tr>
      <w:tr w:rsidR="000D6BF9" w:rsidRPr="00805DBD" w:rsidTr="006C6095">
        <w:trPr>
          <w:trHeight w:val="300"/>
        </w:trPr>
        <w:tc>
          <w:tcPr>
            <w:tcW w:w="817" w:type="dxa"/>
            <w:vMerge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D6BF9" w:rsidRPr="00805DBD" w:rsidTr="006C6095">
        <w:trPr>
          <w:trHeight w:val="574"/>
        </w:trPr>
        <w:tc>
          <w:tcPr>
            <w:tcW w:w="817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  <w:vAlign w:val="bottom"/>
          </w:tcPr>
          <w:p w:rsidR="000D6BF9" w:rsidRDefault="000D6BF9" w:rsidP="006C609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сквера Арт-парк </w:t>
            </w:r>
          </w:p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 (благоустройство территории)</w:t>
            </w:r>
          </w:p>
        </w:tc>
        <w:tc>
          <w:tcPr>
            <w:tcW w:w="1417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850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418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  <w:r>
              <w:t>15 000 000,00</w:t>
            </w:r>
          </w:p>
        </w:tc>
      </w:tr>
      <w:tr w:rsidR="000D6BF9" w:rsidRPr="00805DBD" w:rsidTr="006C6095">
        <w:trPr>
          <w:trHeight w:val="574"/>
        </w:trPr>
        <w:tc>
          <w:tcPr>
            <w:tcW w:w="817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  <w:vAlign w:val="bottom"/>
          </w:tcPr>
          <w:p w:rsidR="000D6BF9" w:rsidRPr="003546BF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благоустройства арт-парка игрового пространства «Йонтэх»</w:t>
            </w:r>
          </w:p>
        </w:tc>
        <w:tc>
          <w:tcPr>
            <w:tcW w:w="1417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850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  <w:r>
              <w:t>14 000 000,00</w:t>
            </w:r>
          </w:p>
        </w:tc>
        <w:tc>
          <w:tcPr>
            <w:tcW w:w="1418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</w:p>
        </w:tc>
      </w:tr>
      <w:tr w:rsidR="000D6BF9" w:rsidRPr="00805DBD" w:rsidTr="006C6095">
        <w:trPr>
          <w:trHeight w:val="574"/>
        </w:trPr>
        <w:tc>
          <w:tcPr>
            <w:tcW w:w="817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 по улице Новоселов</w:t>
            </w:r>
          </w:p>
        </w:tc>
        <w:tc>
          <w:tcPr>
            <w:tcW w:w="1417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850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  <w:r>
              <w:t>482 570,40</w:t>
            </w:r>
          </w:p>
        </w:tc>
        <w:tc>
          <w:tcPr>
            <w:tcW w:w="1418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</w:p>
        </w:tc>
      </w:tr>
      <w:tr w:rsidR="000D6BF9" w:rsidRPr="00805DBD" w:rsidTr="006C6095">
        <w:trPr>
          <w:trHeight w:val="574"/>
        </w:trPr>
        <w:tc>
          <w:tcPr>
            <w:tcW w:w="817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адресных указателей </w:t>
            </w:r>
          </w:p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  <w:tc>
          <w:tcPr>
            <w:tcW w:w="1417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850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  <w:r>
              <w:t>55 000,00</w:t>
            </w:r>
          </w:p>
        </w:tc>
        <w:tc>
          <w:tcPr>
            <w:tcW w:w="1418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</w:p>
        </w:tc>
      </w:tr>
      <w:tr w:rsidR="000D6BF9" w:rsidRPr="00805DBD" w:rsidTr="006C6095">
        <w:trPr>
          <w:trHeight w:val="574"/>
        </w:trPr>
        <w:tc>
          <w:tcPr>
            <w:tcW w:w="817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уличного освещения</w:t>
            </w:r>
          </w:p>
        </w:tc>
        <w:tc>
          <w:tcPr>
            <w:tcW w:w="1417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850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  <w:r>
              <w:t>219 912,60</w:t>
            </w:r>
          </w:p>
        </w:tc>
        <w:tc>
          <w:tcPr>
            <w:tcW w:w="1418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</w:p>
        </w:tc>
      </w:tr>
      <w:tr w:rsidR="000D6BF9" w:rsidRPr="00805DBD" w:rsidTr="006C6095">
        <w:trPr>
          <w:trHeight w:val="574"/>
        </w:trPr>
        <w:tc>
          <w:tcPr>
            <w:tcW w:w="817" w:type="dxa"/>
          </w:tcPr>
          <w:p w:rsidR="000D6BF9" w:rsidRPr="00805DBD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3969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придомовой территории жилого дома №8а по ул. Новоселов</w:t>
            </w:r>
          </w:p>
        </w:tc>
        <w:tc>
          <w:tcPr>
            <w:tcW w:w="1417" w:type="dxa"/>
          </w:tcPr>
          <w:p w:rsidR="000D6BF9" w:rsidRPr="00805DBD" w:rsidRDefault="000D6BF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850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  <w:r>
              <w:t>1 551 602,40</w:t>
            </w:r>
          </w:p>
        </w:tc>
        <w:tc>
          <w:tcPr>
            <w:tcW w:w="1418" w:type="dxa"/>
          </w:tcPr>
          <w:p w:rsidR="000D6BF9" w:rsidRPr="00AB4ED6" w:rsidRDefault="000D6BF9" w:rsidP="006C6095">
            <w:pPr>
              <w:jc w:val="both"/>
            </w:pPr>
          </w:p>
        </w:tc>
        <w:tc>
          <w:tcPr>
            <w:tcW w:w="1559" w:type="dxa"/>
          </w:tcPr>
          <w:p w:rsidR="000D6BF9" w:rsidRPr="00AB4ED6" w:rsidRDefault="000D6BF9" w:rsidP="006C6095">
            <w:pPr>
              <w:jc w:val="both"/>
            </w:pPr>
          </w:p>
        </w:tc>
      </w:tr>
    </w:tbl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jc w:val="both"/>
        <w:rPr>
          <w:sz w:val="24"/>
          <w:szCs w:val="24"/>
        </w:rPr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0D6BF9" w:rsidRPr="00E85401" w:rsidRDefault="000D6BF9" w:rsidP="000D6BF9">
      <w:pPr>
        <w:ind w:left="10800"/>
        <w:rPr>
          <w:sz w:val="28"/>
          <w:szCs w:val="28"/>
        </w:rPr>
      </w:pPr>
      <w:r>
        <w:rPr>
          <w:sz w:val="24"/>
          <w:szCs w:val="24"/>
        </w:rPr>
        <w:t>Приложение №2</w:t>
      </w:r>
    </w:p>
    <w:p w:rsidR="000D6BF9" w:rsidRDefault="000D6BF9" w:rsidP="000D6BF9">
      <w:pPr>
        <w:ind w:left="10800"/>
      </w:pPr>
      <w:r>
        <w:rPr>
          <w:sz w:val="24"/>
          <w:szCs w:val="24"/>
        </w:rPr>
        <w:t>к муниципальной программе</w:t>
      </w:r>
    </w:p>
    <w:p w:rsidR="000D6BF9" w:rsidRDefault="000D6BF9" w:rsidP="000D6BF9">
      <w:pPr>
        <w:ind w:left="10800"/>
      </w:pPr>
      <w:r>
        <w:rPr>
          <w:sz w:val="24"/>
          <w:szCs w:val="24"/>
        </w:rPr>
        <w:t>«Формирование комфортной городской среды»</w:t>
      </w:r>
    </w:p>
    <w:p w:rsidR="00570829" w:rsidRDefault="00570829" w:rsidP="00570829">
      <w:pPr>
        <w:spacing w:line="352" w:lineRule="exact"/>
      </w:pPr>
    </w:p>
    <w:p w:rsidR="00570829" w:rsidRDefault="00570829" w:rsidP="00570829">
      <w:pPr>
        <w:ind w:right="-259"/>
        <w:jc w:val="center"/>
      </w:pPr>
      <w:r>
        <w:rPr>
          <w:sz w:val="24"/>
          <w:szCs w:val="24"/>
        </w:rPr>
        <w:t>Перечень</w:t>
      </w:r>
    </w:p>
    <w:p w:rsidR="00570829" w:rsidRDefault="00570829" w:rsidP="00570829">
      <w:pPr>
        <w:ind w:right="-259"/>
        <w:jc w:val="center"/>
      </w:pPr>
      <w:r>
        <w:rPr>
          <w:sz w:val="24"/>
          <w:szCs w:val="24"/>
        </w:rPr>
        <w:t>основных мероприятий программы</w:t>
      </w:r>
    </w:p>
    <w:p w:rsidR="00570829" w:rsidRDefault="00570829" w:rsidP="00570829">
      <w:pPr>
        <w:ind w:right="-259"/>
        <w:jc w:val="center"/>
      </w:pPr>
      <w:r>
        <w:rPr>
          <w:sz w:val="24"/>
          <w:szCs w:val="24"/>
        </w:rPr>
        <w:t>«Формирование комфортной городской среды» на 2018-2022 годы</w:t>
      </w:r>
    </w:p>
    <w:p w:rsidR="00570829" w:rsidRDefault="00570829" w:rsidP="00570829">
      <w:pPr>
        <w:ind w:right="-319"/>
        <w:jc w:val="center"/>
      </w:pPr>
      <w:r>
        <w:rPr>
          <w:sz w:val="24"/>
          <w:szCs w:val="24"/>
        </w:rPr>
        <w:t>в сельском поселении Русскинская</w:t>
      </w:r>
    </w:p>
    <w:p w:rsidR="00570829" w:rsidRDefault="00570829" w:rsidP="00570829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169B29" wp14:editId="644B2A5E">
                <wp:simplePos x="0" y="0"/>
                <wp:positionH relativeFrom="column">
                  <wp:posOffset>6353175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00.25pt;margin-top:14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570829" w:rsidRDefault="00570829" w:rsidP="00570829">
      <w:pPr>
        <w:spacing w:line="246" w:lineRule="exact"/>
      </w:pPr>
    </w:p>
    <w:tbl>
      <w:tblPr>
        <w:tblW w:w="14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6379"/>
        <w:gridCol w:w="4110"/>
      </w:tblGrid>
      <w:tr w:rsidR="00570829" w:rsidTr="00570829">
        <w:trPr>
          <w:trHeight w:val="276"/>
        </w:trPr>
        <w:tc>
          <w:tcPr>
            <w:tcW w:w="1271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Перечень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работ, исходя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</w:tr>
      <w:tr w:rsidR="00570829" w:rsidTr="00570829">
        <w:trPr>
          <w:trHeight w:val="276"/>
        </w:trPr>
        <w:tc>
          <w:tcPr>
            <w:tcW w:w="1271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мероприятий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благоустраиваемых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минимального перечня</w:t>
            </w:r>
          </w:p>
        </w:tc>
      </w:tr>
      <w:tr w:rsidR="00570829" w:rsidTr="00570829">
        <w:trPr>
          <w:trHeight w:val="281"/>
        </w:trPr>
        <w:tc>
          <w:tcPr>
            <w:tcW w:w="1271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территорий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</w:tr>
      <w:tr w:rsidR="00570829" w:rsidTr="00570829">
        <w:trPr>
          <w:trHeight w:val="268"/>
        </w:trPr>
        <w:tc>
          <w:tcPr>
            <w:tcW w:w="1271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4</w:t>
            </w:r>
          </w:p>
        </w:tc>
      </w:tr>
      <w:tr w:rsidR="00570829" w:rsidTr="00570829">
        <w:trPr>
          <w:trHeight w:val="258"/>
        </w:trPr>
        <w:tc>
          <w:tcPr>
            <w:tcW w:w="1271" w:type="dxa"/>
            <w:vMerge w:val="restart"/>
            <w:vAlign w:val="center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2018 год</w:t>
            </w:r>
          </w:p>
        </w:tc>
        <w:tc>
          <w:tcPr>
            <w:tcW w:w="2977" w:type="dxa"/>
            <w:vMerge w:val="restart"/>
            <w:vAlign w:val="center"/>
          </w:tcPr>
          <w:p w:rsidR="00570829" w:rsidRPr="003546BF" w:rsidRDefault="00570829" w:rsidP="006C609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3546BF">
              <w:rPr>
                <w:sz w:val="24"/>
                <w:szCs w:val="24"/>
              </w:rPr>
              <w:t>территорий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spacing w:line="258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мест общего пользования Сургутский район, д. Русскинская, ул. Набережная (пирс)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пирса: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  <w:r>
              <w:rPr>
                <w:sz w:val="24"/>
                <w:szCs w:val="24"/>
              </w:rPr>
              <w:t>, укладка дорожных плит</w:t>
            </w:r>
          </w:p>
        </w:tc>
      </w:tr>
      <w:tr w:rsidR="00570829" w:rsidTr="00570829">
        <w:trPr>
          <w:trHeight w:val="261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spacing w:line="260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ул. Геолого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зона отдыха - сквер)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Tr="00570829">
        <w:trPr>
          <w:trHeight w:val="276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 район, д. Русскинская, ул. Геолого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Ветеранов (зона отдыха)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Tr="00570829">
        <w:trPr>
          <w:trHeight w:val="259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Новосело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зона отдыха)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63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Дворовая территория по адресу: Сургутский район, д. Русскинская, ул. Новоселов 10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дворовой территории: ремонт тротуаров, освещение, установка скамеек, оборудование детских площадок и площадок для отдыха, озеленение, оборудование контейнерных площадок, ограждение, устройство пандусов</w:t>
            </w:r>
          </w:p>
        </w:tc>
      </w:tr>
      <w:tr w:rsidR="00570829" w:rsidRPr="003546BF" w:rsidTr="00570829">
        <w:trPr>
          <w:trHeight w:val="261"/>
        </w:trPr>
        <w:tc>
          <w:tcPr>
            <w:tcW w:w="1271" w:type="dxa"/>
            <w:vMerge w:val="restart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2019 год</w:t>
            </w:r>
          </w:p>
        </w:tc>
        <w:tc>
          <w:tcPr>
            <w:tcW w:w="2977" w:type="dxa"/>
            <w:vMerge w:val="restart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 xml:space="preserve">Благоустройство </w:t>
            </w:r>
            <w:r w:rsidRPr="003546BF">
              <w:rPr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Благоустройство мест общего пользования Сургутский </w:t>
            </w:r>
            <w:r>
              <w:rPr>
                <w:sz w:val="24"/>
                <w:szCs w:val="24"/>
              </w:rPr>
              <w:lastRenderedPageBreak/>
              <w:t>район, д. Русскинская, пер. Сосновый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  проездов (асфальтирование с </w:t>
            </w:r>
            <w:r>
              <w:rPr>
                <w:sz w:val="24"/>
                <w:szCs w:val="24"/>
              </w:rPr>
              <w:lastRenderedPageBreak/>
              <w:t>установкой бордюрного камня, устройство светильников)</w:t>
            </w:r>
          </w:p>
        </w:tc>
      </w:tr>
      <w:tr w:rsidR="00570829" w:rsidRPr="003546BF" w:rsidTr="00570829">
        <w:trPr>
          <w:trHeight w:val="266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пер. Лесно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Новоселов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камня)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70829" w:rsidRDefault="00570829" w:rsidP="00570829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камня, устройство светильников)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Набережная (школа)</w:t>
            </w:r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сквера Арт-парк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 (благоустройство территории)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пешеходных дорожек, озеленение,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Дворовая территория по адресу: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подъездных козырьков, ремонт дворовой территории: ремонт тротуаров, освещение, установка скамеек, оборудование детской площадки озеленение, оборудование контейнерных площадок, ограждение, устройство пандусов</w:t>
            </w:r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 w:val="restart"/>
            <w:vAlign w:val="center"/>
          </w:tcPr>
          <w:p w:rsidR="000D6BF9" w:rsidRDefault="000D6BF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vMerge w:val="restart"/>
            <w:vAlign w:val="center"/>
          </w:tcPr>
          <w:p w:rsidR="000D6BF9" w:rsidRDefault="000D6BF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592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4110" w:type="dxa"/>
            <w:vAlign w:val="center"/>
          </w:tcPr>
          <w:p w:rsidR="000D6BF9" w:rsidRDefault="000D6BF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Снежная</w:t>
            </w:r>
            <w:proofErr w:type="gramEnd"/>
          </w:p>
        </w:tc>
        <w:tc>
          <w:tcPr>
            <w:tcW w:w="4110" w:type="dxa"/>
            <w:vAlign w:val="center"/>
          </w:tcPr>
          <w:p w:rsidR="000D6BF9" w:rsidRDefault="000D6BF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929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 мест общего пользования Сургутский район, д. Русскинская, ул. Просвещения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Продолжение благоустройства арт-парка игрового пространства «Йонтэх»</w:t>
            </w:r>
          </w:p>
        </w:tc>
        <w:tc>
          <w:tcPr>
            <w:tcW w:w="4110" w:type="dxa"/>
            <w:vAlign w:val="center"/>
          </w:tcPr>
          <w:p w:rsidR="000D6BF9" w:rsidRDefault="000D6BF9" w:rsidP="0057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игрового пространства, пешеходных дорожек,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  <w:r>
              <w:rPr>
                <w:sz w:val="24"/>
                <w:szCs w:val="24"/>
              </w:rPr>
              <w:t>, освещение</w:t>
            </w:r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Устройство пешеходных дорожек по улице Новоселов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пешеходной дорожки</w:t>
            </w:r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7.Приобретение и установка адресных указателей</w:t>
            </w:r>
          </w:p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Приобретение и установка адресных </w:t>
            </w:r>
            <w:r>
              <w:rPr>
                <w:sz w:val="24"/>
                <w:szCs w:val="24"/>
              </w:rPr>
              <w:lastRenderedPageBreak/>
              <w:t>указателей</w:t>
            </w:r>
          </w:p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Приобретение и установка уличного освещения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Уличные светильники по ул. Таежная, ул. Снежная, ул. Просвещения, ул. Набережная</w:t>
            </w:r>
            <w:proofErr w:type="gramEnd"/>
          </w:p>
        </w:tc>
      </w:tr>
      <w:tr w:rsidR="000D6BF9" w:rsidRPr="003546BF" w:rsidTr="00231C5E">
        <w:trPr>
          <w:trHeight w:val="858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6BF9" w:rsidRDefault="000D6BF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придомовой территории жилого дома №8а по ул. Новоселов</w:t>
            </w:r>
          </w:p>
        </w:tc>
        <w:tc>
          <w:tcPr>
            <w:tcW w:w="4110" w:type="dxa"/>
            <w:vAlign w:val="center"/>
          </w:tcPr>
          <w:p w:rsidR="000D6BF9" w:rsidRPr="003546BF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проезда, озеленение территории</w:t>
            </w:r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 w:val="restart"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Merge w:val="restart"/>
            <w:vAlign w:val="center"/>
          </w:tcPr>
          <w:p w:rsidR="000D6BF9" w:rsidRDefault="000D6BF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Ветеранов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Русскиных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</w:t>
            </w:r>
          </w:p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д. Русскинская, ул. Геологов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</w:t>
            </w:r>
          </w:p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592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набережной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 и </w:t>
            </w:r>
            <w:proofErr w:type="gramStart"/>
            <w:r>
              <w:rPr>
                <w:sz w:val="24"/>
                <w:szCs w:val="24"/>
              </w:rPr>
              <w:t>подготовительные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 w:val="restart"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vAlign w:val="center"/>
          </w:tcPr>
          <w:p w:rsidR="000D6BF9" w:rsidRDefault="000D6BF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Набережная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0D6BF9" w:rsidRPr="003546BF" w:rsidTr="00231C5E">
        <w:trPr>
          <w:trHeight w:val="284"/>
        </w:trPr>
        <w:tc>
          <w:tcPr>
            <w:tcW w:w="1271" w:type="dxa"/>
            <w:vMerge/>
            <w:vAlign w:val="center"/>
          </w:tcPr>
          <w:p w:rsidR="000D6BF9" w:rsidRDefault="000D6BF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6BF9" w:rsidRPr="003546BF" w:rsidRDefault="000D6BF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1.Дворовая территория по адресу: Сургутский район,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Русскинская, ул. Новоселов, д.6</w:t>
            </w:r>
          </w:p>
        </w:tc>
        <w:tc>
          <w:tcPr>
            <w:tcW w:w="4110" w:type="dxa"/>
            <w:vAlign w:val="center"/>
          </w:tcPr>
          <w:p w:rsidR="000D6BF9" w:rsidRDefault="000D6BF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придомовой территории, тротуаров, освещение, оборудование детской площадки</w:t>
            </w:r>
          </w:p>
        </w:tc>
      </w:tr>
    </w:tbl>
    <w:p w:rsidR="00B8088C" w:rsidRDefault="00B8088C">
      <w:pPr>
        <w:sectPr w:rsidR="00B8088C" w:rsidSect="00570829">
          <w:pgSz w:w="16838" w:h="11900" w:orient="landscape"/>
          <w:pgMar w:top="866" w:right="1103" w:bottom="1020" w:left="1398" w:header="0" w:footer="0" w:gutter="0"/>
          <w:cols w:space="720" w:equalWidth="0">
            <w:col w:w="14337"/>
          </w:cols>
          <w:docGrid w:linePitch="299"/>
        </w:sectPr>
      </w:pPr>
    </w:p>
    <w:p w:rsidR="00B8088C" w:rsidRDefault="00C5531E" w:rsidP="00570829">
      <w:pPr>
        <w:spacing w:line="257" w:lineRule="exact"/>
        <w:ind w:left="5670"/>
        <w:jc w:val="both"/>
        <w:rPr>
          <w:sz w:val="24"/>
          <w:szCs w:val="24"/>
        </w:rPr>
      </w:pPr>
      <w:r w:rsidRPr="00570829">
        <w:rPr>
          <w:sz w:val="24"/>
          <w:szCs w:val="24"/>
        </w:rPr>
        <w:lastRenderedPageBreak/>
        <w:t>Приложение №3</w:t>
      </w:r>
      <w:r w:rsidR="00570829">
        <w:rPr>
          <w:sz w:val="24"/>
          <w:szCs w:val="24"/>
        </w:rPr>
        <w:t xml:space="preserve"> </w:t>
      </w:r>
      <w:r w:rsidRPr="00570829">
        <w:rPr>
          <w:sz w:val="24"/>
          <w:szCs w:val="24"/>
        </w:rPr>
        <w:t>к муниципальной программе</w:t>
      </w:r>
      <w:r w:rsidR="00570829">
        <w:rPr>
          <w:sz w:val="24"/>
          <w:szCs w:val="24"/>
        </w:rPr>
        <w:t xml:space="preserve"> </w:t>
      </w:r>
      <w:r w:rsidRPr="00570829">
        <w:rPr>
          <w:sz w:val="24"/>
          <w:szCs w:val="24"/>
        </w:rPr>
        <w:t>«Формирование комфортной городской среды»</w:t>
      </w:r>
      <w:r w:rsidR="00570829" w:rsidRPr="00570829">
        <w:rPr>
          <w:sz w:val="24"/>
          <w:szCs w:val="24"/>
        </w:rPr>
        <w:t xml:space="preserve"> </w:t>
      </w: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программы «Формирование комфортной городской среды</w:t>
      </w: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tbl>
      <w:tblPr>
        <w:tblStyle w:val="a5"/>
        <w:tblW w:w="10536" w:type="dxa"/>
        <w:tblLook w:val="04A0" w:firstRow="1" w:lastRow="0" w:firstColumn="1" w:lastColumn="0" w:noHBand="0" w:noVBand="1"/>
      </w:tblPr>
      <w:tblGrid>
        <w:gridCol w:w="1715"/>
        <w:gridCol w:w="1491"/>
        <w:gridCol w:w="1797"/>
        <w:gridCol w:w="924"/>
        <w:gridCol w:w="923"/>
        <w:gridCol w:w="922"/>
        <w:gridCol w:w="922"/>
        <w:gridCol w:w="921"/>
        <w:gridCol w:w="921"/>
      </w:tblGrid>
      <w:tr w:rsidR="000D6BF9" w:rsidTr="000D6BF9">
        <w:trPr>
          <w:trHeight w:val="480"/>
        </w:trPr>
        <w:tc>
          <w:tcPr>
            <w:tcW w:w="1715" w:type="dxa"/>
            <w:vMerge w:val="restart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91" w:type="dxa"/>
            <w:vMerge w:val="restart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797" w:type="dxa"/>
            <w:vMerge w:val="restart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33" w:type="dxa"/>
            <w:gridSpan w:val="6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D6BF9" w:rsidTr="000D6BF9">
        <w:trPr>
          <w:trHeight w:val="555"/>
        </w:trPr>
        <w:tc>
          <w:tcPr>
            <w:tcW w:w="1715" w:type="dxa"/>
            <w:vMerge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3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D6BF9" w:rsidTr="000D6BF9">
        <w:tc>
          <w:tcPr>
            <w:tcW w:w="1715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№1</w:t>
            </w:r>
          </w:p>
        </w:tc>
        <w:tc>
          <w:tcPr>
            <w:tcW w:w="149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797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комиссия</w:t>
            </w:r>
          </w:p>
        </w:tc>
        <w:tc>
          <w:tcPr>
            <w:tcW w:w="924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</w:tr>
      <w:tr w:rsidR="000D6BF9" w:rsidTr="000D6BF9">
        <w:tc>
          <w:tcPr>
            <w:tcW w:w="1715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№2</w:t>
            </w:r>
          </w:p>
        </w:tc>
        <w:tc>
          <w:tcPr>
            <w:tcW w:w="1491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797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комиссия</w:t>
            </w:r>
          </w:p>
        </w:tc>
        <w:tc>
          <w:tcPr>
            <w:tcW w:w="924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</w:tr>
    </w:tbl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  <w:bookmarkStart w:id="0" w:name="_GoBack"/>
      <w:bookmarkEnd w:id="0"/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Pr="0057082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B8088C" w:rsidRPr="00570829" w:rsidRDefault="00B8088C" w:rsidP="00570829">
      <w:pPr>
        <w:spacing w:line="257" w:lineRule="exact"/>
        <w:ind w:left="120"/>
        <w:rPr>
          <w:rFonts w:eastAsia="Times New Roman"/>
          <w:sz w:val="24"/>
          <w:szCs w:val="24"/>
        </w:rPr>
      </w:pPr>
    </w:p>
    <w:p w:rsidR="00570829" w:rsidRPr="00570829" w:rsidRDefault="00570829">
      <w:pPr>
        <w:spacing w:line="257" w:lineRule="exact"/>
        <w:ind w:left="120"/>
        <w:rPr>
          <w:rFonts w:eastAsia="Times New Roman"/>
          <w:sz w:val="24"/>
          <w:szCs w:val="24"/>
        </w:rPr>
      </w:pPr>
    </w:p>
    <w:sectPr w:rsidR="00570829" w:rsidRPr="00570829">
      <w:pgSz w:w="11900" w:h="16838"/>
      <w:pgMar w:top="140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45AB362"/>
    <w:lvl w:ilvl="0" w:tplc="6E845B8A">
      <w:start w:val="2"/>
      <w:numFmt w:val="decimal"/>
      <w:lvlText w:val="%1."/>
      <w:lvlJc w:val="left"/>
    </w:lvl>
    <w:lvl w:ilvl="1" w:tplc="1B421D22">
      <w:numFmt w:val="decimal"/>
      <w:lvlText w:val=""/>
      <w:lvlJc w:val="left"/>
    </w:lvl>
    <w:lvl w:ilvl="2" w:tplc="EDEAB0B6">
      <w:numFmt w:val="decimal"/>
      <w:lvlText w:val=""/>
      <w:lvlJc w:val="left"/>
    </w:lvl>
    <w:lvl w:ilvl="3" w:tplc="DA8A65D8">
      <w:numFmt w:val="decimal"/>
      <w:lvlText w:val=""/>
      <w:lvlJc w:val="left"/>
    </w:lvl>
    <w:lvl w:ilvl="4" w:tplc="6F28CD7C">
      <w:numFmt w:val="decimal"/>
      <w:lvlText w:val=""/>
      <w:lvlJc w:val="left"/>
    </w:lvl>
    <w:lvl w:ilvl="5" w:tplc="BC769CEA">
      <w:numFmt w:val="decimal"/>
      <w:lvlText w:val=""/>
      <w:lvlJc w:val="left"/>
    </w:lvl>
    <w:lvl w:ilvl="6" w:tplc="6E5C4CD2">
      <w:numFmt w:val="decimal"/>
      <w:lvlText w:val=""/>
      <w:lvlJc w:val="left"/>
    </w:lvl>
    <w:lvl w:ilvl="7" w:tplc="8B5CCB96">
      <w:numFmt w:val="decimal"/>
      <w:lvlText w:val=""/>
      <w:lvlJc w:val="left"/>
    </w:lvl>
    <w:lvl w:ilvl="8" w:tplc="F6024070">
      <w:numFmt w:val="decimal"/>
      <w:lvlText w:val=""/>
      <w:lvlJc w:val="left"/>
    </w:lvl>
  </w:abstractNum>
  <w:abstractNum w:abstractNumId="1">
    <w:nsid w:val="00000124"/>
    <w:multiLevelType w:val="hybridMultilevel"/>
    <w:tmpl w:val="75747B48"/>
    <w:lvl w:ilvl="0" w:tplc="050A9D34">
      <w:start w:val="1"/>
      <w:numFmt w:val="bullet"/>
      <w:lvlText w:val="-"/>
      <w:lvlJc w:val="left"/>
    </w:lvl>
    <w:lvl w:ilvl="1" w:tplc="513E3464">
      <w:numFmt w:val="decimal"/>
      <w:lvlText w:val=""/>
      <w:lvlJc w:val="left"/>
    </w:lvl>
    <w:lvl w:ilvl="2" w:tplc="65B67AFC">
      <w:numFmt w:val="decimal"/>
      <w:lvlText w:val=""/>
      <w:lvlJc w:val="left"/>
    </w:lvl>
    <w:lvl w:ilvl="3" w:tplc="B24A3040">
      <w:numFmt w:val="decimal"/>
      <w:lvlText w:val=""/>
      <w:lvlJc w:val="left"/>
    </w:lvl>
    <w:lvl w:ilvl="4" w:tplc="7C7E8F06">
      <w:numFmt w:val="decimal"/>
      <w:lvlText w:val=""/>
      <w:lvlJc w:val="left"/>
    </w:lvl>
    <w:lvl w:ilvl="5" w:tplc="6262DD1C">
      <w:numFmt w:val="decimal"/>
      <w:lvlText w:val=""/>
      <w:lvlJc w:val="left"/>
    </w:lvl>
    <w:lvl w:ilvl="6" w:tplc="0F34AD82">
      <w:numFmt w:val="decimal"/>
      <w:lvlText w:val=""/>
      <w:lvlJc w:val="left"/>
    </w:lvl>
    <w:lvl w:ilvl="7" w:tplc="016A819C">
      <w:numFmt w:val="decimal"/>
      <w:lvlText w:val=""/>
      <w:lvlJc w:val="left"/>
    </w:lvl>
    <w:lvl w:ilvl="8" w:tplc="A36E4234">
      <w:numFmt w:val="decimal"/>
      <w:lvlText w:val=""/>
      <w:lvlJc w:val="left"/>
    </w:lvl>
  </w:abstractNum>
  <w:abstractNum w:abstractNumId="2">
    <w:nsid w:val="00000F3E"/>
    <w:multiLevelType w:val="hybridMultilevel"/>
    <w:tmpl w:val="EBD4C9E8"/>
    <w:lvl w:ilvl="0" w:tplc="3E54A394">
      <w:start w:val="1"/>
      <w:numFmt w:val="bullet"/>
      <w:lvlText w:val="-"/>
      <w:lvlJc w:val="left"/>
    </w:lvl>
    <w:lvl w:ilvl="1" w:tplc="09E605E4">
      <w:numFmt w:val="decimal"/>
      <w:lvlText w:val=""/>
      <w:lvlJc w:val="left"/>
    </w:lvl>
    <w:lvl w:ilvl="2" w:tplc="386E2BE8">
      <w:numFmt w:val="decimal"/>
      <w:lvlText w:val=""/>
      <w:lvlJc w:val="left"/>
    </w:lvl>
    <w:lvl w:ilvl="3" w:tplc="B230720A">
      <w:numFmt w:val="decimal"/>
      <w:lvlText w:val=""/>
      <w:lvlJc w:val="left"/>
    </w:lvl>
    <w:lvl w:ilvl="4" w:tplc="82126830">
      <w:numFmt w:val="decimal"/>
      <w:lvlText w:val=""/>
      <w:lvlJc w:val="left"/>
    </w:lvl>
    <w:lvl w:ilvl="5" w:tplc="5B4A8794">
      <w:numFmt w:val="decimal"/>
      <w:lvlText w:val=""/>
      <w:lvlJc w:val="left"/>
    </w:lvl>
    <w:lvl w:ilvl="6" w:tplc="DCD21406">
      <w:numFmt w:val="decimal"/>
      <w:lvlText w:val=""/>
      <w:lvlJc w:val="left"/>
    </w:lvl>
    <w:lvl w:ilvl="7" w:tplc="7AA22ECA">
      <w:numFmt w:val="decimal"/>
      <w:lvlText w:val=""/>
      <w:lvlJc w:val="left"/>
    </w:lvl>
    <w:lvl w:ilvl="8" w:tplc="5212D6B6">
      <w:numFmt w:val="decimal"/>
      <w:lvlText w:val=""/>
      <w:lvlJc w:val="left"/>
    </w:lvl>
  </w:abstractNum>
  <w:abstractNum w:abstractNumId="3">
    <w:nsid w:val="000012DB"/>
    <w:multiLevelType w:val="hybridMultilevel"/>
    <w:tmpl w:val="4FD8A4A6"/>
    <w:lvl w:ilvl="0" w:tplc="EA5C47CA">
      <w:start w:val="2"/>
      <w:numFmt w:val="decimal"/>
      <w:lvlText w:val="%1."/>
      <w:lvlJc w:val="left"/>
    </w:lvl>
    <w:lvl w:ilvl="1" w:tplc="8C4017F6">
      <w:numFmt w:val="decimal"/>
      <w:lvlText w:val=""/>
      <w:lvlJc w:val="left"/>
    </w:lvl>
    <w:lvl w:ilvl="2" w:tplc="93C8F62A">
      <w:numFmt w:val="decimal"/>
      <w:lvlText w:val=""/>
      <w:lvlJc w:val="left"/>
    </w:lvl>
    <w:lvl w:ilvl="3" w:tplc="4632405C">
      <w:numFmt w:val="decimal"/>
      <w:lvlText w:val=""/>
      <w:lvlJc w:val="left"/>
    </w:lvl>
    <w:lvl w:ilvl="4" w:tplc="722226F4">
      <w:numFmt w:val="decimal"/>
      <w:lvlText w:val=""/>
      <w:lvlJc w:val="left"/>
    </w:lvl>
    <w:lvl w:ilvl="5" w:tplc="A8426AA6">
      <w:numFmt w:val="decimal"/>
      <w:lvlText w:val=""/>
      <w:lvlJc w:val="left"/>
    </w:lvl>
    <w:lvl w:ilvl="6" w:tplc="FD9611C0">
      <w:numFmt w:val="decimal"/>
      <w:lvlText w:val=""/>
      <w:lvlJc w:val="left"/>
    </w:lvl>
    <w:lvl w:ilvl="7" w:tplc="35DC832A">
      <w:numFmt w:val="decimal"/>
      <w:lvlText w:val=""/>
      <w:lvlJc w:val="left"/>
    </w:lvl>
    <w:lvl w:ilvl="8" w:tplc="4880C91E">
      <w:numFmt w:val="decimal"/>
      <w:lvlText w:val=""/>
      <w:lvlJc w:val="left"/>
    </w:lvl>
  </w:abstractNum>
  <w:abstractNum w:abstractNumId="4">
    <w:nsid w:val="0000153C"/>
    <w:multiLevelType w:val="hybridMultilevel"/>
    <w:tmpl w:val="39FCEBF0"/>
    <w:lvl w:ilvl="0" w:tplc="10EA42EC">
      <w:start w:val="1"/>
      <w:numFmt w:val="bullet"/>
      <w:lvlText w:val="в"/>
      <w:lvlJc w:val="left"/>
    </w:lvl>
    <w:lvl w:ilvl="1" w:tplc="BE3EDE3E">
      <w:numFmt w:val="decimal"/>
      <w:lvlText w:val=""/>
      <w:lvlJc w:val="left"/>
    </w:lvl>
    <w:lvl w:ilvl="2" w:tplc="7354C1A2">
      <w:numFmt w:val="decimal"/>
      <w:lvlText w:val=""/>
      <w:lvlJc w:val="left"/>
    </w:lvl>
    <w:lvl w:ilvl="3" w:tplc="F0B01688">
      <w:numFmt w:val="decimal"/>
      <w:lvlText w:val=""/>
      <w:lvlJc w:val="left"/>
    </w:lvl>
    <w:lvl w:ilvl="4" w:tplc="DCA08286">
      <w:numFmt w:val="decimal"/>
      <w:lvlText w:val=""/>
      <w:lvlJc w:val="left"/>
    </w:lvl>
    <w:lvl w:ilvl="5" w:tplc="EA847466">
      <w:numFmt w:val="decimal"/>
      <w:lvlText w:val=""/>
      <w:lvlJc w:val="left"/>
    </w:lvl>
    <w:lvl w:ilvl="6" w:tplc="D00022BA">
      <w:numFmt w:val="decimal"/>
      <w:lvlText w:val=""/>
      <w:lvlJc w:val="left"/>
    </w:lvl>
    <w:lvl w:ilvl="7" w:tplc="87EAB538">
      <w:numFmt w:val="decimal"/>
      <w:lvlText w:val=""/>
      <w:lvlJc w:val="left"/>
    </w:lvl>
    <w:lvl w:ilvl="8" w:tplc="C486FD28">
      <w:numFmt w:val="decimal"/>
      <w:lvlText w:val=""/>
      <w:lvlJc w:val="left"/>
    </w:lvl>
  </w:abstractNum>
  <w:abstractNum w:abstractNumId="5">
    <w:nsid w:val="00001547"/>
    <w:multiLevelType w:val="hybridMultilevel"/>
    <w:tmpl w:val="F3129AAA"/>
    <w:lvl w:ilvl="0" w:tplc="08AC28E6">
      <w:start w:val="1"/>
      <w:numFmt w:val="bullet"/>
      <w:lvlText w:val="К"/>
      <w:lvlJc w:val="left"/>
    </w:lvl>
    <w:lvl w:ilvl="1" w:tplc="5A4ED698">
      <w:numFmt w:val="decimal"/>
      <w:lvlText w:val=""/>
      <w:lvlJc w:val="left"/>
    </w:lvl>
    <w:lvl w:ilvl="2" w:tplc="46FC80C0">
      <w:numFmt w:val="decimal"/>
      <w:lvlText w:val=""/>
      <w:lvlJc w:val="left"/>
    </w:lvl>
    <w:lvl w:ilvl="3" w:tplc="E990BDCE">
      <w:numFmt w:val="decimal"/>
      <w:lvlText w:val=""/>
      <w:lvlJc w:val="left"/>
    </w:lvl>
    <w:lvl w:ilvl="4" w:tplc="FD00A9C2">
      <w:numFmt w:val="decimal"/>
      <w:lvlText w:val=""/>
      <w:lvlJc w:val="left"/>
    </w:lvl>
    <w:lvl w:ilvl="5" w:tplc="FB0460D2">
      <w:numFmt w:val="decimal"/>
      <w:lvlText w:val=""/>
      <w:lvlJc w:val="left"/>
    </w:lvl>
    <w:lvl w:ilvl="6" w:tplc="CE927184">
      <w:numFmt w:val="decimal"/>
      <w:lvlText w:val=""/>
      <w:lvlJc w:val="left"/>
    </w:lvl>
    <w:lvl w:ilvl="7" w:tplc="37D0A6CA">
      <w:numFmt w:val="decimal"/>
      <w:lvlText w:val=""/>
      <w:lvlJc w:val="left"/>
    </w:lvl>
    <w:lvl w:ilvl="8" w:tplc="3A1CD726">
      <w:numFmt w:val="decimal"/>
      <w:lvlText w:val=""/>
      <w:lvlJc w:val="left"/>
    </w:lvl>
  </w:abstractNum>
  <w:abstractNum w:abstractNumId="6">
    <w:nsid w:val="00002EA6"/>
    <w:multiLevelType w:val="hybridMultilevel"/>
    <w:tmpl w:val="1152DDD0"/>
    <w:lvl w:ilvl="0" w:tplc="ED5693C8">
      <w:start w:val="1"/>
      <w:numFmt w:val="bullet"/>
      <w:lvlText w:val="О"/>
      <w:lvlJc w:val="left"/>
    </w:lvl>
    <w:lvl w:ilvl="1" w:tplc="DC2866E4">
      <w:start w:val="1"/>
      <w:numFmt w:val="bullet"/>
      <w:lvlText w:val="д."/>
      <w:lvlJc w:val="left"/>
    </w:lvl>
    <w:lvl w:ilvl="2" w:tplc="C26E9DEA">
      <w:start w:val="1"/>
      <w:numFmt w:val="bullet"/>
      <w:lvlText w:val="В"/>
      <w:lvlJc w:val="left"/>
    </w:lvl>
    <w:lvl w:ilvl="3" w:tplc="A58C65F0">
      <w:numFmt w:val="decimal"/>
      <w:lvlText w:val=""/>
      <w:lvlJc w:val="left"/>
    </w:lvl>
    <w:lvl w:ilvl="4" w:tplc="1F6A662A">
      <w:numFmt w:val="decimal"/>
      <w:lvlText w:val=""/>
      <w:lvlJc w:val="left"/>
    </w:lvl>
    <w:lvl w:ilvl="5" w:tplc="B40E2D5E">
      <w:numFmt w:val="decimal"/>
      <w:lvlText w:val=""/>
      <w:lvlJc w:val="left"/>
    </w:lvl>
    <w:lvl w:ilvl="6" w:tplc="D460F05C">
      <w:numFmt w:val="decimal"/>
      <w:lvlText w:val=""/>
      <w:lvlJc w:val="left"/>
    </w:lvl>
    <w:lvl w:ilvl="7" w:tplc="7ECAAD64">
      <w:numFmt w:val="decimal"/>
      <w:lvlText w:val=""/>
      <w:lvlJc w:val="left"/>
    </w:lvl>
    <w:lvl w:ilvl="8" w:tplc="7D84CE8C">
      <w:numFmt w:val="decimal"/>
      <w:lvlText w:val=""/>
      <w:lvlJc w:val="left"/>
    </w:lvl>
  </w:abstractNum>
  <w:abstractNum w:abstractNumId="7">
    <w:nsid w:val="0000305E"/>
    <w:multiLevelType w:val="hybridMultilevel"/>
    <w:tmpl w:val="1DF816CC"/>
    <w:lvl w:ilvl="0" w:tplc="040A6060">
      <w:start w:val="3"/>
      <w:numFmt w:val="decimal"/>
      <w:lvlText w:val="%1."/>
      <w:lvlJc w:val="left"/>
    </w:lvl>
    <w:lvl w:ilvl="1" w:tplc="CDE08AA4">
      <w:numFmt w:val="decimal"/>
      <w:lvlText w:val=""/>
      <w:lvlJc w:val="left"/>
    </w:lvl>
    <w:lvl w:ilvl="2" w:tplc="1D06E8BA">
      <w:numFmt w:val="decimal"/>
      <w:lvlText w:val=""/>
      <w:lvlJc w:val="left"/>
    </w:lvl>
    <w:lvl w:ilvl="3" w:tplc="D73237B6">
      <w:numFmt w:val="decimal"/>
      <w:lvlText w:val=""/>
      <w:lvlJc w:val="left"/>
    </w:lvl>
    <w:lvl w:ilvl="4" w:tplc="C65C60B4">
      <w:numFmt w:val="decimal"/>
      <w:lvlText w:val=""/>
      <w:lvlJc w:val="left"/>
    </w:lvl>
    <w:lvl w:ilvl="5" w:tplc="445E35E8">
      <w:numFmt w:val="decimal"/>
      <w:lvlText w:val=""/>
      <w:lvlJc w:val="left"/>
    </w:lvl>
    <w:lvl w:ilvl="6" w:tplc="6AE8B870">
      <w:numFmt w:val="decimal"/>
      <w:lvlText w:val=""/>
      <w:lvlJc w:val="left"/>
    </w:lvl>
    <w:lvl w:ilvl="7" w:tplc="4C581E42">
      <w:numFmt w:val="decimal"/>
      <w:lvlText w:val=""/>
      <w:lvlJc w:val="left"/>
    </w:lvl>
    <w:lvl w:ilvl="8" w:tplc="0DACF242">
      <w:numFmt w:val="decimal"/>
      <w:lvlText w:val=""/>
      <w:lvlJc w:val="left"/>
    </w:lvl>
  </w:abstractNum>
  <w:abstractNum w:abstractNumId="8">
    <w:nsid w:val="0000390C"/>
    <w:multiLevelType w:val="hybridMultilevel"/>
    <w:tmpl w:val="BC3E2332"/>
    <w:lvl w:ilvl="0" w:tplc="8F1A7278">
      <w:start w:val="1"/>
      <w:numFmt w:val="bullet"/>
      <w:lvlText w:val="В"/>
      <w:lvlJc w:val="left"/>
    </w:lvl>
    <w:lvl w:ilvl="1" w:tplc="F00A4480">
      <w:numFmt w:val="decimal"/>
      <w:lvlText w:val=""/>
      <w:lvlJc w:val="left"/>
    </w:lvl>
    <w:lvl w:ilvl="2" w:tplc="794E1DC2">
      <w:numFmt w:val="decimal"/>
      <w:lvlText w:val=""/>
      <w:lvlJc w:val="left"/>
    </w:lvl>
    <w:lvl w:ilvl="3" w:tplc="1E5C21DA">
      <w:numFmt w:val="decimal"/>
      <w:lvlText w:val=""/>
      <w:lvlJc w:val="left"/>
    </w:lvl>
    <w:lvl w:ilvl="4" w:tplc="EB9ECCC2">
      <w:numFmt w:val="decimal"/>
      <w:lvlText w:val=""/>
      <w:lvlJc w:val="left"/>
    </w:lvl>
    <w:lvl w:ilvl="5" w:tplc="D252431A">
      <w:numFmt w:val="decimal"/>
      <w:lvlText w:val=""/>
      <w:lvlJc w:val="left"/>
    </w:lvl>
    <w:lvl w:ilvl="6" w:tplc="8BDAC7F4">
      <w:numFmt w:val="decimal"/>
      <w:lvlText w:val=""/>
      <w:lvlJc w:val="left"/>
    </w:lvl>
    <w:lvl w:ilvl="7" w:tplc="60ECCFF2">
      <w:numFmt w:val="decimal"/>
      <w:lvlText w:val=""/>
      <w:lvlJc w:val="left"/>
    </w:lvl>
    <w:lvl w:ilvl="8" w:tplc="26169F12">
      <w:numFmt w:val="decimal"/>
      <w:lvlText w:val=""/>
      <w:lvlJc w:val="left"/>
    </w:lvl>
  </w:abstractNum>
  <w:abstractNum w:abstractNumId="9">
    <w:nsid w:val="0000440D"/>
    <w:multiLevelType w:val="hybridMultilevel"/>
    <w:tmpl w:val="5208520C"/>
    <w:lvl w:ilvl="0" w:tplc="00E811AE">
      <w:start w:val="1"/>
      <w:numFmt w:val="bullet"/>
      <w:lvlText w:val="-"/>
      <w:lvlJc w:val="left"/>
    </w:lvl>
    <w:lvl w:ilvl="1" w:tplc="91B67BF2">
      <w:numFmt w:val="decimal"/>
      <w:lvlText w:val=""/>
      <w:lvlJc w:val="left"/>
    </w:lvl>
    <w:lvl w:ilvl="2" w:tplc="910E374E">
      <w:numFmt w:val="decimal"/>
      <w:lvlText w:val=""/>
      <w:lvlJc w:val="left"/>
    </w:lvl>
    <w:lvl w:ilvl="3" w:tplc="34287080">
      <w:numFmt w:val="decimal"/>
      <w:lvlText w:val=""/>
      <w:lvlJc w:val="left"/>
    </w:lvl>
    <w:lvl w:ilvl="4" w:tplc="81C009CE">
      <w:numFmt w:val="decimal"/>
      <w:lvlText w:val=""/>
      <w:lvlJc w:val="left"/>
    </w:lvl>
    <w:lvl w:ilvl="5" w:tplc="A71C763E">
      <w:numFmt w:val="decimal"/>
      <w:lvlText w:val=""/>
      <w:lvlJc w:val="left"/>
    </w:lvl>
    <w:lvl w:ilvl="6" w:tplc="B54A5B0C">
      <w:numFmt w:val="decimal"/>
      <w:lvlText w:val=""/>
      <w:lvlJc w:val="left"/>
    </w:lvl>
    <w:lvl w:ilvl="7" w:tplc="74487E2A">
      <w:numFmt w:val="decimal"/>
      <w:lvlText w:val=""/>
      <w:lvlJc w:val="left"/>
    </w:lvl>
    <w:lvl w:ilvl="8" w:tplc="9BCA00E8">
      <w:numFmt w:val="decimal"/>
      <w:lvlText w:val=""/>
      <w:lvlJc w:val="left"/>
    </w:lvl>
  </w:abstractNum>
  <w:abstractNum w:abstractNumId="10">
    <w:nsid w:val="0000491C"/>
    <w:multiLevelType w:val="hybridMultilevel"/>
    <w:tmpl w:val="41E45B96"/>
    <w:lvl w:ilvl="0" w:tplc="ED4C311E">
      <w:start w:val="1"/>
      <w:numFmt w:val="bullet"/>
      <w:lvlText w:val="-"/>
      <w:lvlJc w:val="left"/>
    </w:lvl>
    <w:lvl w:ilvl="1" w:tplc="C5D2B5FA">
      <w:start w:val="4"/>
      <w:numFmt w:val="decimal"/>
      <w:lvlText w:val="%2."/>
      <w:lvlJc w:val="left"/>
    </w:lvl>
    <w:lvl w:ilvl="2" w:tplc="D3EE126E">
      <w:numFmt w:val="decimal"/>
      <w:lvlText w:val=""/>
      <w:lvlJc w:val="left"/>
    </w:lvl>
    <w:lvl w:ilvl="3" w:tplc="6F50D444">
      <w:numFmt w:val="decimal"/>
      <w:lvlText w:val=""/>
      <w:lvlJc w:val="left"/>
    </w:lvl>
    <w:lvl w:ilvl="4" w:tplc="E3C0BEF2">
      <w:numFmt w:val="decimal"/>
      <w:lvlText w:val=""/>
      <w:lvlJc w:val="left"/>
    </w:lvl>
    <w:lvl w:ilvl="5" w:tplc="BAE476D8">
      <w:numFmt w:val="decimal"/>
      <w:lvlText w:val=""/>
      <w:lvlJc w:val="left"/>
    </w:lvl>
    <w:lvl w:ilvl="6" w:tplc="C2B41CE4">
      <w:numFmt w:val="decimal"/>
      <w:lvlText w:val=""/>
      <w:lvlJc w:val="left"/>
    </w:lvl>
    <w:lvl w:ilvl="7" w:tplc="C526EF86">
      <w:numFmt w:val="decimal"/>
      <w:lvlText w:val=""/>
      <w:lvlJc w:val="left"/>
    </w:lvl>
    <w:lvl w:ilvl="8" w:tplc="9ED28B26">
      <w:numFmt w:val="decimal"/>
      <w:lvlText w:val=""/>
      <w:lvlJc w:val="left"/>
    </w:lvl>
  </w:abstractNum>
  <w:abstractNum w:abstractNumId="11">
    <w:nsid w:val="00004D06"/>
    <w:multiLevelType w:val="hybridMultilevel"/>
    <w:tmpl w:val="D45EC6D2"/>
    <w:lvl w:ilvl="0" w:tplc="E17038BA">
      <w:start w:val="1"/>
      <w:numFmt w:val="bullet"/>
      <w:lvlText w:val="В"/>
      <w:lvlJc w:val="left"/>
    </w:lvl>
    <w:lvl w:ilvl="1" w:tplc="C0924118">
      <w:numFmt w:val="decimal"/>
      <w:lvlText w:val=""/>
      <w:lvlJc w:val="left"/>
    </w:lvl>
    <w:lvl w:ilvl="2" w:tplc="B42A2B52">
      <w:numFmt w:val="decimal"/>
      <w:lvlText w:val=""/>
      <w:lvlJc w:val="left"/>
    </w:lvl>
    <w:lvl w:ilvl="3" w:tplc="37A04966">
      <w:numFmt w:val="decimal"/>
      <w:lvlText w:val=""/>
      <w:lvlJc w:val="left"/>
    </w:lvl>
    <w:lvl w:ilvl="4" w:tplc="5EE62C14">
      <w:numFmt w:val="decimal"/>
      <w:lvlText w:val=""/>
      <w:lvlJc w:val="left"/>
    </w:lvl>
    <w:lvl w:ilvl="5" w:tplc="66287B0A">
      <w:numFmt w:val="decimal"/>
      <w:lvlText w:val=""/>
      <w:lvlJc w:val="left"/>
    </w:lvl>
    <w:lvl w:ilvl="6" w:tplc="B4CA2C42">
      <w:numFmt w:val="decimal"/>
      <w:lvlText w:val=""/>
      <w:lvlJc w:val="left"/>
    </w:lvl>
    <w:lvl w:ilvl="7" w:tplc="4502D334">
      <w:numFmt w:val="decimal"/>
      <w:lvlText w:val=""/>
      <w:lvlJc w:val="left"/>
    </w:lvl>
    <w:lvl w:ilvl="8" w:tplc="EBC0B61A">
      <w:numFmt w:val="decimal"/>
      <w:lvlText w:val=""/>
      <w:lvlJc w:val="left"/>
    </w:lvl>
  </w:abstractNum>
  <w:abstractNum w:abstractNumId="12">
    <w:nsid w:val="00004DB7"/>
    <w:multiLevelType w:val="hybridMultilevel"/>
    <w:tmpl w:val="ACD29EFE"/>
    <w:lvl w:ilvl="0" w:tplc="F3A21C8A">
      <w:start w:val="1"/>
      <w:numFmt w:val="bullet"/>
      <w:lvlText w:val="-"/>
      <w:lvlJc w:val="left"/>
    </w:lvl>
    <w:lvl w:ilvl="1" w:tplc="3BB63404">
      <w:numFmt w:val="decimal"/>
      <w:lvlText w:val=""/>
      <w:lvlJc w:val="left"/>
    </w:lvl>
    <w:lvl w:ilvl="2" w:tplc="CB6EDAA4">
      <w:numFmt w:val="decimal"/>
      <w:lvlText w:val=""/>
      <w:lvlJc w:val="left"/>
    </w:lvl>
    <w:lvl w:ilvl="3" w:tplc="894CBADE">
      <w:numFmt w:val="decimal"/>
      <w:lvlText w:val=""/>
      <w:lvlJc w:val="left"/>
    </w:lvl>
    <w:lvl w:ilvl="4" w:tplc="79E82E06">
      <w:numFmt w:val="decimal"/>
      <w:lvlText w:val=""/>
      <w:lvlJc w:val="left"/>
    </w:lvl>
    <w:lvl w:ilvl="5" w:tplc="09AEBB46">
      <w:numFmt w:val="decimal"/>
      <w:lvlText w:val=""/>
      <w:lvlJc w:val="left"/>
    </w:lvl>
    <w:lvl w:ilvl="6" w:tplc="11462EAC">
      <w:numFmt w:val="decimal"/>
      <w:lvlText w:val=""/>
      <w:lvlJc w:val="left"/>
    </w:lvl>
    <w:lvl w:ilvl="7" w:tplc="D8AA7C54">
      <w:numFmt w:val="decimal"/>
      <w:lvlText w:val=""/>
      <w:lvlJc w:val="left"/>
    </w:lvl>
    <w:lvl w:ilvl="8" w:tplc="059C98D6">
      <w:numFmt w:val="decimal"/>
      <w:lvlText w:val=""/>
      <w:lvlJc w:val="left"/>
    </w:lvl>
  </w:abstractNum>
  <w:abstractNum w:abstractNumId="13">
    <w:nsid w:val="000054DE"/>
    <w:multiLevelType w:val="hybridMultilevel"/>
    <w:tmpl w:val="5560D9E4"/>
    <w:lvl w:ilvl="0" w:tplc="8A3A7642">
      <w:start w:val="1"/>
      <w:numFmt w:val="bullet"/>
      <w:lvlText w:val="-"/>
      <w:lvlJc w:val="left"/>
    </w:lvl>
    <w:lvl w:ilvl="1" w:tplc="48323B3C">
      <w:numFmt w:val="decimal"/>
      <w:lvlText w:val=""/>
      <w:lvlJc w:val="left"/>
    </w:lvl>
    <w:lvl w:ilvl="2" w:tplc="CABE98B6">
      <w:numFmt w:val="decimal"/>
      <w:lvlText w:val=""/>
      <w:lvlJc w:val="left"/>
    </w:lvl>
    <w:lvl w:ilvl="3" w:tplc="F650027E">
      <w:numFmt w:val="decimal"/>
      <w:lvlText w:val=""/>
      <w:lvlJc w:val="left"/>
    </w:lvl>
    <w:lvl w:ilvl="4" w:tplc="0CCC5DB6">
      <w:numFmt w:val="decimal"/>
      <w:lvlText w:val=""/>
      <w:lvlJc w:val="left"/>
    </w:lvl>
    <w:lvl w:ilvl="5" w:tplc="9A926BE2">
      <w:numFmt w:val="decimal"/>
      <w:lvlText w:val=""/>
      <w:lvlJc w:val="left"/>
    </w:lvl>
    <w:lvl w:ilvl="6" w:tplc="41E08520">
      <w:numFmt w:val="decimal"/>
      <w:lvlText w:val=""/>
      <w:lvlJc w:val="left"/>
    </w:lvl>
    <w:lvl w:ilvl="7" w:tplc="9DF2CEAC">
      <w:numFmt w:val="decimal"/>
      <w:lvlText w:val=""/>
      <w:lvlJc w:val="left"/>
    </w:lvl>
    <w:lvl w:ilvl="8" w:tplc="5164E9F6">
      <w:numFmt w:val="decimal"/>
      <w:lvlText w:val=""/>
      <w:lvlJc w:val="left"/>
    </w:lvl>
  </w:abstractNum>
  <w:abstractNum w:abstractNumId="14">
    <w:nsid w:val="00007E87"/>
    <w:multiLevelType w:val="hybridMultilevel"/>
    <w:tmpl w:val="9AE6FD38"/>
    <w:lvl w:ilvl="0" w:tplc="DBA00126">
      <w:start w:val="1"/>
      <w:numFmt w:val="decimal"/>
      <w:lvlText w:val="%1."/>
      <w:lvlJc w:val="left"/>
    </w:lvl>
    <w:lvl w:ilvl="1" w:tplc="53ECFA42">
      <w:numFmt w:val="decimal"/>
      <w:lvlText w:val=""/>
      <w:lvlJc w:val="left"/>
    </w:lvl>
    <w:lvl w:ilvl="2" w:tplc="77F08F26">
      <w:numFmt w:val="decimal"/>
      <w:lvlText w:val=""/>
      <w:lvlJc w:val="left"/>
    </w:lvl>
    <w:lvl w:ilvl="3" w:tplc="2A30CE40">
      <w:numFmt w:val="decimal"/>
      <w:lvlText w:val=""/>
      <w:lvlJc w:val="left"/>
    </w:lvl>
    <w:lvl w:ilvl="4" w:tplc="2A7C3CC8">
      <w:numFmt w:val="decimal"/>
      <w:lvlText w:val=""/>
      <w:lvlJc w:val="left"/>
    </w:lvl>
    <w:lvl w:ilvl="5" w:tplc="5116178E">
      <w:numFmt w:val="decimal"/>
      <w:lvlText w:val=""/>
      <w:lvlJc w:val="left"/>
    </w:lvl>
    <w:lvl w:ilvl="6" w:tplc="F1F4A940">
      <w:numFmt w:val="decimal"/>
      <w:lvlText w:val=""/>
      <w:lvlJc w:val="left"/>
    </w:lvl>
    <w:lvl w:ilvl="7" w:tplc="A13CF21A">
      <w:numFmt w:val="decimal"/>
      <w:lvlText w:val=""/>
      <w:lvlJc w:val="left"/>
    </w:lvl>
    <w:lvl w:ilvl="8" w:tplc="6CB01F9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C"/>
    <w:rsid w:val="000D6BF9"/>
    <w:rsid w:val="00570829"/>
    <w:rsid w:val="00782B69"/>
    <w:rsid w:val="00B8088C"/>
    <w:rsid w:val="00C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829"/>
    <w:pPr>
      <w:ind w:left="720"/>
      <w:contextualSpacing/>
    </w:pPr>
  </w:style>
  <w:style w:type="table" w:styleId="a5">
    <w:name w:val="Table Grid"/>
    <w:basedOn w:val="a1"/>
    <w:uiPriority w:val="59"/>
    <w:rsid w:val="000D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829"/>
    <w:pPr>
      <w:ind w:left="720"/>
      <w:contextualSpacing/>
    </w:pPr>
  </w:style>
  <w:style w:type="table" w:styleId="a5">
    <w:name w:val="Table Grid"/>
    <w:basedOn w:val="a1"/>
    <w:uiPriority w:val="59"/>
    <w:rsid w:val="000D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2937</Words>
  <Characters>16746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2022-07-21T05:40:00Z</dcterms:created>
  <dcterms:modified xsi:type="dcterms:W3CDTF">2022-07-21T06:51:00Z</dcterms:modified>
</cp:coreProperties>
</file>