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B" w:rsidRDefault="0024418A" w:rsidP="00C2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2pt;margin-top:-10.2pt;width:525.25pt;height:6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" fillcolor="#0070c0" strokecolor="#0070c0">
            <v:textbox>
              <w:txbxContent>
                <w:p w:rsidR="000556F2" w:rsidRDefault="00253BB2" w:rsidP="00BB358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Об</w:t>
                  </w:r>
                  <w:r w:rsidR="000556F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услугах ФНС России, доступных для получения </w:t>
                  </w:r>
                </w:p>
                <w:p w:rsidR="00253BB2" w:rsidRPr="00BB358B" w:rsidRDefault="000556F2" w:rsidP="00BB358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на ПОРТАЛЕ ГОСУДАРСТВЕННЫХ УСЛУГ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B358B" w:rsidRDefault="00BB358B" w:rsidP="00C2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</w:p>
    <w:p w:rsidR="00BB358B" w:rsidRDefault="00BB358B" w:rsidP="002933B3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</w:p>
    <w:p w:rsidR="007C4FBB" w:rsidRDefault="007C4FBB" w:rsidP="00C24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</w:p>
    <w:p w:rsidR="007312B6" w:rsidRDefault="007312B6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="00883F05"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Pr="007312B6">
        <w:rPr>
          <w:rFonts w:ascii="Arial" w:eastAsia="Times New Roman" w:hAnsi="Arial" w:cs="Arial"/>
          <w:b/>
          <w:color w:val="454547"/>
          <w:sz w:val="28"/>
          <w:szCs w:val="28"/>
        </w:rPr>
        <w:t>Уважаемые налогоплательщики!</w:t>
      </w:r>
    </w:p>
    <w:p w:rsidR="00A97933" w:rsidRDefault="005A0395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 w:rsidRPr="00A97933">
        <w:rPr>
          <w:rFonts w:ascii="Arial" w:eastAsia="Times New Roman" w:hAnsi="Arial" w:cs="Arial"/>
          <w:color w:val="454547"/>
          <w:sz w:val="24"/>
          <w:szCs w:val="24"/>
        </w:rPr>
        <w:t>ИФНС России по Сургутскому</w:t>
      </w:r>
      <w:r w:rsidR="007312B6" w:rsidRPr="00A97933">
        <w:rPr>
          <w:rFonts w:ascii="Arial" w:eastAsia="Times New Roman" w:hAnsi="Arial" w:cs="Arial"/>
          <w:color w:val="454547"/>
          <w:sz w:val="24"/>
          <w:szCs w:val="24"/>
        </w:rPr>
        <w:t xml:space="preserve">  району Ханты-Мансийского автономного округа – Югры</w:t>
      </w:r>
      <w:r w:rsidR="000025EC" w:rsidRPr="00A97933">
        <w:rPr>
          <w:rFonts w:ascii="Arial" w:eastAsia="Times New Roman" w:hAnsi="Arial" w:cs="Arial"/>
          <w:color w:val="454547"/>
          <w:sz w:val="24"/>
          <w:szCs w:val="24"/>
        </w:rPr>
        <w:t>информирует</w:t>
      </w:r>
      <w:r w:rsidR="003D08FF" w:rsidRPr="00A97933">
        <w:rPr>
          <w:rFonts w:ascii="Arial" w:eastAsia="Times New Roman" w:hAnsi="Arial" w:cs="Arial"/>
          <w:color w:val="454547"/>
          <w:sz w:val="24"/>
          <w:szCs w:val="24"/>
        </w:rPr>
        <w:t>, что на Портале государственных услуг доступны 13 услуг Ф</w:t>
      </w:r>
      <w:r w:rsidR="00A97933">
        <w:rPr>
          <w:rFonts w:ascii="Arial" w:eastAsia="Times New Roman" w:hAnsi="Arial" w:cs="Arial"/>
          <w:color w:val="454547"/>
          <w:sz w:val="24"/>
          <w:szCs w:val="24"/>
        </w:rPr>
        <w:t>едеральной налоговой службы Российской Федерации.</w:t>
      </w:r>
    </w:p>
    <w:p w:rsidR="009A412C" w:rsidRPr="00A97933" w:rsidRDefault="009A412C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</w:p>
    <w:p w:rsidR="00286C09" w:rsidRPr="00A97933" w:rsidRDefault="003D08F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 w:rsidRPr="00A97933">
        <w:rPr>
          <w:rFonts w:ascii="Arial" w:eastAsia="Times New Roman" w:hAnsi="Arial" w:cs="Arial"/>
          <w:color w:val="454547"/>
          <w:sz w:val="24"/>
          <w:szCs w:val="24"/>
        </w:rPr>
        <w:t>Услуги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 xml:space="preserve">: </w:t>
      </w:r>
      <w:r w:rsidR="00286C09" w:rsidRPr="00A97933">
        <w:rPr>
          <w:rFonts w:ascii="Arial" w:eastAsia="Times New Roman" w:hAnsi="Arial" w:cs="Arial"/>
          <w:b/>
          <w:color w:val="454547"/>
          <w:sz w:val="24"/>
          <w:szCs w:val="24"/>
        </w:rPr>
        <w:t>«Государственная регистрация юридических лиц, физических лиц в качестве индивидуальных предпринимателей и крестьянских (фермерских) хозяйств»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 xml:space="preserve"> и </w:t>
      </w:r>
      <w:r w:rsidR="00286C09" w:rsidRPr="00A97933">
        <w:rPr>
          <w:rFonts w:ascii="Arial" w:eastAsia="Times New Roman" w:hAnsi="Arial" w:cs="Arial"/>
          <w:b/>
          <w:color w:val="454547"/>
          <w:sz w:val="24"/>
          <w:szCs w:val="24"/>
        </w:rPr>
        <w:t>«Узнай свой ИНН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» доступны для получения в электронном виде.</w:t>
      </w:r>
    </w:p>
    <w:p w:rsidR="00286C09" w:rsidRDefault="00286C09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 w:rsidRPr="00A97933">
        <w:rPr>
          <w:rFonts w:ascii="Arial" w:eastAsia="Times New Roman" w:hAnsi="Arial" w:cs="Arial"/>
          <w:color w:val="454547"/>
          <w:sz w:val="24"/>
          <w:szCs w:val="24"/>
        </w:rPr>
        <w:t xml:space="preserve">Услуга </w:t>
      </w:r>
      <w:r w:rsidRPr="00A97933">
        <w:rPr>
          <w:rFonts w:ascii="Arial" w:eastAsia="Times New Roman" w:hAnsi="Arial" w:cs="Arial"/>
          <w:b/>
          <w:color w:val="454547"/>
          <w:sz w:val="24"/>
          <w:szCs w:val="24"/>
        </w:rPr>
        <w:t>«Бесплатное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лиц»</w:t>
      </w:r>
      <w:r w:rsidRPr="00A97933">
        <w:rPr>
          <w:rFonts w:ascii="Arial" w:eastAsia="Times New Roman" w:hAnsi="Arial" w:cs="Arial"/>
          <w:color w:val="454547"/>
          <w:sz w:val="24"/>
          <w:szCs w:val="24"/>
        </w:rPr>
        <w:t xml:space="preserve"> - позволяет пользователю узнать информацию о наличии задолженности по налогам</w:t>
      </w:r>
      <w:r w:rsidR="00873E7B" w:rsidRPr="00A97933">
        <w:rPr>
          <w:rFonts w:ascii="Arial" w:eastAsia="Times New Roman" w:hAnsi="Arial" w:cs="Arial"/>
          <w:color w:val="454547"/>
          <w:sz w:val="24"/>
          <w:szCs w:val="24"/>
        </w:rPr>
        <w:t>.</w:t>
      </w:r>
    </w:p>
    <w:p w:rsidR="00D150A4" w:rsidRPr="00A97933" w:rsidRDefault="00D150A4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</w:p>
    <w:p w:rsidR="003D08FF" w:rsidRPr="00A97933" w:rsidRDefault="003D08F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 w:rsidRPr="00A97933">
        <w:rPr>
          <w:rFonts w:ascii="Arial" w:eastAsia="Times New Roman" w:hAnsi="Arial" w:cs="Arial"/>
          <w:color w:val="454547"/>
          <w:sz w:val="24"/>
          <w:szCs w:val="24"/>
        </w:rPr>
        <w:t>Также на Портале государственных услуг доступны иные услуги налоговых органов:</w:t>
      </w:r>
    </w:p>
    <w:p w:rsidR="00286C09" w:rsidRPr="00A97933" w:rsidRDefault="00873E7B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 w:rsidRPr="00A97933"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Выдача свидетельств о регистрации организаций, совершающих операции с денатурированным этиловым спиртом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ab/>
      </w:r>
    </w:p>
    <w:p w:rsidR="00286C09" w:rsidRPr="00A97933" w:rsidRDefault="00A97933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Лицензирование деятельности по организации и проведению азартных игр в букмекерских конторах и тотализаторах</w:t>
      </w:r>
    </w:p>
    <w:p w:rsidR="00286C09" w:rsidRPr="00A97933" w:rsidRDefault="00253BB2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Лицензирование деятельности по производству и реализации защищенной от подделок полиграфической продукции</w:t>
      </w:r>
    </w:p>
    <w:p w:rsidR="00286C09" w:rsidRPr="00A97933" w:rsidRDefault="00253BB2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>-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Представление выписки из Единого государственного реестра налогоплательщиков</w:t>
      </w:r>
    </w:p>
    <w:p w:rsidR="00286C09" w:rsidRPr="00A97933" w:rsidRDefault="00253BB2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>-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Выдача свидетельств о регистрации лица, совершающего операции с прямогонным бензином</w:t>
      </w:r>
    </w:p>
    <w:p w:rsidR="00286C09" w:rsidRPr="00A97933" w:rsidRDefault="00D2405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Выдача специальных марок для маркировки табачной продукции, производимой на территории Российской Федерации</w:t>
      </w:r>
    </w:p>
    <w:p w:rsidR="00286C09" w:rsidRPr="00A97933" w:rsidRDefault="00D2405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</w:p>
    <w:p w:rsidR="00286C09" w:rsidRPr="00A97933" w:rsidRDefault="00D2405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>-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 Едином государственном реестре индивидуальных предпринимателей</w:t>
      </w:r>
    </w:p>
    <w:p w:rsidR="00286C09" w:rsidRPr="00A97933" w:rsidRDefault="00D2405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Ведение в установленном порядке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</w:t>
      </w:r>
    </w:p>
    <w:p w:rsidR="00286C09" w:rsidRPr="00A97933" w:rsidRDefault="00D2405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4"/>
          <w:szCs w:val="24"/>
        </w:rPr>
      </w:pPr>
      <w:r>
        <w:rPr>
          <w:rFonts w:ascii="Arial" w:eastAsia="Times New Roman" w:hAnsi="Arial" w:cs="Arial"/>
          <w:color w:val="454547"/>
          <w:sz w:val="24"/>
          <w:szCs w:val="24"/>
        </w:rPr>
        <w:t xml:space="preserve">- </w:t>
      </w:r>
      <w:r w:rsidR="00286C09" w:rsidRPr="00A97933">
        <w:rPr>
          <w:rFonts w:ascii="Arial" w:eastAsia="Times New Roman" w:hAnsi="Arial" w:cs="Arial"/>
          <w:color w:val="454547"/>
          <w:sz w:val="24"/>
          <w:szCs w:val="24"/>
        </w:rPr>
        <w:t>Прием налоговых деклараций (расчетов)</w:t>
      </w:r>
    </w:p>
    <w:p w:rsidR="00D2405F" w:rsidRDefault="00D2405F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6"/>
          <w:szCs w:val="26"/>
        </w:rPr>
      </w:pPr>
    </w:p>
    <w:p w:rsidR="00A97933" w:rsidRPr="00A97933" w:rsidRDefault="00A97933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6"/>
          <w:szCs w:val="26"/>
        </w:rPr>
      </w:pPr>
      <w:r>
        <w:rPr>
          <w:rFonts w:ascii="Arial" w:eastAsia="Times New Roman" w:hAnsi="Arial" w:cs="Arial"/>
          <w:color w:val="454547"/>
          <w:sz w:val="26"/>
          <w:szCs w:val="26"/>
        </w:rPr>
        <w:t xml:space="preserve">Также указанные услуги каждое заинтересованное лицо может получить наофициальном сайте ФНС России </w:t>
      </w:r>
      <w:hyperlink r:id="rId8" w:history="1">
        <w:r w:rsidRPr="007F439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www</w:t>
        </w:r>
        <w:r w:rsidRPr="00A97933">
          <w:rPr>
            <w:rStyle w:val="a3"/>
            <w:rFonts w:ascii="Arial" w:eastAsia="Times New Roman" w:hAnsi="Arial" w:cs="Arial"/>
            <w:sz w:val="26"/>
            <w:szCs w:val="26"/>
          </w:rPr>
          <w:t>.</w:t>
        </w:r>
        <w:r w:rsidRPr="007F439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nalog</w:t>
        </w:r>
        <w:r w:rsidRPr="00A97933">
          <w:rPr>
            <w:rStyle w:val="a3"/>
            <w:rFonts w:ascii="Arial" w:eastAsia="Times New Roman" w:hAnsi="Arial" w:cs="Arial"/>
            <w:sz w:val="26"/>
            <w:szCs w:val="26"/>
          </w:rPr>
          <w:t>.</w:t>
        </w:r>
        <w:r w:rsidRPr="007F439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rb</w:t>
        </w:r>
      </w:hyperlink>
    </w:p>
    <w:p w:rsidR="00C24A4E" w:rsidRDefault="00A97933" w:rsidP="00286C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  <w:sz w:val="26"/>
          <w:szCs w:val="26"/>
        </w:rPr>
      </w:pPr>
      <w:r>
        <w:rPr>
          <w:rFonts w:ascii="Arial" w:eastAsia="Times New Roman" w:hAnsi="Arial" w:cs="Arial"/>
          <w:color w:val="454547"/>
          <w:sz w:val="26"/>
          <w:szCs w:val="26"/>
        </w:rPr>
        <w:t>Экономьте свое время и пользуйтесь</w:t>
      </w:r>
      <w:r w:rsidR="00D2405F">
        <w:rPr>
          <w:rFonts w:ascii="Arial" w:eastAsia="Times New Roman" w:hAnsi="Arial" w:cs="Arial"/>
          <w:color w:val="454547"/>
          <w:sz w:val="26"/>
          <w:szCs w:val="26"/>
        </w:rPr>
        <w:t xml:space="preserve"> получением государственных услуг</w:t>
      </w:r>
      <w:r w:rsidR="0067244E">
        <w:rPr>
          <w:rFonts w:ascii="Arial" w:eastAsia="Times New Roman" w:hAnsi="Arial" w:cs="Arial"/>
          <w:color w:val="454547"/>
          <w:sz w:val="26"/>
          <w:szCs w:val="26"/>
        </w:rPr>
        <w:t xml:space="preserve"> в электронном виде.</w:t>
      </w:r>
    </w:p>
    <w:p w:rsidR="007C4FBB" w:rsidRPr="00D32EB0" w:rsidRDefault="002933B3" w:rsidP="002933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2933B3">
        <w:rPr>
          <w:rFonts w:ascii="Calibri" w:eastAsia="Times New Roman" w:hAnsi="Calibri" w:cs="Times New Roman"/>
          <w:noProof/>
        </w:rPr>
        <w:drawing>
          <wp:inline distT="0" distB="0" distL="0" distR="0">
            <wp:extent cx="6562723" cy="1114425"/>
            <wp:effectExtent l="0" t="0" r="0" b="0"/>
            <wp:docPr id="5" name="Рисунок 5" descr="для лис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листов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1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BB" w:rsidRPr="00D32EB0" w:rsidSect="00D150A4">
      <w:pgSz w:w="11906" w:h="16838"/>
      <w:pgMar w:top="1134" w:right="567" w:bottom="567" w:left="1134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9" w:rsidRDefault="00852169" w:rsidP="00EB7E8B">
      <w:pPr>
        <w:spacing w:after="0" w:line="240" w:lineRule="auto"/>
      </w:pPr>
      <w:r>
        <w:separator/>
      </w:r>
    </w:p>
  </w:endnote>
  <w:endnote w:type="continuationSeparator" w:id="1">
    <w:p w:rsidR="00852169" w:rsidRDefault="00852169" w:rsidP="00EB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9" w:rsidRDefault="00852169" w:rsidP="00EB7E8B">
      <w:pPr>
        <w:spacing w:after="0" w:line="240" w:lineRule="auto"/>
      </w:pPr>
      <w:r>
        <w:separator/>
      </w:r>
    </w:p>
  </w:footnote>
  <w:footnote w:type="continuationSeparator" w:id="1">
    <w:p w:rsidR="00852169" w:rsidRDefault="00852169" w:rsidP="00EB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CCC"/>
    <w:multiLevelType w:val="multilevel"/>
    <w:tmpl w:val="00E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2D9D"/>
    <w:multiLevelType w:val="multilevel"/>
    <w:tmpl w:val="415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4A4E"/>
    <w:rsid w:val="000025EC"/>
    <w:rsid w:val="0004653C"/>
    <w:rsid w:val="000556F2"/>
    <w:rsid w:val="000663AF"/>
    <w:rsid w:val="00074E52"/>
    <w:rsid w:val="000A3CCE"/>
    <w:rsid w:val="0024418A"/>
    <w:rsid w:val="00253BB2"/>
    <w:rsid w:val="00286C09"/>
    <w:rsid w:val="002933B3"/>
    <w:rsid w:val="002C0EF7"/>
    <w:rsid w:val="0032351E"/>
    <w:rsid w:val="003572D8"/>
    <w:rsid w:val="003D08FF"/>
    <w:rsid w:val="00437E59"/>
    <w:rsid w:val="004710EB"/>
    <w:rsid w:val="00503BB3"/>
    <w:rsid w:val="00563874"/>
    <w:rsid w:val="005A0395"/>
    <w:rsid w:val="00626202"/>
    <w:rsid w:val="006441D0"/>
    <w:rsid w:val="0067244E"/>
    <w:rsid w:val="007312B6"/>
    <w:rsid w:val="00740F83"/>
    <w:rsid w:val="00741E9A"/>
    <w:rsid w:val="00745FAB"/>
    <w:rsid w:val="007C4FBB"/>
    <w:rsid w:val="007D4D12"/>
    <w:rsid w:val="00852169"/>
    <w:rsid w:val="00873E7B"/>
    <w:rsid w:val="00883F05"/>
    <w:rsid w:val="008B5678"/>
    <w:rsid w:val="008C1B35"/>
    <w:rsid w:val="008C78E9"/>
    <w:rsid w:val="009A412C"/>
    <w:rsid w:val="00A97933"/>
    <w:rsid w:val="00B74B1D"/>
    <w:rsid w:val="00BA1DF4"/>
    <w:rsid w:val="00BB358B"/>
    <w:rsid w:val="00C24A4E"/>
    <w:rsid w:val="00C52EBB"/>
    <w:rsid w:val="00CD3ACE"/>
    <w:rsid w:val="00D062D1"/>
    <w:rsid w:val="00D150A4"/>
    <w:rsid w:val="00D2405F"/>
    <w:rsid w:val="00D32EB0"/>
    <w:rsid w:val="00E9182A"/>
    <w:rsid w:val="00EB7E8B"/>
    <w:rsid w:val="00F3237C"/>
    <w:rsid w:val="00F95F02"/>
    <w:rsid w:val="00FA7D6F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60DB-A57A-4068-8176-75236D4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8602-00-255</dc:creator>
  <cp:lastModifiedBy>User</cp:lastModifiedBy>
  <cp:revision>2</cp:revision>
  <cp:lastPrinted>2015-10-31T07:05:00Z</cp:lastPrinted>
  <dcterms:created xsi:type="dcterms:W3CDTF">2016-05-04T07:16:00Z</dcterms:created>
  <dcterms:modified xsi:type="dcterms:W3CDTF">2016-05-04T07:16:00Z</dcterms:modified>
</cp:coreProperties>
</file>