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43" w:rsidRPr="003E3E13" w:rsidRDefault="0061522E" w:rsidP="00CB31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CB3143" w:rsidRPr="003E3E13">
        <w:rPr>
          <w:rFonts w:ascii="Times New Roman" w:eastAsia="Times New Roman" w:hAnsi="Times New Roman" w:cs="Times New Roman"/>
          <w:sz w:val="24"/>
          <w:szCs w:val="24"/>
        </w:rPr>
        <w:t>риложение</w:t>
      </w:r>
      <w:r w:rsidR="00CB3143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CB3143" w:rsidRPr="003E3E13">
        <w:rPr>
          <w:rFonts w:ascii="Times New Roman" w:eastAsia="Times New Roman" w:hAnsi="Times New Roman" w:cs="Times New Roman"/>
          <w:sz w:val="24"/>
          <w:szCs w:val="24"/>
        </w:rPr>
        <w:t xml:space="preserve">  к постановлению</w:t>
      </w:r>
    </w:p>
    <w:p w:rsidR="00CB3143" w:rsidRPr="003E3E13" w:rsidRDefault="00CB3143" w:rsidP="00CB31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3E1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7A3888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3E3E13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7A3888">
        <w:rPr>
          <w:rFonts w:ascii="Times New Roman" w:eastAsia="Times New Roman" w:hAnsi="Times New Roman" w:cs="Times New Roman"/>
          <w:sz w:val="24"/>
          <w:szCs w:val="24"/>
        </w:rPr>
        <w:t>Русскинская</w:t>
      </w:r>
    </w:p>
    <w:p w:rsidR="00CB3143" w:rsidRPr="003E3E13" w:rsidRDefault="00CB3143" w:rsidP="00CB31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4A2BE7">
        <w:rPr>
          <w:rFonts w:ascii="Times New Roman" w:eastAsia="Times New Roman" w:hAnsi="Times New Roman" w:cs="Times New Roman"/>
          <w:sz w:val="24"/>
          <w:szCs w:val="24"/>
        </w:rPr>
        <w:t>т 30</w:t>
      </w:r>
      <w:r w:rsidRPr="003E3E1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12.2015 №</w:t>
      </w:r>
      <w:r w:rsidR="007A3888">
        <w:rPr>
          <w:rFonts w:ascii="Times New Roman" w:eastAsia="Times New Roman" w:hAnsi="Times New Roman" w:cs="Times New Roman"/>
          <w:sz w:val="24"/>
          <w:szCs w:val="24"/>
        </w:rPr>
        <w:t>143</w:t>
      </w:r>
    </w:p>
    <w:p w:rsidR="00CB3143" w:rsidRDefault="00CB3143" w:rsidP="00CB31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3143" w:rsidRPr="00944D32" w:rsidRDefault="00CB3143" w:rsidP="00CB31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44D32">
        <w:rPr>
          <w:rFonts w:ascii="Times New Roman" w:hAnsi="Times New Roman" w:cs="Times New Roman"/>
          <w:sz w:val="24"/>
          <w:szCs w:val="24"/>
        </w:rPr>
        <w:t>Обязательный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tbl>
      <w:tblPr>
        <w:tblpPr w:leftFromText="180" w:rightFromText="180" w:vertAnchor="text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134"/>
        <w:gridCol w:w="2552"/>
        <w:gridCol w:w="2693"/>
        <w:gridCol w:w="992"/>
        <w:gridCol w:w="1134"/>
        <w:gridCol w:w="1844"/>
        <w:gridCol w:w="1842"/>
        <w:gridCol w:w="1843"/>
      </w:tblGrid>
      <w:tr w:rsidR="00CB3143" w:rsidRPr="008A06CD" w:rsidTr="002431B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6CD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6CD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6CD">
              <w:rPr>
                <w:rFonts w:ascii="Times New Roman" w:hAnsi="Times New Roman"/>
                <w:sz w:val="16"/>
                <w:szCs w:val="16"/>
              </w:rPr>
              <w:t>Код ОКПД</w:t>
            </w:r>
          </w:p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6CD">
              <w:rPr>
                <w:rFonts w:ascii="Times New Roman" w:hAnsi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6CD">
              <w:rPr>
                <w:rFonts w:ascii="Times New Roman" w:hAnsi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CB3143" w:rsidRPr="008A06CD" w:rsidTr="002431B6">
        <w:trPr>
          <w:trHeight w:val="13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6CD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3" w:rsidRPr="008A06CD" w:rsidRDefault="00CB3143" w:rsidP="002431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6CD">
              <w:rPr>
                <w:rFonts w:ascii="Times New Roman" w:hAnsi="Times New Roman"/>
                <w:sz w:val="16"/>
                <w:szCs w:val="16"/>
              </w:rPr>
              <w:t>значение характеристики</w:t>
            </w:r>
          </w:p>
        </w:tc>
      </w:tr>
      <w:tr w:rsidR="00CB3143" w:rsidRPr="008A06CD" w:rsidTr="002431B6">
        <w:trPr>
          <w:trHeight w:val="13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6CD">
              <w:rPr>
                <w:rFonts w:ascii="Times New Roman" w:hAnsi="Times New Roman"/>
                <w:sz w:val="16"/>
                <w:szCs w:val="16"/>
              </w:rPr>
              <w:t xml:space="preserve">код по </w:t>
            </w:r>
            <w:hyperlink r:id="rId5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8A06CD">
                <w:rPr>
                  <w:rStyle w:val="a5"/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3" w:rsidRPr="008A06CD" w:rsidRDefault="00CB3143" w:rsidP="007A38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6CD">
              <w:rPr>
                <w:rFonts w:ascii="Times New Roman" w:hAnsi="Times New Roman"/>
                <w:sz w:val="16"/>
                <w:szCs w:val="16"/>
              </w:rPr>
              <w:t xml:space="preserve">Руководитель (глава </w:t>
            </w:r>
            <w:r w:rsidR="007A3888">
              <w:rPr>
                <w:rFonts w:ascii="Times New Roman" w:hAnsi="Times New Roman"/>
                <w:sz w:val="16"/>
                <w:szCs w:val="16"/>
              </w:rPr>
              <w:t>сельского</w:t>
            </w:r>
            <w:r w:rsidRPr="008A06CD">
              <w:rPr>
                <w:rFonts w:ascii="Times New Roman" w:hAnsi="Times New Roman"/>
                <w:sz w:val="16"/>
                <w:szCs w:val="16"/>
              </w:rPr>
              <w:t xml:space="preserve"> поселения)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6CD">
              <w:rPr>
                <w:rFonts w:ascii="Times New Roman" w:hAnsi="Times New Roman"/>
                <w:sz w:val="16"/>
                <w:szCs w:val="16"/>
              </w:rPr>
              <w:t>Заместители руководителя, руководители структурных подразделений (начальник управления, начальник отдела), руководитель казенного учреждения, заместитель руководителя казенного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6CD">
              <w:rPr>
                <w:rFonts w:ascii="Times New Roman" w:hAnsi="Times New Roman"/>
                <w:sz w:val="16"/>
                <w:szCs w:val="16"/>
              </w:rPr>
              <w:t>Специалисты (главный специалист, ведущий специалист, специалист 1 категории),</w:t>
            </w:r>
          </w:p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6CD">
              <w:rPr>
                <w:rFonts w:ascii="Times New Roman" w:hAnsi="Times New Roman"/>
                <w:sz w:val="16"/>
                <w:szCs w:val="16"/>
              </w:rPr>
              <w:t>обеспечивающие специалисты</w:t>
            </w:r>
          </w:p>
        </w:tc>
      </w:tr>
      <w:tr w:rsidR="00CB3143" w:rsidRPr="008A06CD" w:rsidTr="002431B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30.02.12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143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Машины вычислительные электронные цифровые портативные массой не более  10 кг для автоматической  обработки данных («лэптопы», «ноутбуки»,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сабноутбуки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»).</w:t>
            </w:r>
          </w:p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Пояснения по требуемой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продукции:ноутбуки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планшетные компьютеры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4A10A7" w:rsidRDefault="00CB3143" w:rsidP="002431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0A7">
              <w:rPr>
                <w:rFonts w:ascii="Times New Roman" w:hAnsi="Times New Roman" w:cs="Times New Roman"/>
                <w:b/>
                <w:sz w:val="16"/>
                <w:szCs w:val="16"/>
              </w:rPr>
              <w:t>Ноутбуки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азмер и тип экрана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дюйм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17,3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17,3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143" w:rsidRDefault="00CB3143" w:rsidP="002431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3143" w:rsidRDefault="00CB3143" w:rsidP="002431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3143" w:rsidRDefault="00CB3143" w:rsidP="002431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3143" w:rsidRDefault="00CB3143" w:rsidP="002431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3143" w:rsidRDefault="00CB3143" w:rsidP="002431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3143" w:rsidRDefault="00CB3143" w:rsidP="002431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3143" w:rsidRDefault="00CB3143" w:rsidP="002431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3143" w:rsidRDefault="00CB3143" w:rsidP="002431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3143" w:rsidRDefault="00CB3143" w:rsidP="002431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не закупается</w:t>
            </w:r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ип процессора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4-х ядерного процесса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4-х ядерного процесса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гигагерц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азмер оперативной памяти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гигабайт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бъем накопителя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гигабайт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500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ип жесткого диска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птический привод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 xml:space="preserve">аличие модулей </w:t>
            </w:r>
            <w:r w:rsidRPr="008A06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A06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A06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оддержка 3</w:t>
            </w:r>
            <w:r w:rsidRPr="008A06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G(UMTS)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ип видеоадаптера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значение-итегрированный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значение-итегрированный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ремя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перационная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предельное значение-предустановленная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предельное значение-предустановленная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редусмотренное программное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70 тыс.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70 тыс.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4A10A7" w:rsidRDefault="00CB3143" w:rsidP="002431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0A7">
              <w:rPr>
                <w:rFonts w:ascii="Times New Roman" w:hAnsi="Times New Roman" w:cs="Times New Roman"/>
                <w:b/>
                <w:sz w:val="16"/>
                <w:szCs w:val="16"/>
              </w:rPr>
              <w:t>Планшетные компьютеры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143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B3143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B3143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B3143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B3143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B3143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B3143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B3143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не закупается</w:t>
            </w:r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азмер и тип экрана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дюйм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12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ип процессора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4-х ядерного процессора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4-х ядерного процессора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астота процессора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гигагерц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2,4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2,4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азмер оперативной памяти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гигабайт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бъем накопителя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гигабайт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64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ип жесткого диска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птический привод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 xml:space="preserve">аличие модулей </w:t>
            </w:r>
            <w:r w:rsidRPr="008A06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A06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A06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оддержка 3</w:t>
            </w:r>
            <w:r w:rsidRPr="008A06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G(UMTS)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ип видеоадаптера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ремя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перационная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редусмотренное программное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50 тыс.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50 тыс.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3143" w:rsidRPr="008A06CD" w:rsidTr="002431B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30.02.15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Машины вычислительные электронные цифровые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прочие,содержащие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или не содержащие в одном корпусе одно  или два из следующих устройств для автоматической обработки данных: запоминающие устройства,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ипмоноблок/системный блок и монитор)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предельное значение -моноблок;</w:t>
            </w:r>
          </w:p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возможное значение-системный блок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предельное значение -моноблок;</w:t>
            </w:r>
          </w:p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возможное значение-системный блок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предельное значение -моноблок;</w:t>
            </w:r>
          </w:p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возможное значение-системный блок</w:t>
            </w:r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азмер экрана/монитора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дюйм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24</w:t>
            </w:r>
          </w:p>
        </w:tc>
      </w:tr>
      <w:tr w:rsidR="00CB3143" w:rsidRPr="008A06CD" w:rsidTr="002431B6">
        <w:trPr>
          <w:trHeight w:val="43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ип процессора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4-х ядерного процессора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4-х ядерного процессора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4-х ядерного процессора</w:t>
            </w:r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астота процессора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гигагерц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4</w:t>
            </w:r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азмер оперативной памяти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гигабайт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8</w:t>
            </w:r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бъем накопителя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гигабайт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1000</w:t>
            </w:r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ип жесткого диска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птический привод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ип видеоадаптера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значение-интегрированный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значение-интегрированный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предельное значение-интегрированный</w:t>
            </w:r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перационная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значение-</w:t>
            </w:r>
          </w:p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значение-</w:t>
            </w:r>
          </w:p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значение-</w:t>
            </w:r>
          </w:p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предустановленная</w:t>
            </w:r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редусмотренное программное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75 тыс.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75 тыс.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75 тыс.</w:t>
            </w:r>
          </w:p>
        </w:tc>
      </w:tr>
      <w:tr w:rsidR="00CB3143" w:rsidRPr="008A06CD" w:rsidTr="002431B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30.02.16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143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Устройства ввода/вывода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данных,содержащие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или не содержащие в одном корпусе запоминающие устройства.</w:t>
            </w:r>
          </w:p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Пояснение по требуемой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продукции:принтеры,сканеры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многофункциональные 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D445D5" w:rsidRDefault="00CB3143" w:rsidP="002431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5D5">
              <w:rPr>
                <w:rFonts w:ascii="Times New Roman" w:hAnsi="Times New Roman" w:cs="Times New Roman"/>
                <w:b/>
                <w:sz w:val="16"/>
                <w:szCs w:val="16"/>
              </w:rPr>
              <w:t>Многофункциона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ль</w:t>
            </w:r>
            <w:r w:rsidRPr="00D445D5">
              <w:rPr>
                <w:rFonts w:ascii="Times New Roman" w:hAnsi="Times New Roman" w:cs="Times New Roman"/>
                <w:b/>
                <w:sz w:val="16"/>
                <w:szCs w:val="16"/>
              </w:rPr>
              <w:t>ные 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етод печати(струйный/лазерны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значение-лазерный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значение-лазерный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предельное значение-лазерный</w:t>
            </w:r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азрешение сканирования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пиксель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1200×1200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1200×1200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1200×1200</w:t>
            </w:r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ветность(цветной/черно-белый)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цветной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значение:</w:t>
            </w:r>
          </w:p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черно-белый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значение:</w:t>
            </w:r>
          </w:p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черно-белый</w:t>
            </w:r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аксимальный формат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А4</w:t>
            </w:r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корость печати/сканирования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значение- модуль двухсторонней печати, сетевой интерфейс, дополнительный лоток бумаги, почтовый ящик,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брошюратор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значение- модуль двухсторонней печати, сетевой интерфейс, дополнительный лоток бумаги, почтовый ящик,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брошюратор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предельное значение- модуль двухсторонней печати, сетевой интерфейс, дополнительный лоток бумаги, почтовый ящик,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брошюратор</w:t>
            </w:r>
            <w:proofErr w:type="spellEnd"/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300 тыс.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50 тыс.</w:t>
            </w:r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D445D5" w:rsidRDefault="00CB3143" w:rsidP="002431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5D5">
              <w:rPr>
                <w:rFonts w:ascii="Times New Roman" w:hAnsi="Times New Roman" w:cs="Times New Roman"/>
                <w:b/>
                <w:sz w:val="16"/>
                <w:szCs w:val="16"/>
              </w:rPr>
              <w:t>Принтеры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етод печати (струйный/лазерный)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значение-лазерный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значение-лазерный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предельное значение-лазерный</w:t>
            </w:r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азрешение сканирования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пиксель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1200×1200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1200×1200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1200×1200</w:t>
            </w:r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ветность (цветной/черно-белый)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значение:</w:t>
            </w:r>
          </w:p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цветной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черно-белый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предельное значение: черно-белый</w:t>
            </w:r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аксимальный формат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А4</w:t>
            </w:r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корость печати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80 тыс.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25 тыс.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25 тыс.</w:t>
            </w:r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D445D5" w:rsidRDefault="00CB3143" w:rsidP="002431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45D5">
              <w:rPr>
                <w:rFonts w:ascii="Times New Roman" w:hAnsi="Times New Roman" w:cs="Times New Roman"/>
                <w:b/>
                <w:sz w:val="16"/>
                <w:szCs w:val="16"/>
              </w:rPr>
              <w:t>Сканеры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азрешение сканирования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пиксель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1200×1200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1200×1200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1200×1200</w:t>
            </w:r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ветность(цветной/черно-белый)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цветной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цветной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предельное значение: цветной</w:t>
            </w:r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аксимальный формат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А4</w:t>
            </w:r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корость сканирования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30 тыс.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30 тыс.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30 тыс.</w:t>
            </w:r>
          </w:p>
        </w:tc>
      </w:tr>
      <w:tr w:rsidR="00CB3143" w:rsidRPr="008A06CD" w:rsidTr="002431B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32.20.11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143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Аппаратура передающая для радиосвязи, радиовещания и телевидения.</w:t>
            </w:r>
          </w:p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 телефоны мобильные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ип устройства (телефон/смартфон)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значение-смартфон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значение-смартфон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143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B3143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B3143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B3143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B3143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B3143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оддерживающие стандарты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160E4F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LTE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тоимость годового владения оборудования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ежемесячные расходы на услуги связи не более 4 тыс.</w:t>
            </w:r>
            <w:r w:rsidRPr="00160E4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ежемесячные расходы на услуги связи не более 4 тыс.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15 тыс.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10 тыс.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3143" w:rsidRPr="008A06CD" w:rsidTr="002431B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34.10.22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Автомобили легковые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ощность двигателя,комплектация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лошадинная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сила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200 включительно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200 включительно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2,5 млн.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2,5 млн.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3143" w:rsidRPr="008A06CD" w:rsidTr="002431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34.10.30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ощность двигателя,комплектация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лошадинная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сила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</w:tr>
      <w:tr w:rsidR="00CB3143" w:rsidRPr="008A06CD" w:rsidTr="002431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34.10.41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грузовые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 xml:space="preserve">ощность </w:t>
            </w:r>
            <w:proofErr w:type="spellStart"/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двигателя,комплектация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лошадинная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сила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</w:tr>
      <w:tr w:rsidR="00CB3143" w:rsidRPr="008A06CD" w:rsidTr="002431B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36.11.11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атериал (металл)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бивочные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значение-кожа натуральная;</w:t>
            </w:r>
          </w:p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искусственная кожа,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предельное значение-искусственная кожа;</w:t>
            </w:r>
          </w:p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мебельный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предельное значение-микрофибра;</w:t>
            </w:r>
          </w:p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возможные значения: ткань, нетканые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материалы</w:t>
            </w:r>
          </w:p>
        </w:tc>
      </w:tr>
      <w:tr w:rsidR="00CB3143" w:rsidRPr="008A06CD" w:rsidTr="002431B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36.11.12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Мебель для сидения с деревянным каркасом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атериал (вид древесины)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значение-массив древесины «ценных пород» (твердолиственных); возможные значения- 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возможное значение-древесина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 сосна, 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возможное значение-древесина хвойных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мягколиственныхпород:береза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лиственница,  сосна, ель</w:t>
            </w:r>
          </w:p>
        </w:tc>
      </w:tr>
      <w:tr w:rsidR="00CB3143" w:rsidRPr="008A06CD" w:rsidTr="002431B6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бивочные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значение-кожа натуральная;</w:t>
            </w:r>
          </w:p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значение-искусственная кожа;</w:t>
            </w:r>
          </w:p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предельное значение-(микрофибра);</w:t>
            </w:r>
          </w:p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возможные значения: ткань, нетканые материалы</w:t>
            </w:r>
          </w:p>
        </w:tc>
      </w:tr>
      <w:tr w:rsidR="00CB3143" w:rsidRPr="008A06CD" w:rsidTr="002431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36.12.11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Мебель металлическая для офисов, административных зданий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атериал (металл)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3143" w:rsidRPr="008A06CD" w:rsidTr="002431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36.12.12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Мебель деревянная для офисов, административных зданий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8A06CD">
              <w:rPr>
                <w:rFonts w:ascii="Times New Roman" w:hAnsi="Times New Roman" w:cs="Times New Roman"/>
                <w:sz w:val="16"/>
                <w:szCs w:val="16"/>
              </w:rPr>
              <w:t>атериал (вид древесины)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значения-древесина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хвойных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8A06CD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возможные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значения-древесина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хвойных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мягколиственных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пород</w:t>
            </w:r>
          </w:p>
        </w:tc>
      </w:tr>
    </w:tbl>
    <w:p w:rsidR="00CB3143" w:rsidRDefault="00CB3143" w:rsidP="00CB31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3143" w:rsidRDefault="00CB3143" w:rsidP="00CB314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</w:t>
      </w:r>
    </w:p>
    <w:p w:rsidR="00CB3143" w:rsidRDefault="00CB3143" w:rsidP="00CB314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B3143" w:rsidRDefault="00CB3143" w:rsidP="00CB314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6072F9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>
        <w:rPr>
          <w:rFonts w:ascii="Times New Roman" w:hAnsi="Times New Roman" w:cs="Times New Roman"/>
          <w:sz w:val="16"/>
          <w:szCs w:val="16"/>
        </w:rPr>
        <w:t>Объем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CB3143" w:rsidRDefault="00CB3143" w:rsidP="00CB314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B3143" w:rsidRDefault="00CB3143" w:rsidP="00CB314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6072F9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>
        <w:rPr>
          <w:rFonts w:ascii="Times New Roman" w:hAnsi="Times New Roman" w:cs="Times New Roman"/>
          <w:sz w:val="16"/>
          <w:szCs w:val="16"/>
        </w:rPr>
        <w:t>Объем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CB3143" w:rsidRDefault="00CB3143" w:rsidP="00CB314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B3143" w:rsidRDefault="00CB3143" w:rsidP="00CB31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B3143" w:rsidRDefault="00CB3143" w:rsidP="00CB3143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B3143" w:rsidRDefault="00CB3143" w:rsidP="00CB3143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B3143" w:rsidRDefault="00CB3143" w:rsidP="00CB3143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B3143" w:rsidRDefault="00CB3143" w:rsidP="00CB3143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B3143" w:rsidRDefault="00CB3143" w:rsidP="00CB3143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B3143" w:rsidRDefault="00CB3143" w:rsidP="00CB3143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B3143" w:rsidRDefault="00CB3143" w:rsidP="00CB3143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B3143" w:rsidRDefault="00CB3143" w:rsidP="00CB3143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B3143" w:rsidRDefault="00CB3143" w:rsidP="00CB3143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B3143" w:rsidRDefault="00CB3143" w:rsidP="00CB3143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B3143" w:rsidRDefault="00CB3143" w:rsidP="00CB3143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B3143" w:rsidRDefault="00CB3143" w:rsidP="00CB3143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B3143" w:rsidRDefault="00CB3143" w:rsidP="00CB3143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B3143" w:rsidRDefault="00CB3143" w:rsidP="00CB3143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B3143" w:rsidRDefault="00CB3143" w:rsidP="00CB3143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B3143" w:rsidRDefault="00CB3143" w:rsidP="00CB31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CB3143" w:rsidSect="00CB3143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CB3143" w:rsidRPr="003E3E13" w:rsidRDefault="00CB3143" w:rsidP="00CB31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3E1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3E3E13">
        <w:rPr>
          <w:rFonts w:ascii="Times New Roman" w:eastAsia="Times New Roman" w:hAnsi="Times New Roman" w:cs="Times New Roman"/>
          <w:sz w:val="24"/>
          <w:szCs w:val="24"/>
        </w:rPr>
        <w:t xml:space="preserve">  к постановлению</w:t>
      </w:r>
    </w:p>
    <w:p w:rsidR="00CB3143" w:rsidRPr="003E3E13" w:rsidRDefault="00CB3143" w:rsidP="00CB31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3E1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7A3888">
        <w:rPr>
          <w:rFonts w:ascii="Times New Roman" w:eastAsia="Times New Roman" w:hAnsi="Times New Roman" w:cs="Times New Roman"/>
          <w:sz w:val="24"/>
          <w:szCs w:val="24"/>
        </w:rPr>
        <w:t>сельског</w:t>
      </w:r>
      <w:r w:rsidRPr="003E3E13">
        <w:rPr>
          <w:rFonts w:ascii="Times New Roman" w:eastAsia="Times New Roman" w:hAnsi="Times New Roman" w:cs="Times New Roman"/>
          <w:sz w:val="24"/>
          <w:szCs w:val="24"/>
        </w:rPr>
        <w:t xml:space="preserve">о поселения </w:t>
      </w:r>
      <w:r w:rsidR="007A3888">
        <w:rPr>
          <w:rFonts w:ascii="Times New Roman" w:eastAsia="Times New Roman" w:hAnsi="Times New Roman" w:cs="Times New Roman"/>
          <w:sz w:val="24"/>
          <w:szCs w:val="24"/>
        </w:rPr>
        <w:t>Русскинская</w:t>
      </w:r>
    </w:p>
    <w:p w:rsidR="00CB3143" w:rsidRPr="003E3E13" w:rsidRDefault="00CB3143" w:rsidP="00CB31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A2BE7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3E3E1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12.2015 №</w:t>
      </w:r>
      <w:r w:rsidR="007A3888">
        <w:rPr>
          <w:rFonts w:ascii="Times New Roman" w:eastAsia="Times New Roman" w:hAnsi="Times New Roman" w:cs="Times New Roman"/>
          <w:sz w:val="24"/>
          <w:szCs w:val="24"/>
        </w:rPr>
        <w:t>143</w:t>
      </w:r>
    </w:p>
    <w:p w:rsidR="00CB3143" w:rsidRPr="00DC3F7A" w:rsidRDefault="00CB3143" w:rsidP="00CB314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CB3143" w:rsidRPr="00DC3F7A" w:rsidRDefault="00CB3143" w:rsidP="00CB314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C3F7A">
        <w:rPr>
          <w:rFonts w:ascii="Times New Roman" w:hAnsi="Times New Roman" w:cs="Times New Roman"/>
          <w:sz w:val="22"/>
          <w:szCs w:val="22"/>
        </w:rPr>
        <w:t>Ведомственный перечень</w:t>
      </w:r>
    </w:p>
    <w:p w:rsidR="00CB3143" w:rsidRPr="00DC3F7A" w:rsidRDefault="00CB3143" w:rsidP="00CB314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C3F7A">
        <w:rPr>
          <w:rFonts w:ascii="Times New Roman" w:hAnsi="Times New Roman" w:cs="Times New Roman"/>
          <w:sz w:val="22"/>
          <w:szCs w:val="22"/>
        </w:rPr>
        <w:t>отдельных видов товаров, работ, услуг, их потребительские</w:t>
      </w:r>
    </w:p>
    <w:p w:rsidR="00CB3143" w:rsidRPr="00DC3F7A" w:rsidRDefault="00CB3143" w:rsidP="00CB314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C3F7A">
        <w:rPr>
          <w:rFonts w:ascii="Times New Roman" w:hAnsi="Times New Roman" w:cs="Times New Roman"/>
          <w:sz w:val="22"/>
          <w:szCs w:val="22"/>
        </w:rPr>
        <w:t>свойства (в том числе качество) и иные характеристики</w:t>
      </w:r>
    </w:p>
    <w:p w:rsidR="00CB3143" w:rsidRPr="00DC3F7A" w:rsidRDefault="00CB3143" w:rsidP="00CB314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C3F7A">
        <w:rPr>
          <w:rFonts w:ascii="Times New Roman" w:hAnsi="Times New Roman" w:cs="Times New Roman"/>
          <w:sz w:val="22"/>
          <w:szCs w:val="22"/>
        </w:rPr>
        <w:t>(в том числе предельные цены товаров, работ, услуг) к ним</w:t>
      </w:r>
    </w:p>
    <w:tbl>
      <w:tblPr>
        <w:tblpPr w:leftFromText="180" w:rightFromText="180" w:vertAnchor="text" w:tblpX="-595" w:tblpY="1"/>
        <w:tblOverlap w:val="never"/>
        <w:tblW w:w="153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709"/>
        <w:gridCol w:w="1559"/>
        <w:gridCol w:w="438"/>
        <w:gridCol w:w="129"/>
        <w:gridCol w:w="851"/>
        <w:gridCol w:w="1276"/>
        <w:gridCol w:w="1842"/>
        <w:gridCol w:w="1560"/>
        <w:gridCol w:w="1275"/>
        <w:gridCol w:w="1276"/>
        <w:gridCol w:w="1559"/>
        <w:gridCol w:w="1560"/>
        <w:gridCol w:w="850"/>
      </w:tblGrid>
      <w:tr w:rsidR="00CB3143" w:rsidRPr="00C159A1" w:rsidTr="002431B6">
        <w:trPr>
          <w:trHeight w:val="73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6" w:history="1">
              <w:r w:rsidRPr="00C159A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ОКПД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казенным учреждением</w:t>
            </w:r>
          </w:p>
        </w:tc>
      </w:tr>
      <w:tr w:rsidR="00CB3143" w:rsidRPr="00C159A1" w:rsidTr="002431B6">
        <w:trPr>
          <w:trHeight w:val="49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7" w:history="1">
              <w:r w:rsidRPr="00C159A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 xml:space="preserve">функциональное назначение </w:t>
            </w:r>
            <w:hyperlink w:anchor="Par150" w:history="1">
              <w:r w:rsidRPr="00C159A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CB3143" w:rsidRPr="00C159A1" w:rsidTr="002431B6">
        <w:trPr>
          <w:trHeight w:val="92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7A38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(глава </w:t>
            </w:r>
            <w:r w:rsidR="007A3888">
              <w:rPr>
                <w:rFonts w:ascii="Times New Roman" w:hAnsi="Times New Roman" w:cs="Times New Roman"/>
                <w:sz w:val="16"/>
                <w:szCs w:val="16"/>
              </w:rPr>
              <w:t>сельского</w:t>
            </w: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Заместители руководителя, руководители  структурных подразделений (начальник управления, начальник отдела)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Специалисты (главный специалист, ведущий специалист, специалист 1 категории), обеспечивающие специалисты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Руководитель казенного учреждения, заместитель руководителя казенного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Специалисты (главный специалист, ведущий специалист, специалист 1 категории), обеспечивающие специалисты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19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30.02.12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Машины вычислительные электронные цифровые портативные массой не более  10 кг для автоматической  обработки данных («лэптопы», «ноутбуки», «</w:t>
            </w:r>
            <w:proofErr w:type="spellStart"/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сабноутбуки</w:t>
            </w:r>
            <w:proofErr w:type="spellEnd"/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»).</w:t>
            </w:r>
          </w:p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 xml:space="preserve">Пояснения по требуемой продукции: ноутбуки,  </w:t>
            </w:r>
          </w:p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 xml:space="preserve">планшетные </w:t>
            </w:r>
            <w:r w:rsidRPr="00C159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компьютеры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b/>
                <w:sz w:val="16"/>
                <w:szCs w:val="16"/>
              </w:rPr>
              <w:t>Ноутбуки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b/>
                <w:sz w:val="16"/>
                <w:szCs w:val="16"/>
              </w:rPr>
              <w:t>Ноутбуки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30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дюйм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17,3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17,3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17,3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1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1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4-х ядерного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4-х ядерного процесса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4-х ядерного процесса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30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2931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гигагерц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30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2552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гигабайт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30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2552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гигабайт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500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500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30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30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30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 xml:space="preserve">наличие модулей </w:t>
            </w:r>
            <w:r w:rsidRPr="00C159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159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159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 xml:space="preserve">наличие модулей </w:t>
            </w:r>
            <w:r w:rsidRPr="00C159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159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159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30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поддержка 3</w:t>
            </w:r>
            <w:r w:rsidRPr="00C159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G(UMTS)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поддержка 3</w:t>
            </w:r>
            <w:r w:rsidRPr="00C159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G(UMTS)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30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</w:t>
            </w:r>
            <w:proofErr w:type="spellStart"/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значение-итегрированный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</w:t>
            </w:r>
            <w:proofErr w:type="spellStart"/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значение-итегрированный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</w:t>
            </w:r>
            <w:proofErr w:type="spellStart"/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значение-итегрированный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30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30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предельное значение-предустановленная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предельное значение-предустановленная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предельное значение-предустановленная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5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предусмотренное программное обеспечение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предусмотренное программное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30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70 тыс.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70 тыс.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70 тыс.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30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b/>
                <w:sz w:val="16"/>
                <w:szCs w:val="16"/>
              </w:rPr>
              <w:t>Планшетные компьютеры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b/>
                <w:sz w:val="16"/>
                <w:szCs w:val="16"/>
              </w:rPr>
              <w:t>Планшетные компьютеры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30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дюйм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12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12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30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30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4-х ядерного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4-х ядерного процесса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4-х ядерного процесса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30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2931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гигагерц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2,4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2,4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30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2552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гигабайт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30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2552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гигабайт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64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64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30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30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CB3143" w:rsidRPr="00C159A1" w:rsidRDefault="00CB3143" w:rsidP="002431B6">
            <w:pPr>
              <w:pStyle w:val="ConsPlusNormal"/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30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 xml:space="preserve">наличие модулей </w:t>
            </w:r>
            <w:r w:rsidRPr="00C159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159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159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 xml:space="preserve">наличие модулей </w:t>
            </w:r>
            <w:r w:rsidRPr="00C159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159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159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30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поддержка 3</w:t>
            </w:r>
            <w:r w:rsidRPr="00C159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G(UMTS)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поддержка 3</w:t>
            </w:r>
            <w:r w:rsidRPr="00C159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G(UMTS)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30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30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1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30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предусмотренное программное обеспечение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предусмотренное программное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24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30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30.02.15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 xml:space="preserve">Машины вычислительные электронные цифровые прочие, содержащие или не содержащие в одном корпусе одно  или два из следующих устройств для автоматической обработки данных: запоминающие </w:t>
            </w:r>
            <w:r w:rsidRPr="00C159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устройства, устройства ввода, устройства вывода.  </w:t>
            </w:r>
          </w:p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предельное значение -моноблок;</w:t>
            </w:r>
          </w:p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возможное значение-системный блок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предельное значение -моноблок;</w:t>
            </w:r>
          </w:p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возможное значение-системный блок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предельное значение -моноблок;</w:t>
            </w:r>
          </w:p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возможное значение-системный блок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предельное значение -моноблок;</w:t>
            </w:r>
          </w:p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возможное значение-системный блок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предельное значение -моноблок;</w:t>
            </w:r>
          </w:p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возможное значение-системный блок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30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дюйм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размер экрана/монитора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не более 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не более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не более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размер экрана/монитора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не более 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не более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30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4-х ядерного процессора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4-х ядерного процессора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 xml:space="preserve">не более 4-х ядерного </w:t>
            </w:r>
            <w:r w:rsidRPr="00C159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процессора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тип процессора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4-х ядерного процессора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4-х ядерного процессора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30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2941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гигагерц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30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2552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гигабайт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tabs>
                <w:tab w:val="left" w:pos="1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30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2552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гигабайт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30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30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30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предельное значение-интегрированный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предельное значение-интегрированный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предельное значение-интегрированный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предельное значение-интегрированный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предельное значение-интегрированный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30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предельное значение-</w:t>
            </w:r>
          </w:p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предельное значение-</w:t>
            </w:r>
          </w:p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предельное значение-</w:t>
            </w:r>
          </w:p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предельное значение-</w:t>
            </w:r>
          </w:p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предельное значение-</w:t>
            </w:r>
          </w:p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30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предусмотренное программное обеспечение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предусмотренное программное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75 тыс.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75 тыс.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75 тыс.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75 тыс.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75 тыс.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30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30.02.16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 xml:space="preserve">Пояснение по требуемой продукции: принтеры, сканеры, </w:t>
            </w:r>
            <w:r w:rsidRPr="00C159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многофункциональные устройства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Многофункционаные</w:t>
            </w:r>
            <w:proofErr w:type="spellEnd"/>
            <w:r w:rsidRPr="00C159A1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Многофункционаные</w:t>
            </w:r>
            <w:proofErr w:type="spellEnd"/>
            <w:r w:rsidRPr="00C159A1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30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метод печати(струйный/лазерный)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предельное значение-лазерный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предельное значение-лазерный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предельное значение-лазерный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метод печати(струйный/лазерный)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предельное значение-лазерный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предельное значение-лазерный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30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пиксель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разрешение сканирования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1200×1200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1200×1200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не более 1200×1200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разрешение сканирования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1200×1200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не более 1200×1200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30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цветность(цветной/черно-белый)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цветной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</w:t>
            </w:r>
          </w:p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черно-белый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предельное значение:</w:t>
            </w:r>
          </w:p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lastRenderedPageBreak/>
              <w:t>черно-белый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цветность(цветной/черно-белый)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</w:t>
            </w:r>
          </w:p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черно-белый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предельное значение:</w:t>
            </w:r>
          </w:p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lastRenderedPageBreak/>
              <w:t>черно-белый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30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А4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А4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30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30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значение- модуль двухсторонней печати, сетевой интерфейс, дополнительный лоток бумаги, почтовый ящик, </w:t>
            </w:r>
            <w:proofErr w:type="spellStart"/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брошюратор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значение- модуль двухсторонней печати, сетевой интерфейс, дополнительный лоток бумаги, почтовый ящик, </w:t>
            </w:r>
            <w:proofErr w:type="spellStart"/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брошюратор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 xml:space="preserve">предельное значение- модуль двухсторонней печати, сетевой интерфейс, дополнительный лоток бумаги, почтовый ящик, </w:t>
            </w:r>
            <w:proofErr w:type="spellStart"/>
            <w:r w:rsidRPr="00C159A1">
              <w:rPr>
                <w:rFonts w:ascii="Times New Roman" w:hAnsi="Times New Roman"/>
                <w:sz w:val="16"/>
                <w:szCs w:val="16"/>
              </w:rPr>
              <w:t>брошюратор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значение- модуль двухсторонней печати, сетевой интерфейс, дополнительный лоток бумаги, почтовый ящик, </w:t>
            </w:r>
            <w:proofErr w:type="spellStart"/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брошюратор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 xml:space="preserve">предельное значение- модуль двухсторонней печати, сетевой интерфейс, дополнительный лоток бумаги, почтовый ящик, </w:t>
            </w:r>
            <w:proofErr w:type="spellStart"/>
            <w:r w:rsidRPr="00C159A1">
              <w:rPr>
                <w:rFonts w:ascii="Times New Roman" w:hAnsi="Times New Roman"/>
                <w:sz w:val="16"/>
                <w:szCs w:val="16"/>
              </w:rPr>
              <w:t>брошюратор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30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300 тыс.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не более 50 тыс.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не более 50 тыс.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30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Принтеры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Принтеры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30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Метод печати (струйный/лазерный)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предельное значение-лазерный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предельное значение-лазерный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предельное значение-лазерный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Метод печати (струйный/лазерный)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предельное значение-лазерный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предельное значение-лазерный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пиксель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Разрешение сканирования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1200×1200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1200×1200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1200×1200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Разрешение сканирования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1200×1200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1200×1200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30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</w:t>
            </w:r>
          </w:p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цветной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черно-белый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черно-белый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черно-белый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черно-белый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30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30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Скорость печати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Скорость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126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30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80 тыс.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25 тыс.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25 тыс.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25 тыс.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25 тыс.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30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Сканеры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Сканеры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24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пиксель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Разрешение сканирования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1200×1200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1200×1200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1200×1200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Разрешение сканирования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1200×1200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1200×1200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30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Цветность(цветной/черно-белый)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цветной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цветной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цветной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Цветность(цветной/черно-белый)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цветной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цветной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30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3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Скорость сканирования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Скорость сканирования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30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30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30 тыс.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30 тыс.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30 тыс.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30 тыс.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30 тыс.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30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32.20.11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Аппаратура передающая для радиосвязи, радиовещания и телевидения.</w:t>
            </w:r>
          </w:p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 xml:space="preserve">Пояснения по </w:t>
            </w:r>
            <w:r w:rsidRPr="00C159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требуемой продукции: телефоны мобильные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Тип устройства (телефон/смартфон)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предельное значение-смартфон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предельное значение-смартфон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Тип устройства (телефон/смартфон)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30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Поддерживающие стандарты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предельное значение-</w:t>
            </w:r>
            <w:r w:rsidRPr="00C159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предельное значение-</w:t>
            </w:r>
            <w:r w:rsidRPr="00C159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LTE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Поддерживающие стандарты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30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владения оборудования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ежемесячные расходы на услуги связи не более 4 тыс.</w:t>
            </w:r>
            <w:r w:rsidRPr="00C159A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ежемесячные расходы на услуги связи не более 4 тыс.</w:t>
            </w:r>
            <w:r w:rsidRPr="00C159A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владения оборудования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30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15 тыс.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10 тыс.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30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34.10.22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Автомобили легковые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159A1">
              <w:rPr>
                <w:rFonts w:ascii="Times New Roman" w:hAnsi="Times New Roman"/>
                <w:sz w:val="16"/>
                <w:szCs w:val="16"/>
              </w:rPr>
              <w:t>лошадинная</w:t>
            </w:r>
            <w:proofErr w:type="spellEnd"/>
            <w:r w:rsidRPr="00C159A1">
              <w:rPr>
                <w:rFonts w:ascii="Times New Roman" w:hAnsi="Times New Roman"/>
                <w:sz w:val="16"/>
                <w:szCs w:val="16"/>
              </w:rPr>
              <w:t xml:space="preserve"> сила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Мощность двигателя,</w:t>
            </w:r>
          </w:p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200 включительно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200 включительно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Мощность двигателя,</w:t>
            </w:r>
          </w:p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200 включительно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14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2,5 млн.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2,0 млн.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более 2,0 млн.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7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34.10.30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159A1">
              <w:rPr>
                <w:rFonts w:ascii="Times New Roman" w:hAnsi="Times New Roman"/>
                <w:sz w:val="16"/>
                <w:szCs w:val="16"/>
              </w:rPr>
              <w:t>лошадинная</w:t>
            </w:r>
            <w:proofErr w:type="spellEnd"/>
            <w:r w:rsidRPr="00C159A1">
              <w:rPr>
                <w:rFonts w:ascii="Times New Roman" w:hAnsi="Times New Roman"/>
                <w:sz w:val="16"/>
                <w:szCs w:val="16"/>
              </w:rPr>
              <w:t xml:space="preserve"> сила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3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36.10.41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грузовые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159A1">
              <w:rPr>
                <w:rFonts w:ascii="Times New Roman" w:hAnsi="Times New Roman"/>
                <w:sz w:val="16"/>
                <w:szCs w:val="16"/>
              </w:rPr>
              <w:t>лошадинная</w:t>
            </w:r>
            <w:proofErr w:type="spellEnd"/>
            <w:r w:rsidRPr="00C159A1">
              <w:rPr>
                <w:rFonts w:ascii="Times New Roman" w:hAnsi="Times New Roman"/>
                <w:sz w:val="16"/>
                <w:szCs w:val="16"/>
              </w:rPr>
              <w:t xml:space="preserve"> сила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30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36.11.11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30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предельное значение-кожа натуральная;</w:t>
            </w:r>
          </w:p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искусственная кожа, мебельный (искусственный) мех, искусственная замша (микрофибра), ткань, </w:t>
            </w:r>
            <w:r w:rsidRPr="00C159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нетканые 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предельное значение-искусственная кожа;</w:t>
            </w:r>
          </w:p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мебельный (искусственный) мех, искусственная </w:t>
            </w:r>
            <w:r w:rsidRPr="00C159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замша (микрофибра), ткань, нетканые материалы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lastRenderedPageBreak/>
              <w:t>предельное значение-микрофибра;</w:t>
            </w:r>
          </w:p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возможные значения: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предельное значение-искусственная кожа;</w:t>
            </w:r>
          </w:p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мебельный (искусственный) мех, искусственная </w:t>
            </w:r>
            <w:r w:rsidRPr="00C159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замша (микрофибра), ткань, нетканые 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lastRenderedPageBreak/>
              <w:t>предельное значение-микрофибра;</w:t>
            </w:r>
          </w:p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возможные значения: ткань, нетканые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30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36.11.12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Мебель для сидения с деревянным каркасом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значение-массив древесины «ценных пород» (твердолиственных); возможные значения- древесина хвойных и </w:t>
            </w:r>
            <w:proofErr w:type="spellStart"/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C159A1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 xml:space="preserve">возможное значение-древесина хвойных и </w:t>
            </w:r>
            <w:proofErr w:type="spellStart"/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C159A1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 сосна, 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 xml:space="preserve">возможное значение-древесина хвойных и </w:t>
            </w:r>
            <w:proofErr w:type="spellStart"/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мягколиственныхпород:береза</w:t>
            </w:r>
            <w:proofErr w:type="spellEnd"/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, лиственница,  сосна, 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 xml:space="preserve">возможное значение-древесина хвойных и </w:t>
            </w:r>
            <w:proofErr w:type="spellStart"/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C159A1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 сосна, 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 xml:space="preserve">возможное значение-древесина хвойных и </w:t>
            </w:r>
            <w:proofErr w:type="spellStart"/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мягколиственныхпород:береза</w:t>
            </w:r>
            <w:proofErr w:type="spellEnd"/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, лиственница,  сосна, 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16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предельное значение-кожа натуральная;</w:t>
            </w:r>
          </w:p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предельное значение-искусственная кожа;</w:t>
            </w:r>
          </w:p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предельное значение-(микрофибра);</w:t>
            </w:r>
          </w:p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возможные значения: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предельное значение-искусственная кожа;</w:t>
            </w:r>
          </w:p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предельное значение-(микрофибра);</w:t>
            </w:r>
          </w:p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возможные значения: ткань, нетканые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36.12.11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Мебель металлическая для офисов, административных помещений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143" w:rsidRPr="00C159A1" w:rsidTr="002431B6">
        <w:trPr>
          <w:trHeight w:val="9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36.12.12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Мебель деревянная для офисов, административных помещений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9A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</w:t>
            </w:r>
            <w:proofErr w:type="spellStart"/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значения-древесина</w:t>
            </w:r>
            <w:proofErr w:type="spellEnd"/>
            <w:r w:rsidRPr="00C159A1">
              <w:rPr>
                <w:rFonts w:ascii="Times New Roman" w:hAnsi="Times New Roman" w:cs="Times New Roman"/>
                <w:sz w:val="16"/>
                <w:szCs w:val="16"/>
              </w:rPr>
              <w:t xml:space="preserve"> хвойных и </w:t>
            </w:r>
            <w:proofErr w:type="spellStart"/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C159A1"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</w:t>
            </w:r>
            <w:proofErr w:type="spellStart"/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значения-древесина</w:t>
            </w:r>
            <w:proofErr w:type="spellEnd"/>
            <w:r w:rsidRPr="00C159A1">
              <w:rPr>
                <w:rFonts w:ascii="Times New Roman" w:hAnsi="Times New Roman" w:cs="Times New Roman"/>
                <w:sz w:val="16"/>
                <w:szCs w:val="16"/>
              </w:rPr>
              <w:t xml:space="preserve"> хвойных и </w:t>
            </w:r>
            <w:proofErr w:type="spellStart"/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C159A1"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</w:t>
            </w:r>
            <w:proofErr w:type="spellStart"/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значения-древесина</w:t>
            </w:r>
            <w:proofErr w:type="spellEnd"/>
            <w:r w:rsidRPr="00C159A1">
              <w:rPr>
                <w:rFonts w:ascii="Times New Roman" w:hAnsi="Times New Roman" w:cs="Times New Roman"/>
                <w:sz w:val="16"/>
                <w:szCs w:val="16"/>
              </w:rPr>
              <w:t xml:space="preserve"> хвойных и </w:t>
            </w:r>
            <w:proofErr w:type="spellStart"/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C159A1"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59A1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</w:t>
            </w:r>
            <w:proofErr w:type="spellStart"/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значения-древесина</w:t>
            </w:r>
            <w:proofErr w:type="spellEnd"/>
            <w:r w:rsidRPr="00C159A1">
              <w:rPr>
                <w:rFonts w:ascii="Times New Roman" w:hAnsi="Times New Roman" w:cs="Times New Roman"/>
                <w:sz w:val="16"/>
                <w:szCs w:val="16"/>
              </w:rPr>
              <w:t xml:space="preserve"> хвойных и </w:t>
            </w:r>
            <w:proofErr w:type="spellStart"/>
            <w:r w:rsidRPr="00C159A1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C159A1"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3" w:rsidRPr="00C159A1" w:rsidRDefault="00CB3143" w:rsidP="00243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B3143" w:rsidRDefault="00CB3143" w:rsidP="00CB31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3143" w:rsidRPr="00DC3F7A" w:rsidRDefault="00CB3143" w:rsidP="00CB314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C3F7A">
        <w:rPr>
          <w:rFonts w:ascii="Times New Roman" w:hAnsi="Times New Roman" w:cs="Times New Roman"/>
          <w:sz w:val="18"/>
          <w:szCs w:val="18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CB3143" w:rsidRPr="00DC3F7A" w:rsidRDefault="00CB3143" w:rsidP="00CB314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sectPr w:rsidR="00CB3143" w:rsidRPr="00DC3F7A" w:rsidSect="00CB31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273"/>
    <w:multiLevelType w:val="multilevel"/>
    <w:tmpl w:val="3398B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87D5E17"/>
    <w:multiLevelType w:val="hybridMultilevel"/>
    <w:tmpl w:val="7A70BA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60D08"/>
    <w:multiLevelType w:val="hybridMultilevel"/>
    <w:tmpl w:val="9ED4A8F0"/>
    <w:lvl w:ilvl="0" w:tplc="44CE1C2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A091B"/>
    <w:multiLevelType w:val="hybridMultilevel"/>
    <w:tmpl w:val="BA945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A2B84"/>
    <w:multiLevelType w:val="multilevel"/>
    <w:tmpl w:val="7E282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6D6E6171"/>
    <w:multiLevelType w:val="hybridMultilevel"/>
    <w:tmpl w:val="D17C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708E9"/>
    <w:multiLevelType w:val="multilevel"/>
    <w:tmpl w:val="AFAAB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7A6D6F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B3143"/>
    <w:rsid w:val="003948F9"/>
    <w:rsid w:val="004A2BE7"/>
    <w:rsid w:val="0061522E"/>
    <w:rsid w:val="007A3888"/>
    <w:rsid w:val="009B6D92"/>
    <w:rsid w:val="00A1054D"/>
    <w:rsid w:val="00CB3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4D"/>
  </w:style>
  <w:style w:type="paragraph" w:styleId="1">
    <w:name w:val="heading 1"/>
    <w:basedOn w:val="a"/>
    <w:next w:val="a"/>
    <w:link w:val="10"/>
    <w:uiPriority w:val="9"/>
    <w:qFormat/>
    <w:rsid w:val="00CB314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B314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CB3143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CB3143"/>
    <w:pPr>
      <w:keepNext/>
      <w:spacing w:after="0" w:line="240" w:lineRule="auto"/>
      <w:outlineLvl w:val="3"/>
    </w:pPr>
    <w:rPr>
      <w:rFonts w:ascii="Arial" w:eastAsia="Times New Roman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1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CB3143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CB3143"/>
    <w:rPr>
      <w:rFonts w:ascii="Arial" w:eastAsia="Times New Roman" w:hAnsi="Arial" w:cs="Arial"/>
      <w:color w:val="000000"/>
      <w:sz w:val="28"/>
      <w:szCs w:val="24"/>
    </w:rPr>
  </w:style>
  <w:style w:type="character" w:customStyle="1" w:styleId="40">
    <w:name w:val="Заголовок 4 Знак"/>
    <w:basedOn w:val="a0"/>
    <w:link w:val="4"/>
    <w:rsid w:val="00CB3143"/>
    <w:rPr>
      <w:rFonts w:ascii="Arial" w:eastAsia="Times New Roman" w:hAnsi="Arial" w:cs="Arial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B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1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3143"/>
    <w:rPr>
      <w:color w:val="0000FF" w:themeColor="hyperlink"/>
      <w:u w:val="single"/>
    </w:rPr>
  </w:style>
  <w:style w:type="paragraph" w:customStyle="1" w:styleId="ConsPlusNormal">
    <w:name w:val="ConsPlusNormal"/>
    <w:rsid w:val="00CB314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CB3143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table" w:styleId="a6">
    <w:name w:val="Table Grid"/>
    <w:basedOn w:val="a1"/>
    <w:uiPriority w:val="39"/>
    <w:rsid w:val="00CB31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qFormat/>
    <w:rsid w:val="00CB3143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a9">
    <w:name w:val="Body Text"/>
    <w:basedOn w:val="a"/>
    <w:link w:val="aa"/>
    <w:rsid w:val="00CB31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B3143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basedOn w:val="a0"/>
    <w:link w:val="a7"/>
    <w:rsid w:val="00CB3143"/>
    <w:rPr>
      <w:rFonts w:eastAsiaTheme="minorHAnsi"/>
      <w:lang w:val="en-US" w:eastAsia="en-US" w:bidi="en-US"/>
    </w:rPr>
  </w:style>
  <w:style w:type="table" w:customStyle="1" w:styleId="5">
    <w:name w:val="Сетка таблицы5"/>
    <w:basedOn w:val="a1"/>
    <w:uiPriority w:val="59"/>
    <w:rsid w:val="00CB31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B3143"/>
  </w:style>
  <w:style w:type="paragraph" w:styleId="ab">
    <w:name w:val="List Paragraph"/>
    <w:basedOn w:val="a"/>
    <w:uiPriority w:val="34"/>
    <w:qFormat/>
    <w:rsid w:val="00CB31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CB31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uiPriority w:val="99"/>
    <w:rsid w:val="00CB3143"/>
    <w:rPr>
      <w:b w:val="0"/>
      <w:bCs w:val="0"/>
      <w:color w:val="008000"/>
    </w:rPr>
  </w:style>
  <w:style w:type="paragraph" w:customStyle="1" w:styleId="ConsPlusCell">
    <w:name w:val="ConsPlusCell"/>
    <w:uiPriority w:val="99"/>
    <w:rsid w:val="00CB31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numbering" w:customStyle="1" w:styleId="110">
    <w:name w:val="Нет списка11"/>
    <w:next w:val="a2"/>
    <w:uiPriority w:val="99"/>
    <w:semiHidden/>
    <w:unhideWhenUsed/>
    <w:rsid w:val="00CB3143"/>
  </w:style>
  <w:style w:type="table" w:customStyle="1" w:styleId="111">
    <w:name w:val="Сетка таблицы11"/>
    <w:basedOn w:val="a1"/>
    <w:next w:val="a6"/>
    <w:uiPriority w:val="39"/>
    <w:rsid w:val="00CB31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CB31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CB3143"/>
    <w:rPr>
      <w:rFonts w:ascii="Calibri" w:eastAsia="Calibri" w:hAnsi="Calibri" w:cs="Times New Roman"/>
      <w:sz w:val="20"/>
      <w:szCs w:val="20"/>
      <w:lang w:eastAsia="en-US"/>
    </w:rPr>
  </w:style>
  <w:style w:type="character" w:styleId="af">
    <w:name w:val="footnote reference"/>
    <w:basedOn w:val="a0"/>
    <w:uiPriority w:val="99"/>
    <w:semiHidden/>
    <w:unhideWhenUsed/>
    <w:rsid w:val="00CB3143"/>
    <w:rPr>
      <w:vertAlign w:val="superscript"/>
    </w:rPr>
  </w:style>
  <w:style w:type="paragraph" w:customStyle="1" w:styleId="ConsPlusTitle">
    <w:name w:val="ConsPlusTitle"/>
    <w:uiPriority w:val="99"/>
    <w:rsid w:val="00CB314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CB3143"/>
    <w:pPr>
      <w:spacing w:after="120" w:line="256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B3143"/>
    <w:rPr>
      <w:rFonts w:ascii="Calibri" w:eastAsia="Calibri" w:hAnsi="Calibri" w:cs="Times New Roman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B3143"/>
  </w:style>
  <w:style w:type="character" w:customStyle="1" w:styleId="13">
    <w:name w:val="Просмотренная гиперссылка1"/>
    <w:basedOn w:val="a0"/>
    <w:uiPriority w:val="99"/>
    <w:semiHidden/>
    <w:unhideWhenUsed/>
    <w:rsid w:val="00CB3143"/>
    <w:rPr>
      <w:color w:val="954F72"/>
      <w:u w:val="single"/>
    </w:rPr>
  </w:style>
  <w:style w:type="paragraph" w:styleId="af2">
    <w:name w:val="header"/>
    <w:basedOn w:val="a"/>
    <w:link w:val="af3"/>
    <w:uiPriority w:val="99"/>
    <w:semiHidden/>
    <w:unhideWhenUsed/>
    <w:rsid w:val="00CB31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CB3143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footer"/>
    <w:basedOn w:val="a"/>
    <w:link w:val="af5"/>
    <w:uiPriority w:val="99"/>
    <w:semiHidden/>
    <w:unhideWhenUsed/>
    <w:rsid w:val="00CB31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CB3143"/>
    <w:rPr>
      <w:rFonts w:ascii="Times New Roman" w:eastAsia="Times New Roman" w:hAnsi="Times New Roman" w:cs="Times New Roman"/>
      <w:sz w:val="20"/>
      <w:szCs w:val="20"/>
    </w:rPr>
  </w:style>
  <w:style w:type="table" w:customStyle="1" w:styleId="22">
    <w:name w:val="Сетка таблицы2"/>
    <w:basedOn w:val="a1"/>
    <w:next w:val="a6"/>
    <w:uiPriority w:val="59"/>
    <w:rsid w:val="00CB3143"/>
    <w:pPr>
      <w:spacing w:after="0" w:line="240" w:lineRule="auto"/>
    </w:pPr>
    <w:rPr>
      <w:rFonts w:ascii="Times New Roman" w:eastAsia="Courier New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2"/>
    <w:semiHidden/>
    <w:unhideWhenUsed/>
    <w:rsid w:val="00CB3143"/>
    <w:pPr>
      <w:numPr>
        <w:numId w:val="7"/>
      </w:numPr>
    </w:pPr>
  </w:style>
  <w:style w:type="character" w:styleId="af6">
    <w:name w:val="FollowedHyperlink"/>
    <w:basedOn w:val="a0"/>
    <w:uiPriority w:val="99"/>
    <w:semiHidden/>
    <w:unhideWhenUsed/>
    <w:rsid w:val="00CB31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314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B314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CB3143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CB3143"/>
    <w:pPr>
      <w:keepNext/>
      <w:spacing w:after="0" w:line="240" w:lineRule="auto"/>
      <w:outlineLvl w:val="3"/>
    </w:pPr>
    <w:rPr>
      <w:rFonts w:ascii="Arial" w:eastAsia="Times New Roman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1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CB3143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CB3143"/>
    <w:rPr>
      <w:rFonts w:ascii="Arial" w:eastAsia="Times New Roman" w:hAnsi="Arial" w:cs="Arial"/>
      <w:color w:val="000000"/>
      <w:sz w:val="28"/>
      <w:szCs w:val="24"/>
    </w:rPr>
  </w:style>
  <w:style w:type="character" w:customStyle="1" w:styleId="40">
    <w:name w:val="Заголовок 4 Знак"/>
    <w:basedOn w:val="a0"/>
    <w:link w:val="4"/>
    <w:rsid w:val="00CB3143"/>
    <w:rPr>
      <w:rFonts w:ascii="Arial" w:eastAsia="Times New Roman" w:hAnsi="Arial" w:cs="Arial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B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1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3143"/>
    <w:rPr>
      <w:color w:val="0000FF" w:themeColor="hyperlink"/>
      <w:u w:val="single"/>
    </w:rPr>
  </w:style>
  <w:style w:type="paragraph" w:customStyle="1" w:styleId="ConsPlusNormal">
    <w:name w:val="ConsPlusNormal"/>
    <w:rsid w:val="00CB314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CB3143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table" w:styleId="a6">
    <w:name w:val="Table Grid"/>
    <w:basedOn w:val="a1"/>
    <w:uiPriority w:val="39"/>
    <w:rsid w:val="00CB31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qFormat/>
    <w:rsid w:val="00CB3143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a9">
    <w:name w:val="Body Text"/>
    <w:basedOn w:val="a"/>
    <w:link w:val="aa"/>
    <w:rsid w:val="00CB31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B3143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basedOn w:val="a0"/>
    <w:link w:val="a7"/>
    <w:rsid w:val="00CB3143"/>
    <w:rPr>
      <w:rFonts w:eastAsiaTheme="minorHAnsi"/>
      <w:lang w:val="en-US" w:eastAsia="en-US" w:bidi="en-US"/>
    </w:rPr>
  </w:style>
  <w:style w:type="table" w:customStyle="1" w:styleId="5">
    <w:name w:val="Сетка таблицы5"/>
    <w:basedOn w:val="a1"/>
    <w:uiPriority w:val="59"/>
    <w:rsid w:val="00CB31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CB3143"/>
  </w:style>
  <w:style w:type="paragraph" w:styleId="ab">
    <w:name w:val="List Paragraph"/>
    <w:basedOn w:val="a"/>
    <w:uiPriority w:val="34"/>
    <w:qFormat/>
    <w:rsid w:val="00CB31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CB31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Гипертекстовая ссылка"/>
    <w:uiPriority w:val="99"/>
    <w:rsid w:val="00CB3143"/>
    <w:rPr>
      <w:b w:val="0"/>
      <w:bCs w:val="0"/>
      <w:color w:val="008000"/>
    </w:rPr>
  </w:style>
  <w:style w:type="paragraph" w:customStyle="1" w:styleId="ConsPlusCell">
    <w:name w:val="ConsPlusCell"/>
    <w:uiPriority w:val="99"/>
    <w:rsid w:val="00CB31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numbering" w:customStyle="1" w:styleId="110">
    <w:name w:val="Нет списка11"/>
    <w:next w:val="a2"/>
    <w:uiPriority w:val="99"/>
    <w:semiHidden/>
    <w:unhideWhenUsed/>
    <w:rsid w:val="00CB3143"/>
  </w:style>
  <w:style w:type="table" w:customStyle="1" w:styleId="111">
    <w:name w:val="Сетка таблицы11"/>
    <w:basedOn w:val="a1"/>
    <w:next w:val="a6"/>
    <w:uiPriority w:val="39"/>
    <w:rsid w:val="00CB31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CB31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CB3143"/>
    <w:rPr>
      <w:rFonts w:ascii="Calibri" w:eastAsia="Calibri" w:hAnsi="Calibri" w:cs="Times New Roman"/>
      <w:sz w:val="20"/>
      <w:szCs w:val="20"/>
      <w:lang w:eastAsia="en-US"/>
    </w:rPr>
  </w:style>
  <w:style w:type="character" w:styleId="af">
    <w:name w:val="footnote reference"/>
    <w:basedOn w:val="a0"/>
    <w:uiPriority w:val="99"/>
    <w:semiHidden/>
    <w:unhideWhenUsed/>
    <w:rsid w:val="00CB3143"/>
    <w:rPr>
      <w:vertAlign w:val="superscript"/>
    </w:rPr>
  </w:style>
  <w:style w:type="paragraph" w:customStyle="1" w:styleId="ConsPlusTitle">
    <w:name w:val="ConsPlusTitle"/>
    <w:uiPriority w:val="99"/>
    <w:rsid w:val="00CB314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CB3143"/>
    <w:pPr>
      <w:spacing w:after="120" w:line="256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B3143"/>
    <w:rPr>
      <w:rFonts w:ascii="Calibri" w:eastAsia="Calibri" w:hAnsi="Calibri" w:cs="Times New Roman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B3143"/>
  </w:style>
  <w:style w:type="character" w:customStyle="1" w:styleId="13">
    <w:name w:val="Просмотренная гиперссылка1"/>
    <w:basedOn w:val="a0"/>
    <w:uiPriority w:val="99"/>
    <w:semiHidden/>
    <w:unhideWhenUsed/>
    <w:rsid w:val="00CB3143"/>
    <w:rPr>
      <w:color w:val="954F72"/>
      <w:u w:val="single"/>
    </w:rPr>
  </w:style>
  <w:style w:type="paragraph" w:styleId="af2">
    <w:name w:val="header"/>
    <w:basedOn w:val="a"/>
    <w:link w:val="af3"/>
    <w:uiPriority w:val="99"/>
    <w:semiHidden/>
    <w:unhideWhenUsed/>
    <w:rsid w:val="00CB31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CB3143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footer"/>
    <w:basedOn w:val="a"/>
    <w:link w:val="af5"/>
    <w:uiPriority w:val="99"/>
    <w:semiHidden/>
    <w:unhideWhenUsed/>
    <w:rsid w:val="00CB31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CB3143"/>
    <w:rPr>
      <w:rFonts w:ascii="Times New Roman" w:eastAsia="Times New Roman" w:hAnsi="Times New Roman" w:cs="Times New Roman"/>
      <w:sz w:val="20"/>
      <w:szCs w:val="20"/>
    </w:rPr>
  </w:style>
  <w:style w:type="table" w:customStyle="1" w:styleId="22">
    <w:name w:val="Сетка таблицы2"/>
    <w:basedOn w:val="a1"/>
    <w:next w:val="a6"/>
    <w:uiPriority w:val="59"/>
    <w:rsid w:val="00CB3143"/>
    <w:pPr>
      <w:spacing w:after="0" w:line="240" w:lineRule="auto"/>
    </w:pPr>
    <w:rPr>
      <w:rFonts w:ascii="Times New Roman" w:eastAsia="Courier New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semiHidden/>
    <w:unhideWhenUsed/>
    <w:rsid w:val="00CB3143"/>
    <w:pPr>
      <w:numPr>
        <w:numId w:val="7"/>
      </w:numPr>
    </w:pPr>
  </w:style>
  <w:style w:type="character" w:styleId="af6">
    <w:name w:val="FollowedHyperlink"/>
    <w:basedOn w:val="a0"/>
    <w:uiPriority w:val="99"/>
    <w:semiHidden/>
    <w:unhideWhenUsed/>
    <w:rsid w:val="00CB31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29E3363D562009F2F9852FF368A0F3B3606F0D3309269473AF6DB75CF9s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29E3363D562009F2F9852FF368A0F3B36E6E0E370B269473AF6DB75CF9s9L" TargetMode="External"/><Relationship Id="rId5" Type="http://schemas.openxmlformats.org/officeDocument/2006/relationships/hyperlink" Target="consultantplus://offline/ref=9E5741B0C26BA5C6EF9972346BD73D4D58676C1E82F48BD6A808D43009XCI2X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3791</Words>
  <Characters>21615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User</cp:lastModifiedBy>
  <cp:revision>5</cp:revision>
  <dcterms:created xsi:type="dcterms:W3CDTF">2015-12-21T10:07:00Z</dcterms:created>
  <dcterms:modified xsi:type="dcterms:W3CDTF">2015-12-30T04:22:00Z</dcterms:modified>
</cp:coreProperties>
</file>