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BB4C6D">
        <w:rPr>
          <w:rFonts w:ascii="Times New Roman" w:hAnsi="Times New Roman"/>
          <w:b/>
          <w:caps/>
          <w:sz w:val="32"/>
          <w:szCs w:val="32"/>
        </w:rPr>
        <w:t>-ПРОЕКТ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8802B2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BB4C6D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«00</w:t>
      </w:r>
      <w:r w:rsidR="008802B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123466">
        <w:rPr>
          <w:rFonts w:ascii="Times New Roman" w:hAnsi="Times New Roman"/>
          <w:sz w:val="24"/>
          <w:szCs w:val="24"/>
        </w:rPr>
        <w:t xml:space="preserve"> </w:t>
      </w:r>
      <w:r w:rsidR="008802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8802B2">
        <w:rPr>
          <w:rFonts w:ascii="Times New Roman" w:hAnsi="Times New Roman"/>
          <w:sz w:val="24"/>
          <w:szCs w:val="24"/>
        </w:rPr>
        <w:t xml:space="preserve"> года</w:t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BB4C6D" w:rsidRPr="00BB4C6D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</w:t>
      </w:r>
      <w:r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в муниципальной собственности</w:t>
      </w:r>
    </w:p>
    <w:p w:rsidR="003D6861" w:rsidRDefault="003D6861" w:rsidP="003D68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2B2" w:rsidRDefault="00BB4C6D" w:rsidP="008802B2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Лесным кодексом Российской Федерации, Федеральным законом от 27 июля 2010 года </w:t>
      </w:r>
      <w:hyperlink r:id="rId10" w:history="1">
        <w:r w:rsidRPr="00930E03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65242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 июля 2010 года </w:t>
      </w:r>
      <w:hyperlink r:id="rId11" w:history="1">
        <w:r w:rsidR="00C65242"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сельского поселения Русскинская от 29.06.2020 года «Об утверждении порядка разработки и принятия административных регламентов предоставления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5F0140" w:rsidRPr="00814E14" w:rsidRDefault="008802B2" w:rsidP="005F01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140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административный регламент </w:t>
      </w:r>
      <w:r w:rsidR="00BB4C6D"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предоставления муниципальной услуги по проведению муниципальной экспертизы проектов освоения лесов, расположенных на землях, находящихся</w:t>
      </w:r>
      <w:r w:rsid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B4C6D"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муниципальной собственности</w:t>
      </w:r>
      <w:r w:rsidR="00BB4C6D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="005F0140" w:rsidRPr="00814E14">
        <w:rPr>
          <w:rFonts w:ascii="Times New Roman" w:hAnsi="Times New Roman" w:cs="Times New Roman"/>
          <w:sz w:val="28"/>
          <w:szCs w:val="28"/>
        </w:rPr>
        <w:t>.</w:t>
      </w:r>
      <w:r w:rsidR="005F0140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802B2" w:rsidRPr="005F0140" w:rsidRDefault="008802B2" w:rsidP="005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02B2" w:rsidRPr="00BB4C6D" w:rsidRDefault="008802B2" w:rsidP="008802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BB4C6D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</w:t>
      </w:r>
      <w:r w:rsidR="00BB4C6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BB4C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BB4C6D">
        <w:rPr>
          <w:b w:val="0"/>
          <w:sz w:val="28"/>
          <w:szCs w:val="28"/>
        </w:rPr>
        <w:t>110</w:t>
      </w:r>
      <w:r>
        <w:rPr>
          <w:b w:val="0"/>
          <w:sz w:val="28"/>
          <w:szCs w:val="28"/>
        </w:rPr>
        <w:t xml:space="preserve"> «</w:t>
      </w:r>
      <w:r w:rsidR="00BB4C6D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BB4C6D" w:rsidRPr="00BB4C6D">
        <w:rPr>
          <w:b w:val="0"/>
          <w:sz w:val="28"/>
          <w:szCs w:val="28"/>
          <w:lang w:eastAsia="en-US"/>
        </w:rPr>
        <w:t xml:space="preserve">предоставления муниципальной услуги по проведению муниципальной экспертизы проектов освоения лесов, расположенных на землях, находящихся </w:t>
      </w:r>
      <w:r w:rsidR="00BB4C6D" w:rsidRPr="00BB4C6D">
        <w:rPr>
          <w:b w:val="0"/>
          <w:sz w:val="28"/>
          <w:szCs w:val="28"/>
          <w:lang w:eastAsia="en-US"/>
        </w:rPr>
        <w:br/>
        <w:t>в муниципальной собственности</w:t>
      </w:r>
      <w:r w:rsidRPr="00BB4C6D">
        <w:rPr>
          <w:b w:val="0"/>
          <w:sz w:val="28"/>
          <w:szCs w:val="28"/>
        </w:rPr>
        <w:t>»;</w:t>
      </w:r>
    </w:p>
    <w:p w:rsidR="001C2F6B" w:rsidRPr="009576DC" w:rsidRDefault="001C2F6B" w:rsidP="008802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 xml:space="preserve">- от </w:t>
      </w:r>
      <w:r w:rsidR="00BB4C6D">
        <w:rPr>
          <w:b w:val="0"/>
          <w:sz w:val="28"/>
          <w:szCs w:val="28"/>
        </w:rPr>
        <w:t>12</w:t>
      </w:r>
      <w:r w:rsidRPr="001C2F6B">
        <w:rPr>
          <w:b w:val="0"/>
          <w:sz w:val="28"/>
          <w:szCs w:val="28"/>
        </w:rPr>
        <w:t>.</w:t>
      </w:r>
      <w:r w:rsidR="00BB4C6D">
        <w:rPr>
          <w:b w:val="0"/>
          <w:sz w:val="28"/>
          <w:szCs w:val="28"/>
        </w:rPr>
        <w:t>11</w:t>
      </w:r>
      <w:r w:rsidRPr="001C2F6B">
        <w:rPr>
          <w:b w:val="0"/>
          <w:sz w:val="28"/>
          <w:szCs w:val="28"/>
        </w:rPr>
        <w:t>.20</w:t>
      </w:r>
      <w:r w:rsidR="00BB4C6D">
        <w:rPr>
          <w:b w:val="0"/>
          <w:sz w:val="28"/>
          <w:szCs w:val="28"/>
        </w:rPr>
        <w:t>12</w:t>
      </w:r>
      <w:r w:rsidRPr="001C2F6B">
        <w:rPr>
          <w:b w:val="0"/>
          <w:sz w:val="28"/>
          <w:szCs w:val="28"/>
        </w:rPr>
        <w:t xml:space="preserve"> № </w:t>
      </w:r>
      <w:r w:rsidR="00BB4C6D">
        <w:rPr>
          <w:b w:val="0"/>
          <w:sz w:val="28"/>
          <w:szCs w:val="28"/>
        </w:rPr>
        <w:t>110</w:t>
      </w:r>
      <w:r w:rsidRPr="001C2F6B">
        <w:rPr>
          <w:b w:val="0"/>
          <w:sz w:val="28"/>
          <w:szCs w:val="28"/>
        </w:rPr>
        <w:t xml:space="preserve"> «</w:t>
      </w:r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в постановление администрации сельского поселения Русскинская от 10.11.2011 N 110 "Об утверждении административного регламента по предоставлению муниципальной услуги </w:t>
      </w:r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(функции) "Проведение муниципальной </w:t>
      </w:r>
      <w:proofErr w:type="gramStart"/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экспертизы проектов освоения лесов сельского поселения</w:t>
      </w:r>
      <w:proofErr w:type="gramEnd"/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Русскинская</w:t>
      </w:r>
      <w:r w:rsidR="00BB4C6D">
        <w:rPr>
          <w:rFonts w:ascii="Arial" w:hAnsi="Arial" w:cs="Arial"/>
          <w:b w:val="0"/>
          <w:bCs w:val="0"/>
          <w:color w:val="2B4279"/>
          <w:sz w:val="29"/>
          <w:szCs w:val="29"/>
          <w:shd w:val="clear" w:color="auto" w:fill="FFFFFF"/>
        </w:rPr>
        <w:t>"</w:t>
      </w:r>
      <w:r w:rsidRPr="001C2F6B">
        <w:rPr>
          <w:b w:val="0"/>
          <w:sz w:val="28"/>
          <w:szCs w:val="28"/>
        </w:rPr>
        <w:t>»;</w:t>
      </w:r>
      <w:r>
        <w:rPr>
          <w:b w:val="0"/>
          <w:sz w:val="28"/>
          <w:szCs w:val="28"/>
        </w:rPr>
        <w:t xml:space="preserve"> </w:t>
      </w:r>
    </w:p>
    <w:p w:rsidR="008802B2" w:rsidRDefault="008802B2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постановление вступает в силу с момента его подписания.</w:t>
      </w: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B4C6D" w:rsidRDefault="00BB4C6D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23466">
        <w:rPr>
          <w:rFonts w:ascii="Times New Roman" w:eastAsia="Times New Roman" w:hAnsi="Times New Roman"/>
          <w:bCs/>
          <w:sz w:val="26"/>
          <w:szCs w:val="26"/>
        </w:rPr>
        <w:t>«</w:t>
      </w:r>
      <w:r w:rsidR="00BB4C6D">
        <w:rPr>
          <w:rFonts w:ascii="Times New Roman" w:eastAsia="Times New Roman" w:hAnsi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12346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B4C6D">
        <w:rPr>
          <w:rFonts w:ascii="Times New Roman" w:eastAsia="Times New Roman" w:hAnsi="Times New Roman"/>
          <w:bCs/>
          <w:sz w:val="26"/>
          <w:szCs w:val="26"/>
        </w:rPr>
        <w:t>января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B4C6D">
        <w:rPr>
          <w:rFonts w:ascii="Times New Roman" w:eastAsia="Times New Roman" w:hAnsi="Times New Roman"/>
          <w:sz w:val="24"/>
          <w:szCs w:val="24"/>
        </w:rPr>
        <w:t>2021 №000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C6D" w:rsidRPr="00930E03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0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B4C6D" w:rsidRPr="00930E03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0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930E03">
        <w:rPr>
          <w:rFonts w:ascii="Times New Roman" w:hAnsi="Times New Roman" w:cs="Times New Roman"/>
          <w:b/>
          <w:bCs/>
          <w:sz w:val="28"/>
          <w:szCs w:val="28"/>
        </w:rPr>
        <w:br/>
        <w:t>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9F290F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BB4C6D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E7D37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25353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BB4C6D" w:rsidRPr="00BB4C6D" w:rsidRDefault="00BB4C6D" w:rsidP="00BB4C6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BB4C6D">
        <w:rPr>
          <w:sz w:val="28"/>
          <w:szCs w:val="28"/>
        </w:rPr>
        <w:t>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(далее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>
        <w:rPr>
          <w:sz w:val="28"/>
          <w:szCs w:val="28"/>
        </w:rPr>
        <w:t xml:space="preserve"> администрации сельского поселения Русскинская</w:t>
      </w:r>
      <w:r w:rsidRPr="00BB4C6D">
        <w:rPr>
          <w:sz w:val="28"/>
          <w:szCs w:val="28"/>
        </w:rPr>
        <w:t xml:space="preserve"> (далее – Уполномоченный орган),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</w:t>
      </w:r>
      <w:proofErr w:type="gramEnd"/>
      <w:r w:rsidRPr="00BB4C6D">
        <w:rPr>
          <w:sz w:val="28"/>
          <w:szCs w:val="28"/>
        </w:rPr>
        <w:t xml:space="preserve"> требованиями Федерального закона от 27 июля 2010 года № 210-ФЗ</w:t>
      </w:r>
      <w:r>
        <w:rPr>
          <w:sz w:val="28"/>
          <w:szCs w:val="28"/>
        </w:rPr>
        <w:t xml:space="preserve"> </w:t>
      </w:r>
      <w:r w:rsidRPr="00BB4C6D">
        <w:rPr>
          <w:sz w:val="28"/>
          <w:szCs w:val="28"/>
        </w:rPr>
        <w:t xml:space="preserve">«Об организации предоставления государственных и муниципальных услуг» (далее – Федеральный закон № 210-ФЗ), а также порядок его взаимодействия с заявителями, органами власти и организациями в процессе предоставления муниципальной услуги. </w:t>
      </w:r>
    </w:p>
    <w:p w:rsidR="009633B9" w:rsidRDefault="009633B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C6D" w:rsidRPr="00BB4C6D" w:rsidRDefault="00BB4C6D" w:rsidP="00BB4C6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4C6D">
        <w:rPr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заявитель).</w:t>
      </w:r>
    </w:p>
    <w:p w:rsidR="00BB4C6D" w:rsidRPr="00930E03" w:rsidRDefault="00BB4C6D" w:rsidP="00BB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правилах предоставления </w:t>
      </w:r>
    </w:p>
    <w:p w:rsidR="00E60DF6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B8" w:rsidRPr="00602EB8" w:rsidRDefault="00602EB8" w:rsidP="00602EB8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</w:t>
      </w:r>
      <w:r w:rsidRPr="00602EB8">
        <w:rPr>
          <w:rFonts w:eastAsia="Calibri"/>
          <w:sz w:val="28"/>
          <w:szCs w:val="28"/>
          <w:lang w:eastAsia="en-US"/>
        </w:rPr>
        <w:t>о сроках  и порядке ее</w:t>
      </w:r>
      <w:r w:rsidRPr="00602EB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предоставления, осуществляется специалистами </w:t>
      </w:r>
      <w:r w:rsidRPr="00602EB8">
        <w:rPr>
          <w:rFonts w:ascii="Tms Rmn" w:eastAsia="Calibri" w:hAnsi="Tms Rmn"/>
          <w:sz w:val="28"/>
          <w:szCs w:val="28"/>
          <w:lang w:eastAsia="en-US"/>
        </w:rPr>
        <w:t>администрации сельского поселения Русскинская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в устной форме (при личном обращении и по телефону);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09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602EB8">
        <w:rPr>
          <w:rFonts w:ascii="Calibri" w:eastAsia="Calibri" w:hAnsi="Calibri"/>
          <w:sz w:val="28"/>
          <w:szCs w:val="28"/>
          <w:lang w:eastAsia="en-US"/>
        </w:rPr>
        <w:t>«</w:t>
      </w:r>
      <w:r w:rsidRPr="00602EB8">
        <w:rPr>
          <w:rFonts w:ascii="Tms Rmn" w:eastAsia="Calibri" w:hAnsi="Tms Rmn"/>
          <w:sz w:val="28"/>
          <w:szCs w:val="28"/>
          <w:lang w:eastAsia="en-US"/>
        </w:rPr>
        <w:t>Интернет</w:t>
      </w:r>
      <w:r w:rsidRPr="00602EB8">
        <w:rPr>
          <w:rFonts w:ascii="Calibri" w:eastAsia="Calibri" w:hAnsi="Calibri"/>
          <w:sz w:val="28"/>
          <w:szCs w:val="28"/>
          <w:lang w:eastAsia="en-US"/>
        </w:rPr>
        <w:t>»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в форме информационных материалов: на официальном сайте </w:t>
      </w:r>
      <w:r w:rsidRPr="00602EB8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hyperlink r:id="rId12" w:history="1"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www</w:t>
        </w:r>
        <w:r w:rsidRPr="007D65E9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russadm</w:t>
        </w:r>
        <w:r w:rsidRPr="007D65E9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602EB8">
        <w:rPr>
          <w:rFonts w:eastAsia="Calibr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602EB8">
          <w:rPr>
            <w:rFonts w:ascii="Tms Rmn" w:eastAsia="Calibri" w:hAnsi="Tms Rmn"/>
            <w:sz w:val="28"/>
            <w:szCs w:val="28"/>
            <w:lang w:eastAsia="en-US"/>
          </w:rPr>
          <w:t>www.gosuslugi.ru</w:t>
        </w:r>
      </w:hyperlink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</w:t>
      </w:r>
      <w:r w:rsidRPr="00602EB8">
        <w:rPr>
          <w:rFonts w:eastAsia="Calibri"/>
          <w:sz w:val="28"/>
          <w:szCs w:val="28"/>
          <w:lang w:eastAsia="en-US"/>
        </w:rPr>
        <w:br/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Ханты-Мансийского автономного округа </w:t>
      </w:r>
      <w:r w:rsidRPr="00602EB8">
        <w:rPr>
          <w:rFonts w:ascii="Calibri" w:eastAsia="Calibri" w:hAnsi="Calibri"/>
          <w:sz w:val="28"/>
          <w:szCs w:val="28"/>
          <w:lang w:eastAsia="en-US"/>
        </w:rPr>
        <w:t>–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</w:t>
      </w:r>
      <w:r w:rsidRPr="00602EB8">
        <w:rPr>
          <w:rFonts w:eastAsia="Calibri"/>
          <w:sz w:val="28"/>
          <w:szCs w:val="28"/>
          <w:lang w:eastAsia="en-US"/>
        </w:rPr>
        <w:br/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округа – Югры» </w:t>
      </w:r>
      <w:hyperlink r:id="rId14" w:history="1">
        <w:r w:rsidRPr="00602EB8">
          <w:rPr>
            <w:rFonts w:ascii="Tms Rmn" w:eastAsia="Calibri" w:hAnsi="Tms Rmn"/>
            <w:sz w:val="28"/>
            <w:szCs w:val="28"/>
            <w:lang w:eastAsia="en-US"/>
          </w:rPr>
          <w:t>http://86.gosuslugi.ru</w:t>
        </w:r>
        <w:proofErr w:type="gramEnd"/>
      </w:hyperlink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Региональный портал).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02EB8">
        <w:rPr>
          <w:rFonts w:eastAsia="Calibri"/>
          <w:sz w:val="28"/>
          <w:szCs w:val="28"/>
          <w:lang w:eastAsia="en-US"/>
        </w:rPr>
        <w:t xml:space="preserve">Информация по вопросам предоставления муниципальной услуги, сведения о ходе предоставления муниципальной услуги осуществляется специалистами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Русскинская</w:t>
      </w:r>
      <w:r w:rsidRPr="00602EB8">
        <w:rPr>
          <w:rFonts w:eastAsia="Calibri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proofErr w:type="gramStart"/>
      <w:r w:rsidRPr="00602EB8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602EB8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02EB8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602EB8" w:rsidRPr="00602EB8" w:rsidRDefault="00602EB8" w:rsidP="00602EB8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В случае устного обращения (л</w:t>
      </w:r>
      <w:r>
        <w:rPr>
          <w:rFonts w:ascii="Tms Rmn" w:eastAsia="Calibri" w:hAnsi="Tms Rmn"/>
          <w:sz w:val="28"/>
          <w:szCs w:val="28"/>
          <w:lang w:eastAsia="en-US"/>
        </w:rPr>
        <w:t>ично или по телефону) заявителя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sz w:val="28"/>
          <w:szCs w:val="28"/>
        </w:rPr>
        <w:t>администрации сельского поселения Русскинская</w:t>
      </w:r>
      <w:r w:rsidRPr="00602EB8">
        <w:rPr>
          <w:sz w:val="28"/>
          <w:szCs w:val="28"/>
        </w:rPr>
        <w:t xml:space="preserve"> </w:t>
      </w:r>
      <w:r w:rsidRPr="00602EB8">
        <w:rPr>
          <w:rFonts w:ascii="Tms Rmn" w:hAnsi="Tms Rmn"/>
          <w:sz w:val="28"/>
          <w:szCs w:val="28"/>
        </w:rPr>
        <w:t xml:space="preserve">в часы приема </w:t>
      </w:r>
      <w:r w:rsidRPr="00602EB8">
        <w:rPr>
          <w:rFonts w:ascii="Tms Rmn" w:eastAsia="Calibri" w:hAnsi="Tms Rm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Tms Rmn" w:hAnsi="Tms Rmn"/>
          <w:sz w:val="28"/>
          <w:szCs w:val="28"/>
        </w:rPr>
      </w:pPr>
      <w:r w:rsidRPr="00602EB8">
        <w:rPr>
          <w:rFonts w:ascii="Tms Rmn" w:hAnsi="Tms Rm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602EB8">
        <w:rPr>
          <w:rFonts w:ascii="Tms Rmn" w:hAnsi="Tms Rmn"/>
          <w:sz w:val="28"/>
          <w:szCs w:val="28"/>
        </w:rPr>
        <w:t xml:space="preserve">Уполномоченного органа </w:t>
      </w:r>
      <w:r w:rsidRPr="00602EB8">
        <w:rPr>
          <w:rFonts w:ascii="Tms Rmn" w:eastAsia="Calibri" w:hAnsi="Tms Rmn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Pr="00602EB8">
        <w:rPr>
          <w:rFonts w:ascii="Calibri" w:eastAsia="Calibri" w:hAnsi="Calibr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делового стиля речи. 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proofErr w:type="gramStart"/>
      <w:r w:rsidRPr="00602EB8">
        <w:rPr>
          <w:rFonts w:ascii="Tms Rmn" w:eastAsia="Calibri" w:hAnsi="Tms Rmn"/>
          <w:sz w:val="28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В случае</w:t>
      </w:r>
      <w:proofErr w:type="gramStart"/>
      <w:r w:rsidR="00DF7361">
        <w:rPr>
          <w:rFonts w:asciiTheme="minorHAnsi" w:eastAsia="Calibri" w:hAnsiTheme="minorHAnsi"/>
          <w:sz w:val="28"/>
          <w:szCs w:val="28"/>
          <w:lang w:eastAsia="en-US"/>
        </w:rPr>
        <w:t>,</w:t>
      </w:r>
      <w:proofErr w:type="gramEnd"/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602EB8">
        <w:rPr>
          <w:rFonts w:ascii="Tms Rmn" w:hAnsi="Tms Rmn"/>
          <w:sz w:val="28"/>
          <w:szCs w:val="28"/>
        </w:rPr>
        <w:t>Уполномоченного органа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602EB8">
        <w:rPr>
          <w:rFonts w:ascii="Tms Rmn" w:hAnsi="Tms Rmn"/>
          <w:sz w:val="28"/>
          <w:szCs w:val="28"/>
        </w:rPr>
        <w:t xml:space="preserve">Уполномоченный орган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письменное обращение о предоставлении </w:t>
      </w:r>
      <w:r w:rsidRPr="00602EB8">
        <w:rPr>
          <w:rFonts w:ascii="Tms Rmn" w:hAnsi="Tms Rm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 </w:t>
      </w:r>
      <w:r w:rsidRPr="00602EB8">
        <w:rPr>
          <w:rFonts w:ascii="Tms Rmn" w:eastAsia="Calibri" w:hAnsi="Tms Rmn"/>
          <w:sz w:val="28"/>
          <w:szCs w:val="28"/>
          <w:lang w:eastAsia="en-US"/>
        </w:rPr>
        <w:t>либо назначить другое удобное для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заявителя время для устного информирования.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rFonts w:eastAsia="Calibri"/>
          <w:sz w:val="28"/>
          <w:szCs w:val="28"/>
        </w:rPr>
      </w:pPr>
      <w:r w:rsidRPr="00602EB8">
        <w:rPr>
          <w:rFonts w:eastAsia="Calibri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</w:t>
      </w:r>
      <w:r>
        <w:rPr>
          <w:rFonts w:eastAsia="Calibri"/>
          <w:sz w:val="28"/>
          <w:szCs w:val="28"/>
        </w:rPr>
        <w:t xml:space="preserve"> </w:t>
      </w:r>
      <w:r w:rsidRPr="00602EB8">
        <w:rPr>
          <w:rFonts w:eastAsia="Calibri"/>
          <w:sz w:val="28"/>
          <w:szCs w:val="28"/>
        </w:rPr>
        <w:t>30 календарных дней с момента регистрации обращения в Уполномоченном органе.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rFonts w:eastAsia="Calibri"/>
          <w:sz w:val="28"/>
          <w:szCs w:val="28"/>
        </w:rPr>
      </w:pPr>
      <w:r w:rsidRPr="00602EB8">
        <w:rPr>
          <w:rFonts w:eastAsia="Calibr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602EB8">
        <w:rPr>
          <w:rFonts w:eastAsia="Calibri"/>
          <w:i/>
          <w:sz w:val="28"/>
          <w:szCs w:val="28"/>
        </w:rPr>
        <w:t xml:space="preserve"> </w:t>
      </w:r>
      <w:r w:rsidRPr="00602EB8">
        <w:rPr>
          <w:rFonts w:eastAsia="Calibri"/>
          <w:i/>
          <w:sz w:val="28"/>
          <w:szCs w:val="28"/>
        </w:rPr>
        <w:br/>
      </w:r>
      <w:r w:rsidRPr="00602EB8">
        <w:rPr>
          <w:rFonts w:eastAsia="Calibri"/>
          <w:sz w:val="28"/>
          <w:szCs w:val="28"/>
        </w:rPr>
        <w:t>3 рабочих дней с момента регистрации обращения в Уполномоченном органе.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rFonts w:ascii="Calibri" w:hAnsi="Calibri"/>
          <w:sz w:val="28"/>
          <w:szCs w:val="28"/>
        </w:rPr>
      </w:pPr>
      <w:r w:rsidRPr="00602EB8">
        <w:rPr>
          <w:rFonts w:ascii="Tms Rmn" w:eastAsia="Calibri" w:hAnsi="Tms Rmn"/>
          <w:sz w:val="28"/>
          <w:szCs w:val="28"/>
        </w:rPr>
        <w:t>Для получения информации о муниципальной услуге, заявителям необходимо использовать адреса в информационно-телекоммуникационной сети «Интернет», указанные в пункте 3 Административного</w:t>
      </w:r>
      <w:r w:rsidRPr="00602EB8">
        <w:rPr>
          <w:rFonts w:ascii="Tms Rmn" w:hAnsi="Tms Rmn"/>
          <w:sz w:val="28"/>
          <w:szCs w:val="28"/>
        </w:rPr>
        <w:t xml:space="preserve"> регламента.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602EB8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602EB8">
        <w:rPr>
          <w:sz w:val="28"/>
          <w:szCs w:val="28"/>
        </w:rPr>
        <w:t xml:space="preserve">Доступ к информации о сроках и порядке предоставления </w:t>
      </w:r>
      <w:proofErr w:type="gramStart"/>
      <w:r w:rsidRPr="00602EB8">
        <w:rPr>
          <w:sz w:val="28"/>
          <w:szCs w:val="28"/>
        </w:rPr>
        <w:t>муниципальной</w:t>
      </w:r>
      <w:proofErr w:type="gramEnd"/>
      <w:r w:rsidRPr="00602EB8">
        <w:rPr>
          <w:sz w:val="28"/>
          <w:szCs w:val="28"/>
        </w:rPr>
        <w:t xml:space="preserve"> услуги осуществляется без выполнения заявителем </w:t>
      </w:r>
      <w:r w:rsidRPr="00602EB8">
        <w:rPr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421E" w:rsidRPr="002C6FDC" w:rsidRDefault="00DF736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</w:t>
      </w:r>
      <w:proofErr w:type="gramStart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Мансийского автономного округа – Югры (далее – МФЦ), в соответствии с регламентом их работы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DF7361" w:rsidRDefault="00DF7361" w:rsidP="00DF7361">
      <w:pPr>
        <w:pStyle w:val="ac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F7361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подразделений, заявитель может получить на портале многофункциональных центров Ханты-Мансийского автономного округа – Югры </w:t>
      </w:r>
      <w:hyperlink r:id="rId15" w:history="1">
        <w:r w:rsidRPr="00DF7361">
          <w:rPr>
            <w:rFonts w:eastAsia="Calibri"/>
            <w:sz w:val="28"/>
            <w:szCs w:val="28"/>
            <w:lang w:eastAsia="en-US"/>
          </w:rPr>
          <w:t>https://mfc.admhmao.ru/</w:t>
        </w:r>
      </w:hyperlink>
      <w:r w:rsidRPr="00DF7361">
        <w:rPr>
          <w:rFonts w:eastAsia="Calibri"/>
          <w:sz w:val="28"/>
          <w:szCs w:val="28"/>
          <w:lang w:eastAsia="en-US"/>
        </w:rPr>
        <w:t>, а также по телефону регионального контакт-центра: 8-800-101-000-1 (в том числе по вопросам предоставления  муниципальной услуги).</w:t>
      </w:r>
      <w:proofErr w:type="gramEnd"/>
    </w:p>
    <w:p w:rsidR="00DF7361" w:rsidRPr="00DF7361" w:rsidRDefault="00DF7361" w:rsidP="00DF7361">
      <w:pPr>
        <w:pStyle w:val="ac"/>
        <w:numPr>
          <w:ilvl w:val="0"/>
          <w:numId w:val="15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DF7361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Уполномоченного органа (структурного подразделения) </w:t>
      </w:r>
      <w:proofErr w:type="gramStart"/>
      <w:r w:rsidRPr="00DF7361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DF7361">
        <w:rPr>
          <w:rFonts w:eastAsia="Calibri"/>
          <w:sz w:val="28"/>
          <w:szCs w:val="28"/>
          <w:lang w:eastAsia="en-US"/>
        </w:rPr>
        <w:t xml:space="preserve"> на информационных стендах в местах предоставления муниципальной услуги и в информационно-телекоммуникационной сети «Интернет» на официальном сайте, Федеральном и Региональном порталах.</w:t>
      </w:r>
    </w:p>
    <w:p w:rsidR="00DF7361" w:rsidRPr="00DF7361" w:rsidRDefault="00DF7361" w:rsidP="00DF7361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7361">
        <w:rPr>
          <w:rFonts w:eastAsia="Calibri"/>
          <w:sz w:val="28"/>
          <w:szCs w:val="28"/>
          <w:lang w:eastAsia="en-US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Федеральном и Региональном порталах)</w:t>
      </w:r>
      <w:r w:rsidRPr="00DF7361">
        <w:rPr>
          <w:szCs w:val="28"/>
        </w:rPr>
        <w:t xml:space="preserve"> </w:t>
      </w:r>
      <w:r w:rsidRPr="00DF7361">
        <w:rPr>
          <w:rFonts w:eastAsia="Calibri"/>
          <w:sz w:val="28"/>
          <w:szCs w:val="28"/>
          <w:lang w:eastAsia="en-US"/>
        </w:rPr>
        <w:t>размещается следующая информация:</w:t>
      </w:r>
      <w:proofErr w:type="gramEnd"/>
    </w:p>
    <w:p w:rsidR="00DF7361" w:rsidRPr="00DF7361" w:rsidRDefault="00DF7361" w:rsidP="00DF7361">
      <w:pPr>
        <w:pStyle w:val="ac"/>
        <w:widowControl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7361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F7361" w:rsidRPr="00DF7361" w:rsidRDefault="00DF7361" w:rsidP="00DF7361">
      <w:pPr>
        <w:pStyle w:val="ac"/>
        <w:widowControl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7361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DF7361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DF7361">
        <w:rPr>
          <w:rFonts w:eastAsia="Calibri"/>
          <w:sz w:val="28"/>
          <w:szCs w:val="28"/>
          <w:lang w:eastAsia="en-US"/>
        </w:rPr>
        <w:t>ых</w:t>
      </w:r>
      <w:proofErr w:type="spellEnd"/>
      <w:r w:rsidRPr="00DF7361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DF7361" w:rsidRPr="00DF7361" w:rsidRDefault="00DF7361" w:rsidP="00E8489D">
      <w:pPr>
        <w:pStyle w:val="ac"/>
        <w:widowControl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7361">
        <w:rPr>
          <w:rFonts w:eastAsia="Calibri"/>
          <w:sz w:val="28"/>
          <w:szCs w:val="28"/>
        </w:rPr>
        <w:t xml:space="preserve">сведения о способах получения </w:t>
      </w:r>
      <w:proofErr w:type="gramStart"/>
      <w:r w:rsidRPr="00DF7361">
        <w:rPr>
          <w:rFonts w:eastAsia="Calibri"/>
          <w:sz w:val="28"/>
          <w:szCs w:val="28"/>
        </w:rPr>
        <w:t>информации</w:t>
      </w:r>
      <w:proofErr w:type="gramEnd"/>
      <w:r w:rsidRPr="00DF7361">
        <w:rPr>
          <w:rFonts w:eastAsia="Calibri"/>
          <w:sz w:val="28"/>
          <w:szCs w:val="28"/>
        </w:rPr>
        <w:t xml:space="preserve"> о местах нахождения</w:t>
      </w:r>
      <w:r w:rsidRPr="00DF7361">
        <w:rPr>
          <w:rFonts w:eastAsia="Calibri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F7361" w:rsidRPr="00DF7361" w:rsidRDefault="00E8489D" w:rsidP="00E8489D">
      <w:pPr>
        <w:pStyle w:val="ac"/>
        <w:widowControl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F7361" w:rsidRPr="00DF7361" w:rsidRDefault="00E8489D" w:rsidP="00E8489D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F7361" w:rsidRPr="002C6FDC" w:rsidRDefault="00E8489D" w:rsidP="00E8489D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образец его заполнения.</w:t>
      </w:r>
    </w:p>
    <w:p w:rsidR="00B41FA0" w:rsidRPr="002C6FDC" w:rsidRDefault="009D447D" w:rsidP="00DF736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540FC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B82EB7" w:rsidRPr="00B82EB7">
        <w:rPr>
          <w:rFonts w:ascii="Times New Roman" w:eastAsia="Calibri" w:hAnsi="Times New Roman" w:cs="Times New Roman"/>
          <w:sz w:val="28"/>
          <w:szCs w:val="28"/>
        </w:rPr>
        <w:t>не превышающий 5 рабочих дней</w:t>
      </w:r>
      <w:r w:rsidR="00B82EB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30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CB6582" w:rsidRPr="002C6FDC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89D" w:rsidRPr="00E8489D" w:rsidRDefault="00E8489D" w:rsidP="00E8489D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B14" w:rsidRPr="00E8489D">
        <w:rPr>
          <w:sz w:val="28"/>
          <w:szCs w:val="28"/>
        </w:rPr>
        <w:t xml:space="preserve"> </w:t>
      </w:r>
      <w:r w:rsidRPr="00E8489D">
        <w:rPr>
          <w:sz w:val="28"/>
          <w:szCs w:val="28"/>
        </w:rPr>
        <w:t xml:space="preserve">Проведение муниципальной экспертизы проектов освоения лесов, </w:t>
      </w:r>
      <w:r w:rsidRPr="00E8489D">
        <w:rPr>
          <w:sz w:val="28"/>
          <w:szCs w:val="28"/>
        </w:rPr>
        <w:lastRenderedPageBreak/>
        <w:t>расположенных на землях, находящихся в муниципальной собственности (далее также – экспертиза).</w:t>
      </w:r>
    </w:p>
    <w:p w:rsidR="00610DEB" w:rsidRPr="00E8489D" w:rsidRDefault="00610DEB" w:rsidP="00E8489D">
      <w:pPr>
        <w:pStyle w:val="ac"/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273D8B" w:rsidRPr="002C6FDC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r w:rsidR="00314346"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E8489D" w:rsidP="00DF7361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</w:t>
      </w:r>
      <w:r w:rsidR="00A451BE" w:rsidRPr="002C6FDC">
        <w:rPr>
          <w:sz w:val="28"/>
          <w:szCs w:val="28"/>
        </w:rPr>
        <w:t xml:space="preserve"> </w:t>
      </w:r>
      <w:r w:rsidR="00332E15">
        <w:rPr>
          <w:sz w:val="28"/>
          <w:szCs w:val="28"/>
        </w:rPr>
        <w:t>администрация</w:t>
      </w:r>
      <w:r w:rsidR="00F5101B" w:rsidRPr="008F14DB">
        <w:rPr>
          <w:sz w:val="28"/>
          <w:szCs w:val="28"/>
        </w:rPr>
        <w:t xml:space="preserve"> сельского поселения Русскинская</w:t>
      </w:r>
      <w:r w:rsidR="00A451BE" w:rsidRPr="008F14DB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 специалист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01B"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благоустройство. 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DE7D55" w:rsidRPr="00DE7D55" w:rsidRDefault="00535942" w:rsidP="00DE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D55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F5101B" w:rsidRPr="00DE7D55">
        <w:rPr>
          <w:rFonts w:ascii="Times New Roman" w:hAnsi="Times New Roman" w:cs="Times New Roman"/>
          <w:sz w:val="28"/>
          <w:szCs w:val="28"/>
        </w:rPr>
        <w:t xml:space="preserve"> </w:t>
      </w:r>
      <w:r w:rsidR="00373F1D" w:rsidRPr="00DE7D55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Pr="00DE7D5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DE7D55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DE7D55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="00DE7D55" w:rsidRPr="00DE7D55">
        <w:rPr>
          <w:rFonts w:ascii="Times New Roman" w:hAnsi="Times New Roman" w:cs="Times New Roman"/>
          <w:sz w:val="28"/>
          <w:szCs w:val="28"/>
        </w:rPr>
        <w:t xml:space="preserve">утвержденный решением </w:t>
      </w:r>
      <w:bookmarkStart w:id="0" w:name="Par159"/>
      <w:bookmarkEnd w:id="0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Русскинская от 27.04.2015 №88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</w:t>
      </w:r>
      <w:proofErr w:type="gramStart"/>
      <w:r w:rsidR="00DE7D55" w:rsidRPr="008F14D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7D55" w:rsidRPr="008F14DB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B3" w:rsidRPr="00240688" w:rsidRDefault="00FA563D" w:rsidP="002406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0688" w:rsidRPr="00930E0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 заключения (положительного или отрицательного) муниципальной экспертизы проекта освоения лесов (далее – заключение), утвержденное</w:t>
      </w:r>
      <w:r w:rsidR="0024068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Русскинская.</w:t>
      </w:r>
    </w:p>
    <w:p w:rsidR="00240688" w:rsidRPr="002C6FDC" w:rsidRDefault="00240688" w:rsidP="0024068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74AFA" w:rsidRDefault="00434BD1" w:rsidP="00874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C7">
        <w:rPr>
          <w:rFonts w:ascii="Times New Roman" w:hAnsi="Times New Roman" w:cs="Times New Roman"/>
          <w:sz w:val="28"/>
          <w:szCs w:val="28"/>
        </w:rPr>
        <w:t>1</w:t>
      </w:r>
      <w:r w:rsidR="00240688">
        <w:rPr>
          <w:rFonts w:ascii="Times New Roman" w:hAnsi="Times New Roman" w:cs="Times New Roman"/>
          <w:sz w:val="28"/>
          <w:szCs w:val="28"/>
        </w:rPr>
        <w:t>3</w:t>
      </w:r>
      <w:r w:rsidR="00693C8A" w:rsidRPr="004C26C7">
        <w:rPr>
          <w:rFonts w:ascii="Times New Roman" w:hAnsi="Times New Roman" w:cs="Times New Roman"/>
          <w:sz w:val="28"/>
          <w:szCs w:val="28"/>
        </w:rPr>
        <w:t>.</w:t>
      </w:r>
      <w:r w:rsidR="00693C8A" w:rsidRPr="004C26C7">
        <w:rPr>
          <w:sz w:val="28"/>
          <w:szCs w:val="28"/>
        </w:rPr>
        <w:t xml:space="preserve"> </w:t>
      </w:r>
      <w:r w:rsidR="00874AFA" w:rsidRPr="00930E0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="00874AFA">
        <w:rPr>
          <w:rFonts w:ascii="Times New Roman" w:hAnsi="Times New Roman" w:cs="Times New Roman"/>
          <w:sz w:val="28"/>
          <w:szCs w:val="28"/>
        </w:rPr>
        <w:t xml:space="preserve">услуги осуществляется в </w:t>
      </w:r>
      <w:r w:rsidR="00874AFA" w:rsidRPr="00874AF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74AFA" w:rsidRPr="00874AFA">
        <w:rPr>
          <w:rFonts w:ascii="Times New Roman" w:hAnsi="Times New Roman" w:cs="Times New Roman"/>
          <w:iCs/>
          <w:sz w:val="28"/>
          <w:szCs w:val="28"/>
        </w:rPr>
        <w:t xml:space="preserve">30 календарных дней </w:t>
      </w:r>
      <w:r w:rsidR="00874AFA" w:rsidRPr="00874AFA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874AFA" w:rsidRPr="00874AFA">
        <w:rPr>
          <w:rFonts w:ascii="Times New Roman" w:hAnsi="Times New Roman" w:cs="Times New Roman"/>
          <w:iCs/>
          <w:sz w:val="28"/>
          <w:szCs w:val="28"/>
        </w:rPr>
        <w:t xml:space="preserve">проекта освоения лесов </w:t>
      </w:r>
      <w:r w:rsidR="00874AFA" w:rsidRPr="00874AFA">
        <w:rPr>
          <w:rFonts w:ascii="Times New Roman" w:hAnsi="Times New Roman" w:cs="Times New Roman"/>
          <w:sz w:val="28"/>
          <w:szCs w:val="28"/>
        </w:rPr>
        <w:t>в Уполномочен</w:t>
      </w:r>
      <w:r w:rsidR="00874AFA" w:rsidRPr="00930E03">
        <w:rPr>
          <w:rFonts w:ascii="Times New Roman" w:hAnsi="Times New Roman" w:cs="Times New Roman"/>
          <w:sz w:val="28"/>
          <w:szCs w:val="28"/>
        </w:rPr>
        <w:t>ный орган.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Заключение экспертизы направляется заявителю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в течение </w:t>
      </w:r>
      <w:r w:rsidRPr="00874AFA">
        <w:rPr>
          <w:rFonts w:ascii="Times New Roman" w:hAnsi="Times New Roman" w:cs="Times New Roman"/>
          <w:sz w:val="28"/>
          <w:szCs w:val="28"/>
        </w:rPr>
        <w:t>5 дней</w:t>
      </w:r>
      <w:r w:rsidRPr="00930E03">
        <w:rPr>
          <w:rFonts w:ascii="Times New Roman" w:hAnsi="Times New Roman" w:cs="Times New Roman"/>
          <w:sz w:val="28"/>
          <w:szCs w:val="28"/>
        </w:rPr>
        <w:t xml:space="preserve"> после его утверждения.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Срок действия положительного заключения экспертизы устанавливается на срок действия проекта освоения лесов.</w:t>
      </w:r>
    </w:p>
    <w:p w:rsidR="00874AFA" w:rsidRDefault="00874AFA" w:rsidP="0087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в Уполномоченном органе.</w:t>
      </w:r>
    </w:p>
    <w:p w:rsidR="00874AFA" w:rsidRPr="00874AFA" w:rsidRDefault="00874AFA" w:rsidP="00874AFA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74AFA">
        <w:rPr>
          <w:sz w:val="28"/>
          <w:szCs w:val="28"/>
        </w:rPr>
        <w:t>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Уполномоченный орган.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Повторная экспертиза осуществляется экспертной комиссией в течение не </w:t>
      </w:r>
      <w:r w:rsidRPr="00874AFA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874AFA">
        <w:rPr>
          <w:rFonts w:ascii="Times New Roman" w:hAnsi="Times New Roman" w:cs="Times New Roman"/>
          <w:sz w:val="28"/>
          <w:szCs w:val="28"/>
        </w:rPr>
        <w:t>10 рабочих дней</w:t>
      </w:r>
      <w:r w:rsidRPr="00874AFA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в Уполномоченный орган проекта освоения лесов, доработанного с учетом замечаний, изложенных в отрицательном заключении экспертизы.</w:t>
      </w:r>
    </w:p>
    <w:p w:rsidR="00874AFA" w:rsidRPr="00930E03" w:rsidRDefault="00874AFA" w:rsidP="00874A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AFA" w:rsidRPr="00874AFA" w:rsidRDefault="00874AFA" w:rsidP="00874AF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F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Pr="00874AFA">
        <w:rPr>
          <w:sz w:val="28"/>
          <w:szCs w:val="28"/>
        </w:rPr>
        <w:t>порталах</w:t>
      </w:r>
      <w:proofErr w:type="gramEnd"/>
      <w:r w:rsidRPr="00874AFA">
        <w:rPr>
          <w:sz w:val="28"/>
          <w:szCs w:val="28"/>
        </w:rPr>
        <w:t>, а также на официальном сайте.</w:t>
      </w:r>
    </w:p>
    <w:p w:rsidR="00F55479" w:rsidRPr="002C6FDC" w:rsidRDefault="00F55479" w:rsidP="0087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2C6FDC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BA6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359D2" w:rsidRPr="00431F27" w:rsidRDefault="008359D2" w:rsidP="008359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8359D2" w:rsidRPr="00835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30E0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заявление о проведении муниципальной экспертизы проекта освоения лесов, расположенных на землях, находящихся в муниципальной собственности (далее – заявление о предоставлении муниципальной услуги, заявление), </w:t>
      </w:r>
    </w:p>
    <w:p w:rsidR="00EE7097" w:rsidRPr="00EE7097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</w:t>
      </w: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>если с заявлением о предоставлении муниципальной услуги обращается представитель заявителя;</w:t>
      </w:r>
    </w:p>
    <w:p w:rsidR="00EE7097" w:rsidRPr="00EE7097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>проект освоения лесов или внесенные в него изменения.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17. Заявление о предоставлении муниципальной услуги подается в свободной форме либо по форме, приведенной в приложении  к Административному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заявлении указываются: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1) сведения о лице, использующем леса: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полное и сокращенное наименование, адрес места нахождения, банковские реквизиты – для юридического лица;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дата, номер регистрации договора аренды или права постоянного (бессрочного) пользования лесным участком,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кадастровый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номер участка;</w:t>
      </w:r>
    </w:p>
    <w:p w:rsidR="00EE7097" w:rsidRP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3) местоположение, площадь лесного участка, вид и срок использования лесов.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прилагаемый к нему проект освоения лесов или внесенные в него изменения подаются в Уполномоченный орган на бумажном носителе в 2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экземплярах в прошитом и пронумерованном виде или в электронном виде в форме электронного документа, подписанного электронной подписью.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предоставление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у работника МФЦ;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Федеральном и Региональном порталах.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подачи документов заявителем: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в Уполномоченный орган;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обращения в МФЦ;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почтового отправления;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 использованием информационно-телекоммуникационной сети «Интернет», в том числе через Федеральный портал</w:t>
      </w:r>
      <w:r w:rsidRPr="00930E0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  <w:t xml:space="preserve">. 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пунктов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1, 2, 4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части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статьи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210-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запрещается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требовать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930E0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930E0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6 статьи 7</w:t>
        </w:r>
      </w:hyperlink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210-ФЗ перечень документов.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E7097" w:rsidRPr="00930E03" w:rsidRDefault="00EE7097" w:rsidP="00EE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60"/>
      <w:bookmarkEnd w:id="1"/>
      <w:r w:rsidRPr="00930E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20. Оснований для отказа в приеме документов, необходимых для предоставления муниципальной услуги, законодательством </w:t>
      </w:r>
      <w:r w:rsidRPr="00930E0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311EEB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B832DD" w:rsidP="00EE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t xml:space="preserve"> </w:t>
      </w:r>
      <w:r w:rsidR="00EE7097" w:rsidRPr="00EE7097">
        <w:rPr>
          <w:rFonts w:ascii="Times New Roman" w:hAnsi="Times New Roman" w:cs="Times New Roman"/>
          <w:sz w:val="28"/>
          <w:szCs w:val="28"/>
        </w:rPr>
        <w:t>21.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22. При несоблюдении требований, указанных в пункте 16, 17</w:t>
      </w:r>
      <w:r w:rsidRPr="0093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представленные документы возвращаются заявителю с указанием причин возврата.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Заявитель вправе отозвать проект освоения лесов в любое время до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утверждения заключения экспертизы, обратившись в Уполномоченный орган с письменным заявлением об отзыве.</w:t>
      </w:r>
    </w:p>
    <w:p w:rsidR="00170DDC" w:rsidRPr="002C6FDC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2C6FDC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B832DD" w:rsidP="00EE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t xml:space="preserve"> </w:t>
      </w:r>
      <w:r w:rsidR="00EE7097" w:rsidRPr="00EE7097">
        <w:rPr>
          <w:rFonts w:ascii="Times New Roman" w:hAnsi="Times New Roman" w:cs="Times New Roman"/>
          <w:sz w:val="28"/>
          <w:szCs w:val="28"/>
        </w:rPr>
        <w:t>23.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D0450C" w:rsidRPr="00EE7097" w:rsidRDefault="00D0450C" w:rsidP="00EE7097">
      <w:pPr>
        <w:pStyle w:val="ac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результата предоставления муниципальной услуги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Срок регистрации запроса заявителя </w:t>
      </w: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br/>
        <w:t>о предоставлении муниципальной услуги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25.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«Интернет», в том числе Федерального портала, регистрируется в течение 1 рабочего дня с момента поступления в Уполномоченный орган.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D001D4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порядке предоставления муниципальной услуги*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 </w:t>
      </w:r>
      <w:bookmarkStart w:id="2" w:name="Par339"/>
      <w:bookmarkEnd w:id="2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27.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28. Места ожидания должны соответствовать комфортным условиям для заявителей.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29. На информационных стендах и в информационно-телекоммуникационной сети «Интернет» размещается информация о порядке предоставления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информация, указанная в </w:t>
      </w:r>
      <w:hyperlink w:anchor="P113" w:history="1">
        <w:r w:rsidRPr="00930E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пункте 8</w:t>
        </w:r>
      </w:hyperlink>
      <w:r w:rsidRPr="00930E03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Федерального и Регионального порталов; 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31. Показатели качества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2518F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многофункциональных центрах предоставления государственных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B3B" w:rsidRPr="007A1B3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7A1B3B" w:rsidRPr="007A1B3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7A1B3B" w:rsidRPr="008F14DB" w:rsidRDefault="007A1B3B" w:rsidP="007A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участия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в соответствии с нормативными правовыми актами и соглашением о взаимодействии с МФЦ.</w:t>
      </w:r>
    </w:p>
    <w:p w:rsidR="007A1B3B" w:rsidRPr="008F14DB" w:rsidRDefault="007A1B3B" w:rsidP="007A1B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 w:rsidRPr="008F14DB">
        <w:rPr>
          <w:rFonts w:ascii="Times New Roman" w:eastAsia="Calibri" w:hAnsi="Times New Roman" w:cs="font291"/>
          <w:sz w:val="28"/>
          <w:szCs w:val="28"/>
        </w:rPr>
        <w:t>МФЦ осуществляет следующие административные процедуры (действия):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приём от заявителя заявления и прилагаемых к нему документов, необходимых для оказания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передача пакета документов в Уполномоченный орган для предоставления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административных действий (процедур). 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61"/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.1. Приём от заявителя заявления и прилагаемых к нему документов, необходимых для предоставления муниципальной услуги: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63"/>
      <w:bookmarkEnd w:id="3"/>
      <w:r w:rsidRPr="008F14DB">
        <w:rPr>
          <w:rFonts w:ascii="Times New Roman" w:eastAsia="Calibri" w:hAnsi="Times New Roman" w:cs="Times New Roman"/>
          <w:sz w:val="28"/>
          <w:szCs w:val="28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bookmarkEnd w:id="4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приём, регистрацию заявления и документов проверяет: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правильность заполнения и комплектность представленных документов;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форму документа на соответствие настоящему административному регламенту;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достоверность реквизитов для отправки в Уполномоченный орган соответствуют действительности;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повреждений, наличие которых не позволяет истолковать их содержание;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подчисток, приписок;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 документе имеются подписи, печать (при наличии) и указан контактный телефон.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64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2) в случае, если документ соответствует </w:t>
      </w:r>
      <w:proofErr w:type="gramStart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</w:hyperlink>
      <w:r w:rsidR="00FD02A3">
        <w:rPr>
          <w:rFonts w:ascii="Times New Roman" w:eastAsia="Calibri" w:hAnsi="Times New Roman" w:cs="Times New Roman"/>
          <w:sz w:val="28"/>
          <w:szCs w:val="28"/>
        </w:rPr>
        <w:t>19</w:t>
      </w: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специалист МФЦ оформляет</w:t>
      </w:r>
      <w:proofErr w:type="gram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расписку в 2-х экземплярах о приёме документов от заявителя.</w:t>
      </w:r>
    </w:p>
    <w:bookmarkEnd w:id="5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Если документ не соответствует 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  <w:r w:rsidR="00FD02A3">
          <w:rPr>
            <w:rFonts w:ascii="Times New Roman" w:eastAsia="Calibri" w:hAnsi="Times New Roman" w:cs="Times New Roman"/>
            <w:sz w:val="28"/>
            <w:szCs w:val="28"/>
          </w:rPr>
          <w:t>19</w:t>
        </w:r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F14DB">
        <w:rPr>
          <w:rFonts w:ascii="Times New Roman" w:eastAsia="Calibri" w:hAnsi="Times New Roman" w:cs="Times New Roman"/>
          <w:sz w:val="28"/>
          <w:szCs w:val="28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выполнения действий - 10 минут на одного заявителя.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62"/>
      <w:r w:rsidRPr="008F14DB">
        <w:rPr>
          <w:rFonts w:ascii="Times New Roman" w:eastAsia="Calibri" w:hAnsi="Times New Roman" w:cs="Times New Roman"/>
          <w:sz w:val="28"/>
          <w:szCs w:val="28"/>
        </w:rPr>
        <w:t>3</w:t>
      </w:r>
      <w:r w:rsidR="00EE7097">
        <w:rPr>
          <w:rFonts w:ascii="Times New Roman" w:eastAsia="Calibri" w:hAnsi="Times New Roman" w:cs="Times New Roman"/>
          <w:sz w:val="28"/>
          <w:szCs w:val="28"/>
        </w:rPr>
        <w:t>2</w:t>
      </w:r>
      <w:r w:rsidRPr="008F14DB">
        <w:rPr>
          <w:rFonts w:ascii="Times New Roman" w:eastAsia="Calibri" w:hAnsi="Times New Roman" w:cs="Times New Roman"/>
          <w:sz w:val="28"/>
          <w:szCs w:val="28"/>
        </w:rPr>
        <w:t>.2. Передача пакета документов в Уполномоченный орган для предоставления муниципальной услуги.</w:t>
      </w:r>
    </w:p>
    <w:bookmarkEnd w:id="6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8F14DB">
        <w:rPr>
          <w:rFonts w:ascii="Times New Roman" w:eastAsia="Calibri" w:hAnsi="Times New Roman" w:cs="Times New Roman"/>
          <w:sz w:val="28"/>
          <w:szCs w:val="28"/>
          <w:lang w:val="en-US"/>
        </w:rPr>
        <w:t>VipNet</w:t>
      </w:r>
      <w:proofErr w:type="spell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«Деловая почта».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Срок административной процедуры - 2 рабочих дня.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63"/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.3. Выдача результата предоставления муниципальной услуги осуществляется в МФЦ в случае, если заявитель указал об этом в заявлении.</w:t>
      </w:r>
    </w:p>
    <w:bookmarkEnd w:id="7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7A1B3B" w:rsidRPr="007A1B3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 рабочий день.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официального сайта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шений и действий (бездействий)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органа, и его работников, а также МФЦ и его работников.</w:t>
      </w:r>
    </w:p>
    <w:p w:rsidR="00101E5F" w:rsidRPr="002C6FDC" w:rsidRDefault="00EE7097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33.1. </w:t>
      </w:r>
      <w:r w:rsidR="00101E5F" w:rsidRPr="002C6FDC">
        <w:rPr>
          <w:rFonts w:ascii="Times New Roman" w:eastAsia="Calibri" w:hAnsi="Times New Roman" w:cs="Times New Roman"/>
          <w:sz w:val="28"/>
          <w:szCs w:val="28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На Едином и региональн</w:t>
      </w:r>
      <w:r w:rsidR="00C722B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proofErr w:type="gramStart"/>
      <w:r w:rsidR="00C722BB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="00C722BB">
        <w:rPr>
          <w:rFonts w:ascii="Times New Roman" w:eastAsia="Calibri" w:hAnsi="Times New Roman" w:cs="Times New Roman"/>
          <w:sz w:val="28"/>
          <w:szCs w:val="28"/>
        </w:rPr>
        <w:t>, официальном сайте У</w:t>
      </w:r>
      <w:r w:rsidRPr="002C6FDC">
        <w:rPr>
          <w:rFonts w:ascii="Times New Roman" w:eastAsia="Calibri" w:hAnsi="Times New Roman" w:cs="Times New Roman"/>
          <w:sz w:val="28"/>
          <w:szCs w:val="28"/>
        </w:rPr>
        <w:t>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33.2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33.3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а направляется в У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с момента приема и регистрации У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33.4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33.5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291" w:hAnsi="Times New Roman" w:cs="Times New Roman"/>
          <w:color w:val="000000"/>
          <w:sz w:val="28"/>
          <w:szCs w:val="28"/>
        </w:rPr>
        <w:t>33.6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. </w:t>
      </w:r>
      <w:r w:rsidR="00101E5F"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33.7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</w:t>
      </w:r>
      <w:r w:rsidR="004476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21C3E" w:rsidRDefault="00821C3E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2A3" w:rsidRPr="00930E03" w:rsidRDefault="00EE7097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02A3" w:rsidRPr="00930E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услуги, принятие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или об отказе в предоставлении муниципальной услуги;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проведение экспертизы, подготовка заключения и его утверждение;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EE480A" w:rsidRPr="002C6FDC" w:rsidRDefault="00EE480A" w:rsidP="00FD02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F4B9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тветственным за прием и регистрацию заявления о предоставлении муниципальной услуги, является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благоустройству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7D5DD5" w:rsidRPr="00930E03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осуществляет прием, регистрацию и фиксацию заявления в сроки, установленные пунктом 25 Административного регламента.</w:t>
      </w:r>
    </w:p>
    <w:p w:rsidR="00907555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7D5DD5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материалы передаются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D5DD5"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D5DD5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7D5DD5" w:rsidRPr="00930E03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по почте - </w:t>
      </w:r>
      <w:r w:rsidRPr="00930E0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D5DD5">
        <w:rPr>
          <w:rFonts w:ascii="Times New Roman" w:hAnsi="Times New Roman" w:cs="Times New Roman"/>
          <w:sz w:val="28"/>
          <w:szCs w:val="28"/>
        </w:rPr>
        <w:t>журнале регистрации заявлений или в электронном документообороте;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- в случае предоставления заявления о предоставлении муниципальной услуги лично в Уполномоченный орган – регистрация осуществляется </w:t>
      </w:r>
      <w:r w:rsidRPr="007D5DD5">
        <w:rPr>
          <w:rFonts w:ascii="Times New Roman" w:hAnsi="Times New Roman" w:cs="Times New Roman"/>
          <w:sz w:val="28"/>
          <w:szCs w:val="28"/>
        </w:rPr>
        <w:t>в журнале регистрации заявлений или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7D5DD5">
        <w:rPr>
          <w:rFonts w:ascii="Times New Roman" w:hAnsi="Times New Roman" w:cs="Times New Roman"/>
          <w:sz w:val="28"/>
          <w:szCs w:val="28"/>
        </w:rPr>
        <w:t>.</w:t>
      </w:r>
    </w:p>
    <w:p w:rsid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t>и принятие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36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Pr="00930E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30E03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о предоставлении муниципальной услуги и прилагаемых к нему документов (материалов).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– специалист</w:t>
      </w:r>
      <w:r w:rsidRPr="00962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образовании экспертной комиссии по проведению экспертизы (далее также – Экспертная комиссия) или уведомления о возврате документов –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9C5119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за регистрацию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Pr="00930E03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образовании экспертной комиссии по проведению экспертизы или уведомления о возврате документов – специалист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Pr="009C5119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9C5119">
        <w:rPr>
          <w:rFonts w:ascii="Times New Roman" w:hAnsi="Times New Roman" w:cs="Times New Roman"/>
          <w:i/>
          <w:sz w:val="28"/>
          <w:szCs w:val="28"/>
        </w:rPr>
        <w:t>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="009C511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19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документов на соответствие пунктам 16, 17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 случае несоблюдения требований, указанных в пунктах 16, 17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готовит уведомление о возврате документов и направляет его на подпись </w:t>
      </w:r>
      <w:r w:rsidR="009C5119">
        <w:rPr>
          <w:rFonts w:ascii="Times New Roman" w:hAnsi="Times New Roman" w:cs="Times New Roman"/>
          <w:sz w:val="28"/>
          <w:szCs w:val="28"/>
        </w:rPr>
        <w:t>главы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либо лицу, его замещающему;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документов обеспечивает выполнение административных процедур, предусмотренных пунктами 37, 38 Административного регламента.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Уведомление о возврате документов и прилагаемые к нему материалы направляются (выдаются) специалистом не позднее 3 календарных дней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соблюдение требований, указанных в пунктах 16, 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>17 Ад</w:t>
      </w:r>
      <w:r w:rsidRPr="00930E03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дня с даты регистрации заявления в Уполномоченном органе.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 возврате документов;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направление (передача) документов на рассмотрение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68"/>
      <w:bookmarkEnd w:id="8"/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62218" w:rsidRPr="009C5119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- уведомление о возврате документов </w:t>
      </w:r>
      <w:r w:rsidRPr="009C5119">
        <w:rPr>
          <w:rFonts w:ascii="Times New Roman" w:hAnsi="Times New Roman" w:cs="Times New Roman"/>
          <w:sz w:val="28"/>
          <w:szCs w:val="28"/>
        </w:rPr>
        <w:t>в журнале регистрации заявлений ил</w:t>
      </w:r>
      <w:r w:rsidR="009C5119" w:rsidRPr="009C5119">
        <w:rPr>
          <w:rFonts w:ascii="Times New Roman" w:hAnsi="Times New Roman" w:cs="Times New Roman"/>
          <w:sz w:val="28"/>
          <w:szCs w:val="28"/>
        </w:rPr>
        <w:t>и в электронном документообороте</w:t>
      </w:r>
      <w:r w:rsidRPr="009C5119">
        <w:rPr>
          <w:rFonts w:ascii="Times New Roman" w:hAnsi="Times New Roman" w:cs="Times New Roman"/>
          <w:sz w:val="28"/>
          <w:szCs w:val="28"/>
        </w:rPr>
        <w:t>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направление (передача) документов на рассмотрение Экспертной комиссии подтверждается отметкой в журнале учета проведения муниципальной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0E03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экспертизы,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03">
        <w:rPr>
          <w:rFonts w:ascii="Times New Roman" w:hAnsi="Times New Roman" w:cs="Times New Roman"/>
          <w:b/>
          <w:sz w:val="28"/>
          <w:szCs w:val="28"/>
        </w:rPr>
        <w:t>подготовка заключения и его утверждение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передача специалистом </w:t>
      </w:r>
      <w:r w:rsidR="009C5119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представленных документов членам Экспертной комиссии.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подготовку проекта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 – специалист </w:t>
      </w:r>
      <w:r w:rsidR="009C5119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Русскинская,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– </w:t>
      </w:r>
      <w:r w:rsidR="009C5119"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>либо лицо, его замещающее;</w:t>
      </w:r>
    </w:p>
    <w:p w:rsidR="00962218" w:rsidRPr="009C5119" w:rsidRDefault="00962218" w:rsidP="009C5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регистрацию подписанного </w:t>
      </w:r>
      <w:r w:rsidR="009C5119">
        <w:rPr>
          <w:rFonts w:ascii="Times New Roman" w:hAnsi="Times New Roman" w:cs="Times New Roman"/>
          <w:sz w:val="28"/>
          <w:szCs w:val="28"/>
        </w:rPr>
        <w:t>главой</w:t>
      </w:r>
      <w:r w:rsidR="009C5119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Русскинская, 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–</w:t>
      </w:r>
      <w:r w:rsidR="009C5119" w:rsidRPr="009C5119">
        <w:rPr>
          <w:rFonts w:ascii="Times New Roman" w:hAnsi="Times New Roman" w:cs="Times New Roman"/>
          <w:sz w:val="28"/>
          <w:szCs w:val="28"/>
        </w:rPr>
        <w:t xml:space="preserve"> </w:t>
      </w:r>
      <w:r w:rsidR="009C5119" w:rsidRPr="00930E03">
        <w:rPr>
          <w:rFonts w:ascii="Times New Roman" w:hAnsi="Times New Roman" w:cs="Times New Roman"/>
          <w:sz w:val="28"/>
          <w:szCs w:val="28"/>
        </w:rPr>
        <w:t>специалист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="009C5119" w:rsidRPr="009C5119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9C5119">
        <w:rPr>
          <w:rFonts w:ascii="Times New Roman" w:hAnsi="Times New Roman" w:cs="Times New Roman"/>
          <w:i/>
          <w:sz w:val="28"/>
          <w:szCs w:val="28"/>
        </w:rPr>
        <w:t>.</w:t>
      </w:r>
      <w:r w:rsidRPr="0093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bookmarkStart w:id="9" w:name="Par275"/>
      <w:bookmarkEnd w:id="9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 рамках экспертизы проводится проверка оформления проекта освоения лесов, которая включает следующее: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соответствие структуры документа требованиям к составу проекта освоения лесов;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соответствие заголовков разделов, подразделов их содержанию;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правильность заполнения табличных форм;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наличие необходимых тематических лесных карт и правильность их оформления;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Экспертиза проводится в сроки, установленные пунктами 13, 14 настоящего Административного регламента.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оформления проекта освоения лесов проводится в течение первых 5 рабочих дней срока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возврате.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Срок устранения замечаний составляет 5 рабочих дней. В проекте освоения лесов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делается отметка о его возвращении для устранения замечаний и отметка о принятии на повторное рассмотрение.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экспертизы оформляется в виде заключения, утверждаемого 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8" w:history="1">
        <w:r w:rsidRPr="00930E0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статьей </w:t>
        </w:r>
      </w:hyperlink>
      <w:hyperlink r:id="rId19" w:history="1">
        <w:r w:rsidRPr="00930E0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84</w:t>
        </w:r>
      </w:hyperlink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Лесного кодекса Российской Федерации. Заключение экспертизы может быть положительным либо отрицательным.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 xml:space="preserve">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Югры, а также содержать указание о необходимости соответствующей доработки. 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(несоответствие)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не более чем 30 дней со дня поступления проекта освоения лесов в Уполномоченный орган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не более чем 10 рабочих дней со дня поступления в Уполномоченный орган изменений в проект освоения лесов, подготовленных на основании акта лесопатологического обследования.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9C511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экспертизы, подписанный </w:t>
      </w:r>
      <w:r w:rsidR="009C5119">
        <w:rPr>
          <w:rFonts w:ascii="Times New Roman" w:hAnsi="Times New Roman" w:cs="Times New Roman"/>
          <w:sz w:val="28"/>
          <w:szCs w:val="28"/>
        </w:rPr>
        <w:t>главой сельского поселения Русскинская</w:t>
      </w:r>
      <w:r w:rsidR="005D08D1"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замещающим. </w:t>
      </w:r>
    </w:p>
    <w:p w:rsidR="00962218" w:rsidRPr="005D08D1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="005D08D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 регистрируется в </w:t>
      </w:r>
      <w:r w:rsidRPr="005D08D1">
        <w:rPr>
          <w:rFonts w:ascii="Times New Roman" w:hAnsi="Times New Roman" w:cs="Times New Roman"/>
          <w:sz w:val="28"/>
          <w:szCs w:val="28"/>
        </w:rPr>
        <w:t>журнале регистрации правовых актов Уполномоченного органа.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86"/>
      <w:bookmarkEnd w:id="10"/>
      <w:r w:rsidRPr="00930E03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38. Основанием для начала административной процедуры является получение специалистом </w:t>
      </w:r>
      <w:r w:rsidR="005D08D1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</w:t>
      </w:r>
      <w:r w:rsidR="005D08D1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 о</w:t>
      </w:r>
      <w:r w:rsidRPr="00930E03">
        <w:rPr>
          <w:rFonts w:ascii="Times New Roman" w:hAnsi="Times New Roman" w:cs="Times New Roman"/>
          <w:sz w:val="28"/>
          <w:szCs w:val="28"/>
        </w:rPr>
        <w:t>б утверждении заключения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административных действий, входящих в состав административной процедуры, является специалист </w:t>
      </w:r>
      <w:r w:rsidR="005D08D1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Русскинская.</w:t>
      </w:r>
    </w:p>
    <w:p w:rsidR="00962218" w:rsidRPr="005D08D1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D08D1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Р</w:t>
      </w:r>
      <w:r w:rsidR="005D08D1">
        <w:rPr>
          <w:rFonts w:ascii="Times New Roman" w:hAnsi="Times New Roman" w:cs="Times New Roman"/>
          <w:sz w:val="28"/>
          <w:szCs w:val="28"/>
        </w:rPr>
        <w:t>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, не позднее 5 календарных дней со дня утверждения заключения экспертизы выдает заявителю (представителю заявителя) под подпись либо направляет в его адрес по почте </w:t>
      </w:r>
      <w:r w:rsidR="005D08D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Если проект освоения лесов был представлен на бумажных носителях, то заключение экспертизы направляется с одним экземпляром проекта освоения лесов, предоставленного на бумажном носителе.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5D08D1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экспертизы, экземпляра заключения и экземпляра проекта освоения лесов.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заявителю, - запись подтверждается подписью заявителя на втором экземпляре документа;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 почтой, - получение заявителем документов подтверждается записью в журнале регистрации документов о направлении письма.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8D1" w:rsidRPr="00930E03" w:rsidRDefault="005D08D1" w:rsidP="005D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</w:t>
      </w:r>
    </w:p>
    <w:p w:rsidR="005610A3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регламента</w:t>
      </w:r>
    </w:p>
    <w:p w:rsidR="005D08D1" w:rsidRPr="002C6FDC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1132B" w:rsidRDefault="005D08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5D08D1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11132B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20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194C88" w:rsidRPr="002C6FDC" w:rsidRDefault="005D08D1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устных обращений в адрес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5D08D1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D08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43.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5D08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8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215A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 Заявитель имеет право на досудебное (внесудебное) обжалование действий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.1. Нарушение срока регистрации запроса о предоставлении муниципальной услуги, запроса, указанного в </w:t>
      </w:r>
      <w:hyperlink r:id="rId21" w:history="1">
        <w:r w:rsidR="00215A1C" w:rsidRPr="004200C0">
          <w:rPr>
            <w:rFonts w:ascii="Times New Roman" w:hAnsi="Times New Roman" w:cs="Times New Roman"/>
            <w:bCs/>
            <w:sz w:val="28"/>
            <w:szCs w:val="28"/>
          </w:rPr>
          <w:t>статье 15.1 Федерального закона</w:t>
        </w:r>
      </w:hyperlink>
      <w:r w:rsidR="00215A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lastRenderedPageBreak/>
        <w:t>нормативно правовыми актами субъектов Российской Федерации, муниципальными правовыми актами для предоставления муниципальной услуги».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.7.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.8.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1.3 статьи 16 настоящего Федерального закона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  <w:proofErr w:type="gramEnd"/>
    </w:p>
    <w:p w:rsidR="00215A1C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23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</w:t>
      </w:r>
    </w:p>
    <w:p w:rsidR="0085250B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47">
        <w:rPr>
          <w:rStyle w:val="blk"/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B1103">
        <w:rPr>
          <w:rStyle w:val="blk"/>
          <w:rFonts w:ascii="Times New Roman" w:hAnsi="Times New Roman"/>
          <w:sz w:val="28"/>
          <w:szCs w:val="28"/>
        </w:rPr>
        <w:t>определенном </w:t>
      </w:r>
      <w:hyperlink r:id="rId24" w:anchor="dst100354" w:history="1">
        <w:r w:rsidRPr="000B1103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CF3B47">
        <w:rPr>
          <w:rStyle w:val="blk"/>
          <w:rFonts w:ascii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 закона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Прием жалоб осуществляется: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администрации, МФЦ.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 направлении жалобы в форме электронного документа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заявитель в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 их работников.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Оформленная в соответствии с действующим законодательством Российской Федерации доверенность (для физических лиц).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15A1C">
        <w:rPr>
          <w:rFonts w:ascii="Times New Roman" w:hAnsi="Times New Roman" w:cs="Times New Roman"/>
          <w:sz w:val="28"/>
          <w:szCs w:val="28"/>
        </w:rPr>
        <w:t>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</w:t>
      </w:r>
      <w:r w:rsidR="00215A1C">
        <w:rPr>
          <w:rFonts w:ascii="Times New Roman" w:hAnsi="Times New Roman" w:cs="Times New Roman"/>
          <w:sz w:val="28"/>
          <w:szCs w:val="28"/>
        </w:rPr>
        <w:t>тствии с требованиями пункта 5</w:t>
      </w:r>
      <w:r w:rsidR="00493A76">
        <w:rPr>
          <w:rFonts w:ascii="Times New Roman" w:hAnsi="Times New Roman" w:cs="Times New Roman"/>
          <w:sz w:val="28"/>
          <w:szCs w:val="28"/>
        </w:rPr>
        <w:t>3</w:t>
      </w:r>
      <w:r w:rsidR="00215A1C" w:rsidRPr="004200C0">
        <w:rPr>
          <w:rFonts w:ascii="Times New Roman" w:hAnsi="Times New Roman" w:cs="Times New Roman"/>
          <w:sz w:val="28"/>
          <w:szCs w:val="28"/>
        </w:rPr>
        <w:t>. настоящего регламента,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её рассмотрение органе.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жалобы: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истребовании.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уполномоченные на рассмотрение жалоб должностные лица, которые обеспечивают: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Приём и рассмотрение жалоб в соответствии с требованиями настоящего административного регламента.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Направление жалоб в уполномоченный на их рассмотрение орга</w:t>
      </w:r>
      <w:r>
        <w:rPr>
          <w:rFonts w:ascii="Times New Roman" w:hAnsi="Times New Roman" w:cs="Times New Roman"/>
          <w:sz w:val="28"/>
          <w:szCs w:val="28"/>
        </w:rPr>
        <w:t>н, в соответствии с пунктом 54</w:t>
      </w:r>
      <w:r w:rsidR="00215A1C" w:rsidRPr="00420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</w:t>
      </w:r>
      <w:r w:rsidR="00215A1C">
        <w:rPr>
          <w:rFonts w:ascii="Times New Roman" w:hAnsi="Times New Roman" w:cs="Times New Roman"/>
          <w:sz w:val="28"/>
          <w:szCs w:val="28"/>
        </w:rPr>
        <w:t>министративного правонарушения</w:t>
      </w:r>
      <w:proofErr w:type="gramEnd"/>
      <w:r w:rsidR="00215A1C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по рассмотрению жалоб в соответствии с </w:t>
      </w:r>
      <w:hyperlink r:id="rId27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 настоящей статьи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незамедлительно направляют имеющиеся материалы в органы прокуратуры.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Администрация поселения обеспечивает: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Оснащение мест приёма жалоб.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поселения, на Едином и региональном порталах. </w:t>
      </w:r>
      <w:proofErr w:type="gramEnd"/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0C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В случае признания жалобы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61</w:t>
      </w:r>
      <w:r w:rsidR="00215A1C" w:rsidRPr="004200C0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.3. Фамилия, имя, отчество (при наличии) или наименование заявителя.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Основания для принятия решения по жалобе.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.5. Принятое по жалобе решение.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.6. В случае признания жалобы, обоснованной - сроки устранения выявленных нарушений, в том числе срок предоставления результата муниципальной услуги.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.7. Сведения о порядке обжалования принятого по жалобе решения.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5A1C" w:rsidRPr="004200C0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законода</w:t>
      </w:r>
      <w:r w:rsidRPr="004200C0">
        <w:rPr>
          <w:rFonts w:ascii="Times New Roman" w:hAnsi="Times New Roman" w:cs="Times New Roman"/>
          <w:bCs/>
          <w:sz w:val="28"/>
          <w:szCs w:val="28"/>
        </w:rPr>
        <w:t xml:space="preserve">тельством Российской Федерации.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Администрация поселения отказывает в удовлетворении жалобы в следующих случаях: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 Администрация поселения вправе оставить жалобу без ответа в следующих случаях:</w:t>
      </w:r>
    </w:p>
    <w:p w:rsidR="00215A1C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5A1C" w:rsidRDefault="00493A76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bookmarkStart w:id="11" w:name="Par319"/>
      <w:bookmarkStart w:id="12" w:name="Par373"/>
      <w:bookmarkEnd w:id="11"/>
      <w:bookmarkEnd w:id="12"/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к административному регламенту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предоставления муниципальной услуги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«Проведение муниципальной экспертизы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проектов освоения лесов,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proofErr w:type="gramStart"/>
      <w:r w:rsidRPr="00493A76">
        <w:rPr>
          <w:rFonts w:ascii="Times New Roman" w:eastAsia="Times New Roman" w:hAnsi="Times New Roman" w:cs="Times New Roman"/>
          <w:szCs w:val="28"/>
        </w:rPr>
        <w:t>расположенных на землях, находящихся</w:t>
      </w:r>
      <w:proofErr w:type="gramEnd"/>
    </w:p>
    <w:p w:rsidR="00493A76" w:rsidRPr="00930E03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в муниципальной собственности»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267"/>
      </w:tblGrid>
      <w:tr w:rsidR="00493A76" w:rsidRPr="00493A76" w:rsidTr="005B55DE">
        <w:trPr>
          <w:trHeight w:val="5280"/>
        </w:trPr>
        <w:tc>
          <w:tcPr>
            <w:tcW w:w="4146" w:type="dxa"/>
          </w:tcPr>
          <w:p w:rsidR="00493A76" w:rsidRPr="00930E03" w:rsidRDefault="00493A76" w:rsidP="005B55DE">
            <w:pPr>
              <w:rPr>
                <w:rFonts w:ascii="Verdana" w:hAnsi="Verdana"/>
                <w:i/>
                <w:sz w:val="21"/>
                <w:szCs w:val="21"/>
              </w:rPr>
            </w:pPr>
            <w:r w:rsidRPr="00930E03">
              <w:rPr>
                <w:i/>
                <w:sz w:val="24"/>
                <w:szCs w:val="24"/>
              </w:rPr>
              <w:t>Заполняется специалистом органа, осуществляющего предоставление муниципальной услуги</w:t>
            </w:r>
          </w:p>
          <w:p w:rsidR="00493A76" w:rsidRPr="00930E03" w:rsidRDefault="00493A76" w:rsidP="005B55DE">
            <w:pPr>
              <w:rPr>
                <w:sz w:val="24"/>
                <w:szCs w:val="24"/>
              </w:rPr>
            </w:pP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Порядковый № записи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______________________________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Количество: документов _________/листов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в них __________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 xml:space="preserve"> Ф.И.О. специалиста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___________________________________ Дата «___» __________ 20___ г.,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время ____________________</w:t>
            </w:r>
          </w:p>
        </w:tc>
        <w:tc>
          <w:tcPr>
            <w:tcW w:w="5537" w:type="dxa"/>
          </w:tcPr>
          <w:p w:rsidR="00493A76" w:rsidRPr="00493A76" w:rsidRDefault="00493A76" w:rsidP="00493A76">
            <w:pPr>
              <w:jc w:val="right"/>
              <w:rPr>
                <w:sz w:val="22"/>
              </w:rPr>
            </w:pPr>
            <w:r w:rsidRPr="00493A76">
              <w:rPr>
                <w:sz w:val="22"/>
                <w:szCs w:val="24"/>
              </w:rPr>
              <w:t xml:space="preserve"> </w:t>
            </w:r>
            <w:bookmarkStart w:id="13" w:name="_GoBack"/>
            <w:bookmarkEnd w:id="13"/>
            <w:r w:rsidRPr="00493A76">
              <w:rPr>
                <w:sz w:val="24"/>
                <w:szCs w:val="24"/>
              </w:rPr>
              <w:t>Главе сельского поселения Русскинская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                               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от _____________________________________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___________________________________________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полное и сокращенное наименование, адрес места нахождения, банковские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реквизиты - для юридического лица;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фамилия, имя, отчество (при наличии),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адрес места жительства, индивидуальный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налоговый</w:t>
            </w:r>
            <w:proofErr w:type="gramEnd"/>
            <w:r w:rsidRPr="00493A76">
              <w:rPr>
                <w:sz w:val="22"/>
                <w:szCs w:val="24"/>
              </w:rPr>
              <w:t xml:space="preserve"> номер (ИНН), данные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документа, удостоверяющего личность,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- для гражданина или индивидуального предпринимателя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в лице __________________________________,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(Ф.И.О. представителя полностью,</w:t>
            </w:r>
            <w:proofErr w:type="gramEnd"/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занимаемая</w:t>
            </w:r>
            <w:proofErr w:type="gramEnd"/>
            <w:r w:rsidRPr="00493A76">
              <w:rPr>
                <w:sz w:val="22"/>
                <w:szCs w:val="24"/>
              </w:rPr>
              <w:t xml:space="preserve"> должность (для представителя юридического лица)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действующего</w:t>
            </w:r>
            <w:proofErr w:type="gramEnd"/>
            <w:r w:rsidRPr="00493A76">
              <w:rPr>
                <w:sz w:val="22"/>
                <w:szCs w:val="24"/>
              </w:rPr>
              <w:t xml:space="preserve"> на основании ________________</w:t>
            </w:r>
          </w:p>
        </w:tc>
      </w:tr>
    </w:tbl>
    <w:p w:rsidR="00493A76" w:rsidRPr="00930E03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экспертизы проекта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освоения лесов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93A76" w:rsidRPr="00930E03" w:rsidRDefault="00493A76" w:rsidP="0049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Прошу  провести  муниципальную  экспертизу  проекта  освоения  лесов</w:t>
      </w:r>
    </w:p>
    <w:p w:rsidR="00493A76" w:rsidRPr="00930E03" w:rsidRDefault="00493A76" w:rsidP="0049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46"/>
        <w:gridCol w:w="1543"/>
        <w:gridCol w:w="2945"/>
      </w:tblGrid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использования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использования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Дата,   номер   регистрации   договора  аренды  или  права  постоянного (бессрочного)  пользования  лесным  участком 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i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освоения лесов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Адреса и телефоны заявителя (представителя заявителя):</w:t>
            </w:r>
          </w:p>
        </w:tc>
      </w:tr>
      <w:tr w:rsidR="00493A76" w:rsidRPr="00930E03" w:rsidTr="005B55DE">
        <w:tc>
          <w:tcPr>
            <w:tcW w:w="5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5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_____________________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</w:t>
            </w:r>
          </w:p>
        </w:tc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</w:t>
            </w:r>
          </w:p>
        </w:tc>
      </w:tr>
      <w:tr w:rsidR="00493A76" w:rsidRPr="00930E03" w:rsidTr="005B55DE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 _________________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«__» _______ 20__ г.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ДОКУМЕНТОВ</w:t>
            </w:r>
          </w:p>
        </w:tc>
      </w:tr>
      <w:tr w:rsidR="00493A76" w:rsidRPr="00012017" w:rsidTr="005B55DE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012017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</w:t>
            </w:r>
          </w:p>
        </w:tc>
      </w:tr>
    </w:tbl>
    <w:p w:rsidR="00493A76" w:rsidRPr="00012017" w:rsidRDefault="00493A76" w:rsidP="00493A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12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A76" w:rsidRPr="00012017" w:rsidRDefault="00493A76" w:rsidP="00493A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12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A76" w:rsidRDefault="00493A76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3A76" w:rsidSect="00B95417">
      <w:headerReference w:type="default" r:id="rId28"/>
      <w:headerReference w:type="first" r:id="rId29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4A" w:rsidRDefault="00FA4C4A" w:rsidP="00112962">
      <w:pPr>
        <w:spacing w:after="0" w:line="240" w:lineRule="auto"/>
      </w:pPr>
      <w:r>
        <w:separator/>
      </w:r>
    </w:p>
  </w:endnote>
  <w:endnote w:type="continuationSeparator" w:id="0">
    <w:p w:rsidR="00FA4C4A" w:rsidRDefault="00FA4C4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4A" w:rsidRDefault="00FA4C4A" w:rsidP="00112962">
      <w:pPr>
        <w:spacing w:after="0" w:line="240" w:lineRule="auto"/>
      </w:pPr>
      <w:r>
        <w:separator/>
      </w:r>
    </w:p>
  </w:footnote>
  <w:footnote w:type="continuationSeparator" w:id="0">
    <w:p w:rsidR="00FA4C4A" w:rsidRDefault="00FA4C4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6D" w:rsidRPr="00F247A6" w:rsidRDefault="00BB4C6D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493A76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6D" w:rsidRDefault="00BB4C6D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60CDE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688"/>
    <w:rsid w:val="0024165D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22F3"/>
    <w:rsid w:val="0031421D"/>
    <w:rsid w:val="00314346"/>
    <w:rsid w:val="003206FE"/>
    <w:rsid w:val="00320E92"/>
    <w:rsid w:val="00331BCF"/>
    <w:rsid w:val="00332E15"/>
    <w:rsid w:val="003347F2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119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A8B"/>
    <w:rsid w:val="00EC33F9"/>
    <w:rsid w:val="00EC3B03"/>
    <w:rsid w:val="00ED2D36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A6DFA8BF03E10D7BA3D3FB8F3DB9725815BA83374AA1C37BAE51F1B9CBB7ADD34FAAA811F06D868331EFC60A298651532F9044009EB66E1QF5AK" TargetMode="External"/><Relationship Id="rId26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556184503&amp;prevdoc=556184503&amp;point=mark=000000000000000000000000000000000000000000000000007DQ0K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adm.ru" TargetMode="External"/><Relationship Id="rId17" Type="http://schemas.openxmlformats.org/officeDocument/2006/relationships/hyperlink" Target="consultantplus://offline/ref=9C3AC46AC835FC8A30B5AEC07609A618E3C7578E4AF405392EAD1754AE69008009E1D1F4MF04H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1F7B3AA13M308H" TargetMode="External"/><Relationship Id="rId20" Type="http://schemas.openxmlformats.org/officeDocument/2006/relationships/hyperlink" Target="consultantplus://offline/ref=C11AAE074405599B8A9AB9B354C1EB24F6A23C70BECFD0BB421F7E51F94DED910315BB28BA2A51628634C244W9J5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24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.admhmao.ru/" TargetMode="External"/><Relationship Id="rId23" Type="http://schemas.openxmlformats.org/officeDocument/2006/relationships/hyperlink" Target="kodeks://link/d?nd=446497820&amp;prevdoc=442111977&amp;point=mark=00000000000000000000000000000000000000000000000003JSD0B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4A6DFA8BF03E10D7BA3D3FB8F3DB9725815BA83374AA1C37BAE51F1B9CBB7ADD34FAAA811F06D969391EFC60A298651532F9044009EB66E1QF5A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kodeks://link/d?nd=902228011&amp;prevdoc=902228011&amp;point=mark=000000000000000000000000000000000000000000000000008RC0MB" TargetMode="External"/><Relationship Id="rId27" Type="http://schemas.openxmlformats.org/officeDocument/2006/relationships/hyperlink" Target="kodeks://link/d?nd=902228011&amp;prevdoc=902228011&amp;point=mark=000000000000000000000000000000000000000000000000008P80L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E7D8-890B-4913-8FF7-207FF2B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11834</Words>
  <Characters>67459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3</cp:revision>
  <cp:lastPrinted>2020-09-14T05:27:00Z</cp:lastPrinted>
  <dcterms:created xsi:type="dcterms:W3CDTF">2020-12-28T06:03:00Z</dcterms:created>
  <dcterms:modified xsi:type="dcterms:W3CDTF">2020-12-28T07:44:00Z</dcterms:modified>
</cp:coreProperties>
</file>