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9F" w:rsidRDefault="00696718" w:rsidP="00E62E9F">
      <w:pPr>
        <w:spacing w:after="0" w:line="240" w:lineRule="auto"/>
        <w:rPr>
          <w:rFonts w:ascii="PF DinDisplay Pro Medium" w:hAnsi="PF DinDisplay Pro Medium"/>
          <w:color w:val="1E598E"/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78FB96DC" wp14:editId="66D76603">
            <wp:simplePos x="0" y="0"/>
            <wp:positionH relativeFrom="column">
              <wp:posOffset>-422275</wp:posOffset>
            </wp:positionH>
            <wp:positionV relativeFrom="paragraph">
              <wp:posOffset>198120</wp:posOffset>
            </wp:positionV>
            <wp:extent cx="1307465" cy="1266825"/>
            <wp:effectExtent l="0" t="0" r="6985" b="9525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30746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718" w:rsidRPr="00E62E9F" w:rsidRDefault="00E62E9F" w:rsidP="00E62E9F">
      <w:pPr>
        <w:spacing w:after="0" w:line="240" w:lineRule="auto"/>
        <w:jc w:val="center"/>
        <w:rPr>
          <w:rFonts w:ascii="PF DinDisplay Pro Medium" w:hAnsi="PF DinDisplay Pro Medium"/>
          <w:b/>
          <w:color w:val="1E598E"/>
          <w:sz w:val="36"/>
          <w:szCs w:val="36"/>
        </w:rPr>
      </w:pPr>
      <w:r w:rsidRPr="00E62E9F">
        <w:rPr>
          <w:rFonts w:ascii="PF DinDisplay Pro Medium" w:hAnsi="PF DinDisplay Pro Medium"/>
          <w:b/>
          <w:color w:val="1E598E"/>
          <w:sz w:val="36"/>
          <w:szCs w:val="36"/>
        </w:rPr>
        <w:t>Уважаемые налогоплательщики!</w:t>
      </w:r>
    </w:p>
    <w:p w:rsidR="00696718" w:rsidRDefault="00696718" w:rsidP="00920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5DE" w:rsidRPr="004075DE" w:rsidRDefault="00920890" w:rsidP="00E62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B95">
        <w:rPr>
          <w:rFonts w:ascii="Times New Roman" w:eastAsia="Times New Roman" w:hAnsi="Times New Roman" w:cs="Times New Roman"/>
          <w:sz w:val="28"/>
          <w:szCs w:val="28"/>
        </w:rPr>
        <w:t>ИФНС России по Сургутскому району Ханты-Мансий</w:t>
      </w:r>
      <w:r w:rsidR="00E436CF">
        <w:rPr>
          <w:rFonts w:ascii="Times New Roman" w:eastAsia="Times New Roman" w:hAnsi="Times New Roman" w:cs="Times New Roman"/>
          <w:sz w:val="28"/>
          <w:szCs w:val="28"/>
        </w:rPr>
        <w:t>ского автономного округа - Югры</w:t>
      </w:r>
      <w:r w:rsidRPr="00643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E9F">
        <w:rPr>
          <w:rFonts w:ascii="Times New Roman" w:eastAsia="Times New Roman" w:hAnsi="Times New Roman" w:cs="Times New Roman"/>
          <w:sz w:val="28"/>
          <w:szCs w:val="28"/>
        </w:rPr>
        <w:t xml:space="preserve">(далее – Инспекция) </w:t>
      </w:r>
      <w:r w:rsidR="00E436CF">
        <w:rPr>
          <w:rFonts w:ascii="Times New Roman" w:eastAsia="Times New Roman" w:hAnsi="Times New Roman" w:cs="Times New Roman"/>
          <w:sz w:val="28"/>
          <w:szCs w:val="28"/>
        </w:rPr>
        <w:t xml:space="preserve">информирует </w:t>
      </w:r>
      <w:r w:rsidR="002F33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5B530E"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="002F3389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="004075DE" w:rsidRPr="004075DE">
        <w:rPr>
          <w:rFonts w:ascii="Times New Roman" w:eastAsia="Times New Roman" w:hAnsi="Times New Roman" w:cs="Times New Roman"/>
          <w:sz w:val="28"/>
          <w:szCs w:val="28"/>
        </w:rPr>
        <w:t xml:space="preserve"> порядк</w:t>
      </w:r>
      <w:r w:rsidR="00E436C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75DE" w:rsidRPr="004075DE">
        <w:rPr>
          <w:rFonts w:ascii="Times New Roman" w:eastAsia="Times New Roman" w:hAnsi="Times New Roman" w:cs="Times New Roman"/>
          <w:sz w:val="28"/>
          <w:szCs w:val="28"/>
        </w:rPr>
        <w:t xml:space="preserve"> заполнения, а также формат</w:t>
      </w:r>
      <w:r w:rsidR="00E436C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75DE" w:rsidRPr="004075D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налоговой декларации по налогу на добавленную стоимость на основании </w:t>
      </w:r>
      <w:r w:rsidR="004075DE" w:rsidRPr="00E436CF">
        <w:rPr>
          <w:rFonts w:ascii="Times New Roman" w:eastAsia="Times New Roman" w:hAnsi="Times New Roman" w:cs="Times New Roman"/>
          <w:b/>
          <w:sz w:val="28"/>
          <w:szCs w:val="28"/>
        </w:rPr>
        <w:t>приказа ФНС России от 26.03.2021 № ЕД-7-3-/228@</w:t>
      </w:r>
      <w:r w:rsidR="004075DE" w:rsidRPr="004075DE">
        <w:rPr>
          <w:rFonts w:ascii="Times New Roman" w:eastAsia="Times New Roman" w:hAnsi="Times New Roman" w:cs="Times New Roman"/>
          <w:sz w:val="28"/>
          <w:szCs w:val="28"/>
        </w:rPr>
        <w:t xml:space="preserve"> (далее – Приказ № ЕД-7-3-/228@).</w:t>
      </w:r>
    </w:p>
    <w:p w:rsidR="004075DE" w:rsidRPr="00E62E9F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E9F">
        <w:rPr>
          <w:rFonts w:ascii="Times New Roman" w:eastAsia="Times New Roman" w:hAnsi="Times New Roman" w:cs="Times New Roman"/>
          <w:sz w:val="28"/>
          <w:szCs w:val="28"/>
        </w:rPr>
        <w:t>Обращаем внимание, что новая форма декларации, утвержденная Приказом № ЕД-7-3-/228@, подлежит применению, начиная с представления налоговой декларации по налогу на добавленную стоимость (далее – НДС) за 3 квартал 2021 года (срок представления не позднее 25.10.2021). За предыдущие налоговые периоды декларация по НДС представляется по форме и формату, утвержденным приказом ФНС России от 29.10.2014 № ММВ-7-3/558@.</w:t>
      </w:r>
    </w:p>
    <w:p w:rsidR="004075DE" w:rsidRPr="004075DE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 xml:space="preserve">Существенное внесение изменений в налоговую декларацию по НДС связано с реализацией национальной системы </w:t>
      </w:r>
      <w:proofErr w:type="spellStart"/>
      <w:r w:rsidRPr="004075DE">
        <w:rPr>
          <w:rFonts w:ascii="Times New Roman" w:eastAsia="Times New Roman" w:hAnsi="Times New Roman" w:cs="Times New Roman"/>
          <w:sz w:val="28"/>
          <w:szCs w:val="28"/>
        </w:rPr>
        <w:t>прослеживаемости</w:t>
      </w:r>
      <w:proofErr w:type="spellEnd"/>
      <w:r w:rsidRPr="004075DE">
        <w:rPr>
          <w:rFonts w:ascii="Times New Roman" w:eastAsia="Times New Roman" w:hAnsi="Times New Roman" w:cs="Times New Roman"/>
          <w:sz w:val="28"/>
          <w:szCs w:val="28"/>
        </w:rPr>
        <w:t xml:space="preserve"> импортных товаров (Федеральный закон от 09.11.2020 № 371-ФЗ «О внесении изменений в части первую и вторую Налогового кодекса Российской Федерации и Закон Российской Федерации «О налоговых органах Российской Федерации»). </w:t>
      </w:r>
    </w:p>
    <w:p w:rsidR="004075DE" w:rsidRPr="004075DE" w:rsidRDefault="00E436CF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Инспекция </w:t>
      </w:r>
      <w:r w:rsidR="004075DE" w:rsidRPr="004075DE">
        <w:rPr>
          <w:rFonts w:ascii="Times New Roman" w:eastAsia="Times New Roman" w:hAnsi="Times New Roman" w:cs="Times New Roman"/>
          <w:sz w:val="28"/>
          <w:szCs w:val="28"/>
        </w:rPr>
        <w:t>обращает внимание на следующие изменения:</w:t>
      </w:r>
    </w:p>
    <w:p w:rsidR="004075DE" w:rsidRPr="004075DE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075DE"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приложении № 1 налоговой декларации по НДС изменены </w:t>
      </w:r>
      <w:proofErr w:type="gramStart"/>
      <w:r w:rsidRPr="004075DE">
        <w:rPr>
          <w:rFonts w:ascii="Times New Roman" w:eastAsia="Times New Roman" w:hAnsi="Times New Roman" w:cs="Times New Roman"/>
          <w:sz w:val="28"/>
          <w:szCs w:val="28"/>
        </w:rPr>
        <w:t>штрих-коды</w:t>
      </w:r>
      <w:proofErr w:type="gramEnd"/>
      <w:r w:rsidRPr="004075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5DE" w:rsidRPr="004075DE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075DE">
        <w:rPr>
          <w:rFonts w:ascii="Times New Roman" w:eastAsia="Times New Roman" w:hAnsi="Times New Roman" w:cs="Times New Roman"/>
          <w:sz w:val="28"/>
          <w:szCs w:val="28"/>
        </w:rPr>
        <w:tab/>
        <w:t xml:space="preserve">В разделе 8 «Сведения из книги покупок об операциях, отражаемых за истекший налоговый период» декларации по НДС исключена строка 150 «Регистрационный номер таможенной декларации». </w:t>
      </w:r>
    </w:p>
    <w:p w:rsidR="004075DE" w:rsidRPr="004075DE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этом в раздел 8 добавлены дополнительные коды строк (200, 210, 220, 230) для отражения операций в отношении регистрационного номера декларации, количества и стоимости товаров, подлежащих </w:t>
      </w:r>
      <w:proofErr w:type="spellStart"/>
      <w:r w:rsidRPr="004075DE">
        <w:rPr>
          <w:rFonts w:ascii="Times New Roman" w:eastAsia="Times New Roman" w:hAnsi="Times New Roman" w:cs="Times New Roman"/>
          <w:sz w:val="28"/>
          <w:szCs w:val="28"/>
        </w:rPr>
        <w:t>прослеживаемости</w:t>
      </w:r>
      <w:proofErr w:type="spellEnd"/>
      <w:r w:rsidRPr="004075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5DE" w:rsidRPr="004075DE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ab/>
        <w:t>Аналогичные изменения внесены в приложение № 1 к разделу 8 «Сведения из дополнительных листов книги покупок» декларации по НДС (приложение № 2 к Приказу № ЕД-7-3-/228@).</w:t>
      </w:r>
    </w:p>
    <w:p w:rsidR="004075DE" w:rsidRPr="004075DE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4075DE">
        <w:rPr>
          <w:rFonts w:ascii="Times New Roman" w:eastAsia="Times New Roman" w:hAnsi="Times New Roman" w:cs="Times New Roman"/>
          <w:sz w:val="28"/>
          <w:szCs w:val="28"/>
        </w:rPr>
        <w:tab/>
        <w:t xml:space="preserve">В разделе 9 «Сведения из книги продаж об операциях, отражаемых за истекший налоговый период» декларации по НДС исключена строка 035 «Регистрационный номер таможенной декларации» (приложение № 3 к Приказу № ЕД-7-3-/228@). </w:t>
      </w:r>
    </w:p>
    <w:p w:rsidR="004075DE" w:rsidRPr="004075DE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этом в раздел 9 добавлены дополнительные коды строк (221, 222, 223, 224) в отношении регистрационного номера декларации, количества и стоимости товаров, подлежащих </w:t>
      </w:r>
      <w:proofErr w:type="spellStart"/>
      <w:r w:rsidRPr="004075DE">
        <w:rPr>
          <w:rFonts w:ascii="Times New Roman" w:eastAsia="Times New Roman" w:hAnsi="Times New Roman" w:cs="Times New Roman"/>
          <w:sz w:val="28"/>
          <w:szCs w:val="28"/>
        </w:rPr>
        <w:t>прослеживаемости</w:t>
      </w:r>
      <w:proofErr w:type="spellEnd"/>
      <w:r w:rsidRPr="004075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372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4075DE"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приложении № 1 к разделу 9 «Сведения из книги продаж об операциях, отражаемых за истекший налоговый период» декларации по НДС исключена строка 115 «Регистрационный номер таможенной декларации». </w:t>
      </w:r>
    </w:p>
    <w:p w:rsidR="004075DE" w:rsidRPr="004075DE" w:rsidRDefault="004075DE" w:rsidP="00837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 xml:space="preserve">При этом добавлены дополнительные коды строк (301, 302, 303, 304) в отношении регистрационного номера декларации, количества и стоимости </w:t>
      </w:r>
      <w:r w:rsidRPr="004075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товаров, подлежащих </w:t>
      </w:r>
      <w:proofErr w:type="spellStart"/>
      <w:r w:rsidRPr="004075DE">
        <w:rPr>
          <w:rFonts w:ascii="Times New Roman" w:eastAsia="Times New Roman" w:hAnsi="Times New Roman" w:cs="Times New Roman"/>
          <w:sz w:val="28"/>
          <w:szCs w:val="28"/>
        </w:rPr>
        <w:t>прослеживаемости</w:t>
      </w:r>
      <w:proofErr w:type="spellEnd"/>
      <w:r w:rsidRPr="004075D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 к Приказу № ЕД-7-3-/228@).</w:t>
      </w:r>
    </w:p>
    <w:p w:rsidR="004075DE" w:rsidRPr="004075DE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75DE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4075DE">
        <w:rPr>
          <w:rFonts w:ascii="Times New Roman" w:eastAsia="Times New Roman" w:hAnsi="Times New Roman" w:cs="Times New Roman"/>
          <w:sz w:val="28"/>
          <w:szCs w:val="28"/>
        </w:rPr>
        <w:tab/>
        <w:t xml:space="preserve">В раздел 10 «Сведения из журнала учета выставленных счетов-фактур в отношении операций, осуществляемых в интересах другого лица на основе договоров комиссии, агентских договоров или на основе договоров транспортной экспедиции, отражаемых за истекший налоговый период» добавлены дополнительные коды строк (220, 230, 240, 250) в отношении регистрационного номера декларации, количества и стоимости товаров, подлежащих </w:t>
      </w:r>
      <w:proofErr w:type="spellStart"/>
      <w:r w:rsidRPr="004075DE">
        <w:rPr>
          <w:rFonts w:ascii="Times New Roman" w:eastAsia="Times New Roman" w:hAnsi="Times New Roman" w:cs="Times New Roman"/>
          <w:sz w:val="28"/>
          <w:szCs w:val="28"/>
        </w:rPr>
        <w:t>прослеживаемости</w:t>
      </w:r>
      <w:proofErr w:type="spellEnd"/>
      <w:r w:rsidRPr="004075D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5 к Приказу № ЕД-7-3-/228@).</w:t>
      </w:r>
      <w:proofErr w:type="gramEnd"/>
    </w:p>
    <w:p w:rsidR="004075DE" w:rsidRPr="004075DE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75DE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4075DE">
        <w:rPr>
          <w:rFonts w:ascii="Times New Roman" w:eastAsia="Times New Roman" w:hAnsi="Times New Roman" w:cs="Times New Roman"/>
          <w:sz w:val="28"/>
          <w:szCs w:val="28"/>
        </w:rPr>
        <w:tab/>
        <w:t xml:space="preserve">В раздел 11 «Сведения из журнала учета полученных счетов-фактур в отношении операции, осуществляемых в интересах другого лица на основе договоров комиссии, агентских договоров или на основе договоров транспортной экспедиции, отражаемых за истекший налоговый период» добавлены дополнительные коды строк (210, 220, 230, 240) в отношении регистрационного номера декларации, количества и стоимости товаров, подлежащих </w:t>
      </w:r>
      <w:proofErr w:type="spellStart"/>
      <w:r w:rsidRPr="004075DE">
        <w:rPr>
          <w:rFonts w:ascii="Times New Roman" w:eastAsia="Times New Roman" w:hAnsi="Times New Roman" w:cs="Times New Roman"/>
          <w:sz w:val="28"/>
          <w:szCs w:val="28"/>
        </w:rPr>
        <w:t>прослеживаемости</w:t>
      </w:r>
      <w:proofErr w:type="spellEnd"/>
      <w:r w:rsidRPr="004075D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6 к Приказу № ЕД-7-3-/228@).</w:t>
      </w:r>
      <w:proofErr w:type="gramEnd"/>
    </w:p>
    <w:p w:rsidR="004075DE" w:rsidRPr="004075DE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4075DE"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приложении № 2 «Порядок заполнения налоговой декларации по налогу на добавленную стоимость» декларации по НДС исключены слова, касающиеся системы налогообложения в виде единого налога на вмененный доход, в </w:t>
      </w:r>
      <w:proofErr w:type="gramStart"/>
      <w:r w:rsidRPr="004075DE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4075DE">
        <w:rPr>
          <w:rFonts w:ascii="Times New Roman" w:eastAsia="Times New Roman" w:hAnsi="Times New Roman" w:cs="Times New Roman"/>
          <w:sz w:val="28"/>
          <w:szCs w:val="28"/>
        </w:rPr>
        <w:t xml:space="preserve"> с чем осуществлена замена цифр в пунктах (приложение № 7 к Приказу № ЕД-7-3-/228@).</w:t>
      </w:r>
    </w:p>
    <w:p w:rsidR="004075DE" w:rsidRPr="004075DE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4075DE">
        <w:rPr>
          <w:rFonts w:ascii="Times New Roman" w:eastAsia="Times New Roman" w:hAnsi="Times New Roman" w:cs="Times New Roman"/>
          <w:sz w:val="28"/>
          <w:szCs w:val="28"/>
        </w:rPr>
        <w:tab/>
        <w:t>В приложение № 1 «Коды операций» к Порядку заполнения налоговой декларации по НДС внесены изменения по коду операции 1010823, а именно изложены в соответствии с редакцией подпункта 15 пункта 2 статьи 146 Налогового кодекса Российской Федерации.</w:t>
      </w:r>
    </w:p>
    <w:p w:rsidR="004075DE" w:rsidRPr="004075DE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ab/>
        <w:t>Дополнена редакция по коду операции 1010243, а также исключен код операции 1010236 (оказание услуг по реализации иностранными лицами прав на проведение чемпионата мира FIA «Формула-1») в приложении № 8 к Приказу № ЕД-7-3-/228@.</w:t>
      </w:r>
    </w:p>
    <w:p w:rsidR="004075DE" w:rsidRPr="004075DE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4075DE">
        <w:rPr>
          <w:rFonts w:ascii="Times New Roman" w:eastAsia="Times New Roman" w:hAnsi="Times New Roman" w:cs="Times New Roman"/>
          <w:sz w:val="28"/>
          <w:szCs w:val="28"/>
        </w:rPr>
        <w:tab/>
        <w:t>Согласно приложениям № 9-16 к Приказу № ЕД-7-3-/228@ внесены изменения в следующие форматы представления сведений, передаваемых в налоговой декларации по НДС в электронной форме приказа ФНС России от 29.10.2014 № ММВ-7-3/558@:</w:t>
      </w:r>
    </w:p>
    <w:p w:rsidR="004075DE" w:rsidRPr="004075DE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- Приложение № 3 «Формат представления налоговой декларации по НДС в электронной форме».</w:t>
      </w:r>
    </w:p>
    <w:p w:rsidR="004075DE" w:rsidRPr="004075DE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- Приложение № 4 «Формат представления сведений из книги покупок об операциях, отражаемых за истекший налоговый период, передаваемых в налоговой декларации по НДС в электронной форме».</w:t>
      </w:r>
    </w:p>
    <w:p w:rsidR="004075DE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- Приложение № 5 «Формат представления сведений из дополнительного листа книги покупок, передаваемых в налоговой декларации по НДС в электронной форме».</w:t>
      </w:r>
    </w:p>
    <w:p w:rsidR="00837372" w:rsidRDefault="00837372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075DE" w:rsidRPr="004075DE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lastRenderedPageBreak/>
        <w:t>- Приложение № 6 «Формат представления сведений из книги продаж об операциях, отражаемых за истекший налоговый период, передаваемых в налоговой декларации по НДС в электронной форме».</w:t>
      </w:r>
    </w:p>
    <w:p w:rsidR="004075DE" w:rsidRPr="004075DE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- Приложение № 7 «Формат представления сведений из дополнительного листа книги продаж, передаваемых в налоговой декларации по НДС в электронной форме».</w:t>
      </w:r>
    </w:p>
    <w:p w:rsidR="004075DE" w:rsidRPr="004075DE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- Приложение № 8 «Формат представления сведений из журнала учета выставленных счетов-фактур в отношении операций, осуществляемых в интересах другого лица на основе договоров комиссии, агентских договоров или на основе договоров транспортной экспедиции, отражаемых за истекший налоговый период, передаваемых в налоговой декларации по НДС в электронной форме».</w:t>
      </w:r>
    </w:p>
    <w:p w:rsidR="004075DE" w:rsidRPr="004075DE" w:rsidRDefault="004075DE" w:rsidP="004075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 xml:space="preserve">- Приложение № 9 «Формат представления сведений из журнала учета полученных счетов-фактур в отношении операций, осуществляемых в интересах другого </w:t>
      </w:r>
      <w:proofErr w:type="gramStart"/>
      <w:r w:rsidRPr="004075DE"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 w:rsidRPr="004075DE">
        <w:rPr>
          <w:rFonts w:ascii="Times New Roman" w:eastAsia="Times New Roman" w:hAnsi="Times New Roman" w:cs="Times New Roman"/>
          <w:sz w:val="28"/>
          <w:szCs w:val="28"/>
        </w:rPr>
        <w:t xml:space="preserve"> на основе договоров осуществляемых в интересах другого лица на основе договоров комиссии, агентских договоров или на основе договоров транспортной экспедиции, отражаемых за истекший налоговый период, передаваемых в налоговой декларации по НДС в электронной форме».</w:t>
      </w:r>
    </w:p>
    <w:p w:rsidR="00174B31" w:rsidRDefault="004075DE" w:rsidP="004075DE">
      <w:pPr>
        <w:shd w:val="clear" w:color="auto" w:fill="FFFFFF"/>
        <w:spacing w:after="0" w:line="240" w:lineRule="auto"/>
        <w:ind w:firstLine="709"/>
        <w:jc w:val="both"/>
      </w:pPr>
      <w:r w:rsidRPr="004075DE">
        <w:rPr>
          <w:rFonts w:ascii="Times New Roman" w:eastAsia="Times New Roman" w:hAnsi="Times New Roman" w:cs="Times New Roman"/>
          <w:sz w:val="28"/>
          <w:szCs w:val="28"/>
        </w:rPr>
        <w:t>- Приложение № 10 «Формат представления сведений из счетов-фактур, выставленных лицами, указанными в пункте 5 статьи 173 Налогового кодекса, передаваемых в налоговой декларации по НДС в электронной форме».</w:t>
      </w:r>
    </w:p>
    <w:sectPr w:rsidR="00174B31" w:rsidSect="00E62E9F">
      <w:headerReference w:type="default" r:id="rId8"/>
      <w:pgSz w:w="11906" w:h="16838"/>
      <w:pgMar w:top="284" w:right="850" w:bottom="1134" w:left="1701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AA" w:rsidRDefault="008354AA" w:rsidP="00E62E9F">
      <w:pPr>
        <w:spacing w:after="0" w:line="240" w:lineRule="auto"/>
      </w:pPr>
      <w:r>
        <w:separator/>
      </w:r>
    </w:p>
  </w:endnote>
  <w:endnote w:type="continuationSeparator" w:id="0">
    <w:p w:rsidR="008354AA" w:rsidRDefault="008354AA" w:rsidP="00E6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 Medium">
    <w:altName w:val="Candara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AA" w:rsidRDefault="008354AA" w:rsidP="00E62E9F">
      <w:pPr>
        <w:spacing w:after="0" w:line="240" w:lineRule="auto"/>
      </w:pPr>
      <w:r>
        <w:separator/>
      </w:r>
    </w:p>
  </w:footnote>
  <w:footnote w:type="continuationSeparator" w:id="0">
    <w:p w:rsidR="008354AA" w:rsidRDefault="008354AA" w:rsidP="00E6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9F" w:rsidRDefault="00E62E9F">
    <w:pPr>
      <w:pStyle w:val="a5"/>
    </w:pPr>
  </w:p>
  <w:p w:rsidR="00E62E9F" w:rsidRDefault="00E62E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90"/>
    <w:rsid w:val="000563C2"/>
    <w:rsid w:val="00061B6F"/>
    <w:rsid w:val="000B28AE"/>
    <w:rsid w:val="002F3389"/>
    <w:rsid w:val="004075DE"/>
    <w:rsid w:val="005B530E"/>
    <w:rsid w:val="00634C6C"/>
    <w:rsid w:val="00643B95"/>
    <w:rsid w:val="00696718"/>
    <w:rsid w:val="008354AA"/>
    <w:rsid w:val="00837372"/>
    <w:rsid w:val="00920890"/>
    <w:rsid w:val="00AC1EC9"/>
    <w:rsid w:val="00BC5879"/>
    <w:rsid w:val="00D33AE0"/>
    <w:rsid w:val="00E436CF"/>
    <w:rsid w:val="00E62E9F"/>
    <w:rsid w:val="00F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7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E9F"/>
  </w:style>
  <w:style w:type="paragraph" w:styleId="a7">
    <w:name w:val="footer"/>
    <w:basedOn w:val="a"/>
    <w:link w:val="a8"/>
    <w:uiPriority w:val="99"/>
    <w:unhideWhenUsed/>
    <w:rsid w:val="00E62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7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E9F"/>
  </w:style>
  <w:style w:type="paragraph" w:styleId="a7">
    <w:name w:val="footer"/>
    <w:basedOn w:val="a"/>
    <w:link w:val="a8"/>
    <w:uiPriority w:val="99"/>
    <w:unhideWhenUsed/>
    <w:rsid w:val="00E62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Капитанова  Анастасия Юрьевна</cp:lastModifiedBy>
  <cp:revision>4</cp:revision>
  <cp:lastPrinted>2021-01-21T08:32:00Z</cp:lastPrinted>
  <dcterms:created xsi:type="dcterms:W3CDTF">2021-07-02T06:33:00Z</dcterms:created>
  <dcterms:modified xsi:type="dcterms:W3CDTF">2021-07-02T06:37:00Z</dcterms:modified>
</cp:coreProperties>
</file>