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42" w:rsidRDefault="00CF44B2" w:rsidP="00937E42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3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42" w:rsidRDefault="00937E42" w:rsidP="00937E42">
      <w:pPr>
        <w:jc w:val="center"/>
        <w:rPr>
          <w:b/>
          <w:bCs/>
          <w:sz w:val="32"/>
          <w:szCs w:val="32"/>
        </w:rPr>
      </w:pPr>
    </w:p>
    <w:p w:rsidR="00992AC6" w:rsidRPr="003F5C2A" w:rsidRDefault="00992AC6" w:rsidP="00992AC6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>АДМИНИСТРАЦИЯ</w:t>
      </w:r>
    </w:p>
    <w:p w:rsidR="00992AC6" w:rsidRPr="003F5C2A" w:rsidRDefault="00992AC6" w:rsidP="00992AC6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 xml:space="preserve"> СЕЛЬСКОГО ПОСЕЛЕНИЯ РУССКИНСКАЯ</w:t>
      </w:r>
    </w:p>
    <w:p w:rsidR="00992AC6" w:rsidRPr="003F5C2A" w:rsidRDefault="00992AC6" w:rsidP="00992AC6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 xml:space="preserve">Сургутского </w:t>
      </w:r>
      <w:r>
        <w:rPr>
          <w:b/>
          <w:bCs/>
          <w:sz w:val="28"/>
          <w:szCs w:val="28"/>
        </w:rPr>
        <w:t xml:space="preserve">муниципального </w:t>
      </w:r>
      <w:r w:rsidRPr="003F5C2A">
        <w:rPr>
          <w:b/>
          <w:bCs/>
          <w:sz w:val="28"/>
          <w:szCs w:val="28"/>
        </w:rPr>
        <w:t>района</w:t>
      </w:r>
    </w:p>
    <w:p w:rsidR="00992AC6" w:rsidRPr="003F5C2A" w:rsidRDefault="00992AC6" w:rsidP="00992AC6">
      <w:pPr>
        <w:jc w:val="center"/>
        <w:rPr>
          <w:b/>
          <w:sz w:val="28"/>
          <w:szCs w:val="28"/>
        </w:rPr>
      </w:pPr>
      <w:r w:rsidRPr="003F5C2A">
        <w:rPr>
          <w:b/>
          <w:bCs/>
          <w:sz w:val="28"/>
          <w:szCs w:val="28"/>
        </w:rPr>
        <w:t>Ханты-Мансийского автономного округа - Югры</w:t>
      </w:r>
    </w:p>
    <w:p w:rsidR="00992AC6" w:rsidRPr="003362B4" w:rsidRDefault="00992AC6" w:rsidP="00992AC6">
      <w:pPr>
        <w:jc w:val="right"/>
        <w:rPr>
          <w:b/>
          <w:caps/>
          <w:sz w:val="28"/>
          <w:szCs w:val="28"/>
        </w:rPr>
      </w:pPr>
    </w:p>
    <w:p w:rsidR="004B45DB" w:rsidRDefault="00992AC6" w:rsidP="00992AC6">
      <w:pPr>
        <w:keepNext/>
        <w:jc w:val="center"/>
        <w:outlineLvl w:val="1"/>
        <w:rPr>
          <w:b/>
          <w:caps/>
          <w:sz w:val="28"/>
          <w:szCs w:val="28"/>
        </w:rPr>
      </w:pPr>
      <w:r w:rsidRPr="003F5C2A">
        <w:rPr>
          <w:b/>
          <w:caps/>
          <w:sz w:val="28"/>
          <w:szCs w:val="28"/>
        </w:rPr>
        <w:t>ПОСТАНОВЛЕНИЕ</w:t>
      </w:r>
    </w:p>
    <w:p w:rsidR="005910E1" w:rsidRDefault="005910E1" w:rsidP="00992AC6">
      <w:pPr>
        <w:keepNext/>
        <w:jc w:val="center"/>
        <w:outlineLvl w:val="1"/>
        <w:rPr>
          <w:b/>
          <w:caps/>
          <w:color w:val="000000"/>
          <w:sz w:val="32"/>
          <w:szCs w:val="32"/>
        </w:rPr>
      </w:pPr>
    </w:p>
    <w:p w:rsidR="00937E42" w:rsidRPr="005910E1" w:rsidRDefault="005910E1" w:rsidP="00937E42">
      <w:pPr>
        <w:rPr>
          <w:sz w:val="28"/>
        </w:rPr>
      </w:pPr>
      <w:r w:rsidRPr="005910E1">
        <w:rPr>
          <w:sz w:val="28"/>
        </w:rPr>
        <w:t xml:space="preserve">« </w:t>
      </w:r>
      <w:r>
        <w:rPr>
          <w:sz w:val="28"/>
        </w:rPr>
        <w:t>25 » февраля</w:t>
      </w:r>
      <w:r w:rsidRPr="005910E1">
        <w:rPr>
          <w:sz w:val="28"/>
        </w:rPr>
        <w:t xml:space="preserve"> 202</w:t>
      </w:r>
      <w:r>
        <w:rPr>
          <w:sz w:val="28"/>
        </w:rPr>
        <w:t>2</w:t>
      </w:r>
      <w:r w:rsidRPr="005910E1">
        <w:rPr>
          <w:sz w:val="28"/>
        </w:rPr>
        <w:t xml:space="preserve"> года</w:t>
      </w:r>
      <w:r w:rsidRPr="005910E1">
        <w:rPr>
          <w:sz w:val="28"/>
        </w:rPr>
        <w:tab/>
      </w:r>
      <w:r w:rsidRPr="005910E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№ 19</w:t>
      </w:r>
    </w:p>
    <w:p w:rsidR="00937E42" w:rsidRPr="00937E42" w:rsidRDefault="00937E42" w:rsidP="005910E1">
      <w:pPr>
        <w:rPr>
          <w:rFonts w:ascii="Times NR Cyr MT" w:hAnsi="Times NR Cyr MT"/>
          <w:sz w:val="24"/>
          <w:szCs w:val="24"/>
        </w:rPr>
      </w:pPr>
      <w:r w:rsidRPr="00937E42">
        <w:rPr>
          <w:rFonts w:ascii="Times NR Cyr MT" w:hAnsi="Times NR Cyr MT"/>
          <w:sz w:val="24"/>
          <w:szCs w:val="24"/>
        </w:rPr>
        <w:t>д. Русскинская</w:t>
      </w:r>
    </w:p>
    <w:p w:rsidR="00937E42" w:rsidRDefault="00937E42" w:rsidP="00937E42">
      <w:pPr>
        <w:ind w:firstLine="540"/>
        <w:rPr>
          <w:rFonts w:ascii="Times NR Cyr MT" w:hAnsi="Times NR Cyr MT"/>
        </w:rPr>
      </w:pPr>
    </w:p>
    <w:p w:rsidR="004B45DB" w:rsidRDefault="004B45DB" w:rsidP="004B45DB">
      <w:pPr>
        <w:jc w:val="center"/>
        <w:outlineLvl w:val="0"/>
        <w:rPr>
          <w:b/>
          <w:sz w:val="28"/>
          <w:szCs w:val="28"/>
        </w:rPr>
      </w:pPr>
    </w:p>
    <w:p w:rsidR="004B45DB" w:rsidRPr="004B45DB" w:rsidRDefault="004B45DB" w:rsidP="00F963C7">
      <w:pPr>
        <w:ind w:right="5101"/>
        <w:jc w:val="both"/>
        <w:outlineLvl w:val="0"/>
        <w:rPr>
          <w:sz w:val="28"/>
          <w:szCs w:val="28"/>
        </w:rPr>
      </w:pPr>
      <w:r w:rsidRPr="004B45DB">
        <w:rPr>
          <w:sz w:val="28"/>
          <w:szCs w:val="28"/>
        </w:rPr>
        <w:t>Об утверждении Порядка разработки, реализации и оценки эффективности</w:t>
      </w:r>
      <w:r w:rsidR="00F963C7">
        <w:rPr>
          <w:sz w:val="28"/>
          <w:szCs w:val="28"/>
        </w:rPr>
        <w:t xml:space="preserve"> </w:t>
      </w:r>
      <w:r w:rsidRPr="004B45DB">
        <w:rPr>
          <w:sz w:val="28"/>
          <w:szCs w:val="28"/>
        </w:rPr>
        <w:t>муниципальных программ</w:t>
      </w:r>
      <w:r w:rsidR="00F963C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B45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Русскинская</w:t>
      </w:r>
      <w:r w:rsidRPr="004B45DB">
        <w:rPr>
          <w:sz w:val="28"/>
          <w:szCs w:val="28"/>
        </w:rPr>
        <w:t xml:space="preserve">    </w:t>
      </w:r>
    </w:p>
    <w:p w:rsidR="004B45DB" w:rsidRDefault="004B45DB" w:rsidP="004B45DB">
      <w:pPr>
        <w:jc w:val="center"/>
        <w:outlineLvl w:val="0"/>
        <w:rPr>
          <w:sz w:val="28"/>
          <w:szCs w:val="28"/>
        </w:rPr>
      </w:pPr>
    </w:p>
    <w:p w:rsidR="004B45DB" w:rsidRDefault="004B45DB" w:rsidP="004B45DB">
      <w:pPr>
        <w:jc w:val="center"/>
        <w:outlineLvl w:val="0"/>
        <w:rPr>
          <w:sz w:val="28"/>
          <w:szCs w:val="28"/>
        </w:rPr>
      </w:pPr>
    </w:p>
    <w:p w:rsidR="004B45DB" w:rsidRPr="005B7CB8" w:rsidRDefault="004B45DB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Федерации:</w:t>
      </w:r>
    </w:p>
    <w:p w:rsidR="004B45DB" w:rsidRPr="005B7CB8" w:rsidRDefault="004B45DB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1. Утвердить Порядок разработки, реализации и оценки эффективности муниципальных программ </w:t>
      </w:r>
      <w:r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4B45DB" w:rsidRPr="005B7CB8" w:rsidRDefault="004B45DB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2. Возложить на </w:t>
      </w:r>
      <w:r>
        <w:rPr>
          <w:rFonts w:eastAsia="Calibri"/>
          <w:sz w:val="28"/>
          <w:szCs w:val="28"/>
          <w:lang w:eastAsia="en-US"/>
        </w:rPr>
        <w:t xml:space="preserve">заместителя главы сельского </w:t>
      </w:r>
      <w:r w:rsidRPr="005B7CB8">
        <w:rPr>
          <w:rFonts w:eastAsia="Calibri"/>
          <w:sz w:val="28"/>
          <w:szCs w:val="28"/>
          <w:lang w:eastAsia="en-US"/>
        </w:rPr>
        <w:t xml:space="preserve">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методическое руководство и координацию работы по разработке и реализации муниципальных программ </w:t>
      </w:r>
      <w:r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в установленных сферах деятельности.</w:t>
      </w:r>
    </w:p>
    <w:p w:rsidR="004B45DB" w:rsidRPr="005B7CB8" w:rsidRDefault="00CA1F7E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B45DB" w:rsidRPr="005B7CB8">
        <w:rPr>
          <w:rFonts w:eastAsia="Calibri"/>
          <w:sz w:val="28"/>
          <w:szCs w:val="28"/>
          <w:lang w:eastAsia="en-US"/>
        </w:rPr>
        <w:t xml:space="preserve">. Установить, что мероприятия целевых программ </w:t>
      </w:r>
      <w:r>
        <w:rPr>
          <w:rFonts w:eastAsia="Calibri"/>
          <w:sz w:val="28"/>
          <w:szCs w:val="28"/>
          <w:lang w:eastAsia="en-US"/>
        </w:rPr>
        <w:t>сельского</w:t>
      </w:r>
      <w:r w:rsidR="004B45DB"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="004B45DB" w:rsidRPr="005B7CB8">
        <w:rPr>
          <w:rFonts w:eastAsia="Calibri"/>
          <w:sz w:val="28"/>
          <w:szCs w:val="28"/>
          <w:lang w:eastAsia="en-US"/>
        </w:rPr>
        <w:t>, реализацию которы</w:t>
      </w:r>
      <w:r w:rsidR="00992AC6">
        <w:rPr>
          <w:rFonts w:eastAsia="Calibri"/>
          <w:sz w:val="28"/>
          <w:szCs w:val="28"/>
          <w:lang w:eastAsia="en-US"/>
        </w:rPr>
        <w:t>х планируется осуществлять в 2022</w:t>
      </w:r>
      <w:r w:rsidR="004B45DB" w:rsidRPr="005B7CB8">
        <w:rPr>
          <w:rFonts w:eastAsia="Calibri"/>
          <w:sz w:val="28"/>
          <w:szCs w:val="28"/>
          <w:lang w:eastAsia="en-US"/>
        </w:rPr>
        <w:t xml:space="preserve"> и последующих годах, подлежат включению в му</w:t>
      </w:r>
      <w:r>
        <w:rPr>
          <w:rFonts w:eastAsia="Calibri"/>
          <w:sz w:val="28"/>
          <w:szCs w:val="28"/>
          <w:lang w:eastAsia="en-US"/>
        </w:rPr>
        <w:t>ниципальные программы сельского</w:t>
      </w:r>
      <w:r w:rsidR="004B45DB"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="004B45DB" w:rsidRPr="005B7CB8">
        <w:rPr>
          <w:rFonts w:eastAsia="Calibri"/>
          <w:sz w:val="28"/>
          <w:szCs w:val="28"/>
          <w:lang w:eastAsia="en-US"/>
        </w:rPr>
        <w:t>.</w:t>
      </w:r>
    </w:p>
    <w:p w:rsidR="004B45DB" w:rsidRPr="005B7CB8" w:rsidRDefault="00CA1F7E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0D0EE5">
        <w:rPr>
          <w:rFonts w:eastAsia="Calibri"/>
          <w:sz w:val="28"/>
          <w:szCs w:val="28"/>
          <w:lang w:eastAsia="en-US"/>
        </w:rPr>
        <w:t xml:space="preserve">Обнародовать настоящее постановление и разместить на </w:t>
      </w:r>
      <w:r w:rsidR="005910E1">
        <w:rPr>
          <w:sz w:val="28"/>
          <w:szCs w:val="28"/>
        </w:rPr>
        <w:t>официальном сайте органов местного самоуправления сельского поселения Русскинская</w:t>
      </w:r>
      <w:r w:rsidR="000D0EE5">
        <w:rPr>
          <w:rFonts w:eastAsia="Calibri"/>
          <w:sz w:val="28"/>
          <w:szCs w:val="28"/>
          <w:lang w:eastAsia="en-US"/>
        </w:rPr>
        <w:t xml:space="preserve">. </w:t>
      </w:r>
    </w:p>
    <w:p w:rsidR="004B45DB" w:rsidRPr="005B7CB8" w:rsidRDefault="00CA1F7E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B45DB" w:rsidRPr="005B7CB8">
        <w:rPr>
          <w:rFonts w:eastAsia="Calibri"/>
          <w:sz w:val="28"/>
          <w:szCs w:val="28"/>
          <w:lang w:eastAsia="en-US"/>
        </w:rPr>
        <w:t>. Настоящее постановление вступает в силу со дня его подписания.</w:t>
      </w:r>
    </w:p>
    <w:p w:rsidR="004B45DB" w:rsidRPr="005B7CB8" w:rsidRDefault="00CA1F7E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B45DB" w:rsidRPr="005B7CB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B45DB" w:rsidRPr="005B7CB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B45DB" w:rsidRPr="005B7CB8">
        <w:rPr>
          <w:rFonts w:eastAsia="Calibri"/>
          <w:sz w:val="28"/>
          <w:szCs w:val="28"/>
          <w:lang w:eastAsia="en-US"/>
        </w:rPr>
        <w:t xml:space="preserve"> выпо</w:t>
      </w:r>
      <w:r w:rsidR="007477FD">
        <w:rPr>
          <w:rFonts w:eastAsia="Calibri"/>
          <w:sz w:val="28"/>
          <w:szCs w:val="28"/>
          <w:lang w:eastAsia="en-US"/>
        </w:rPr>
        <w:t>лнением настоящего постановления</w:t>
      </w:r>
      <w:r w:rsidR="004B45DB" w:rsidRPr="005B7CB8">
        <w:rPr>
          <w:rFonts w:eastAsia="Calibri"/>
          <w:sz w:val="28"/>
          <w:szCs w:val="28"/>
          <w:lang w:eastAsia="en-US"/>
        </w:rPr>
        <w:t xml:space="preserve"> возложить</w:t>
      </w:r>
      <w:r w:rsidR="007477FD">
        <w:rPr>
          <w:rFonts w:eastAsia="Calibri"/>
          <w:sz w:val="28"/>
          <w:szCs w:val="28"/>
          <w:lang w:eastAsia="en-US"/>
        </w:rPr>
        <w:t xml:space="preserve"> на</w:t>
      </w:r>
      <w:r w:rsidR="004B45DB" w:rsidRPr="005B7CB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заместителя главы сельского поселения Русскинская</w:t>
      </w:r>
      <w:r w:rsidR="004B45DB" w:rsidRPr="005B7CB8">
        <w:rPr>
          <w:rFonts w:eastAsia="Calibri"/>
          <w:sz w:val="28"/>
          <w:szCs w:val="28"/>
          <w:lang w:eastAsia="en-US"/>
        </w:rPr>
        <w:t>.</w:t>
      </w:r>
    </w:p>
    <w:p w:rsidR="004B45DB" w:rsidRDefault="004B45DB" w:rsidP="004B45DB">
      <w:pPr>
        <w:ind w:firstLine="426"/>
        <w:jc w:val="both"/>
        <w:outlineLvl w:val="0"/>
        <w:rPr>
          <w:sz w:val="28"/>
          <w:szCs w:val="28"/>
        </w:rPr>
      </w:pPr>
    </w:p>
    <w:p w:rsidR="00CA1F7E" w:rsidRDefault="00CA1F7E" w:rsidP="004B45DB">
      <w:pPr>
        <w:jc w:val="right"/>
      </w:pPr>
    </w:p>
    <w:p w:rsidR="00CA1F7E" w:rsidRDefault="00992AC6" w:rsidP="00CA1F7E">
      <w:pPr>
        <w:rPr>
          <w:sz w:val="28"/>
        </w:rPr>
      </w:pPr>
      <w:r>
        <w:rPr>
          <w:sz w:val="28"/>
        </w:rPr>
        <w:t>Глава</w:t>
      </w:r>
    </w:p>
    <w:p w:rsidR="00CA1F7E" w:rsidRDefault="00CA1F7E" w:rsidP="00CA1F7E">
      <w:pPr>
        <w:rPr>
          <w:sz w:val="28"/>
        </w:rPr>
      </w:pPr>
      <w:r>
        <w:rPr>
          <w:sz w:val="28"/>
        </w:rPr>
        <w:t xml:space="preserve">сельского поселения Русскинская                                                </w:t>
      </w:r>
      <w:r w:rsidR="00992AC6">
        <w:rPr>
          <w:sz w:val="28"/>
        </w:rPr>
        <w:t>А.Н. Соболев</w:t>
      </w:r>
      <w:r>
        <w:rPr>
          <w:sz w:val="28"/>
        </w:rPr>
        <w:t xml:space="preserve"> </w:t>
      </w:r>
    </w:p>
    <w:p w:rsidR="00992AC6" w:rsidRDefault="00992AC6" w:rsidP="00200394">
      <w:pPr>
        <w:ind w:left="6372"/>
      </w:pPr>
    </w:p>
    <w:p w:rsidR="005910E1" w:rsidRDefault="005910E1" w:rsidP="00200394">
      <w:pPr>
        <w:ind w:left="6372"/>
      </w:pPr>
    </w:p>
    <w:p w:rsidR="00641E87" w:rsidRDefault="00641E87" w:rsidP="00200394">
      <w:pPr>
        <w:ind w:left="6372"/>
      </w:pPr>
    </w:p>
    <w:p w:rsidR="00641E87" w:rsidRDefault="00641E87" w:rsidP="00200394">
      <w:pPr>
        <w:ind w:left="6372"/>
      </w:pPr>
    </w:p>
    <w:p w:rsidR="004B45DB" w:rsidRPr="00992AC6" w:rsidRDefault="004B45DB" w:rsidP="00200394">
      <w:pPr>
        <w:ind w:left="6372"/>
        <w:rPr>
          <w:sz w:val="24"/>
        </w:rPr>
      </w:pPr>
      <w:r w:rsidRPr="00992AC6">
        <w:rPr>
          <w:sz w:val="24"/>
        </w:rPr>
        <w:lastRenderedPageBreak/>
        <w:t>Приложение к постановлению</w:t>
      </w:r>
    </w:p>
    <w:p w:rsidR="004B45DB" w:rsidRPr="00992AC6" w:rsidRDefault="00200394" w:rsidP="00200394">
      <w:pPr>
        <w:ind w:left="6372"/>
        <w:rPr>
          <w:sz w:val="24"/>
        </w:rPr>
      </w:pPr>
      <w:r w:rsidRPr="00992AC6">
        <w:rPr>
          <w:sz w:val="24"/>
        </w:rPr>
        <w:t xml:space="preserve">администрации сельского </w:t>
      </w:r>
      <w:r w:rsidR="004B45DB" w:rsidRPr="00992AC6">
        <w:rPr>
          <w:sz w:val="24"/>
        </w:rPr>
        <w:t xml:space="preserve">поселения </w:t>
      </w:r>
      <w:r w:rsidRPr="00992AC6">
        <w:rPr>
          <w:sz w:val="24"/>
        </w:rPr>
        <w:t>Русскинская</w:t>
      </w:r>
    </w:p>
    <w:p w:rsidR="004B45DB" w:rsidRPr="00992AC6" w:rsidRDefault="004B45DB" w:rsidP="00200394">
      <w:pPr>
        <w:ind w:left="6372"/>
        <w:rPr>
          <w:sz w:val="24"/>
        </w:rPr>
      </w:pPr>
      <w:r w:rsidRPr="00992AC6">
        <w:rPr>
          <w:sz w:val="24"/>
        </w:rPr>
        <w:t xml:space="preserve">от </w:t>
      </w:r>
      <w:r w:rsidR="005910E1">
        <w:rPr>
          <w:sz w:val="24"/>
        </w:rPr>
        <w:t>25</w:t>
      </w:r>
      <w:r w:rsidR="00992AC6">
        <w:rPr>
          <w:sz w:val="24"/>
        </w:rPr>
        <w:t>.</w:t>
      </w:r>
      <w:r w:rsidR="005910E1">
        <w:rPr>
          <w:sz w:val="24"/>
        </w:rPr>
        <w:t>02</w:t>
      </w:r>
      <w:r w:rsidRPr="00992AC6">
        <w:rPr>
          <w:sz w:val="24"/>
        </w:rPr>
        <w:t>.20</w:t>
      </w:r>
      <w:r w:rsidR="00992AC6">
        <w:rPr>
          <w:sz w:val="24"/>
        </w:rPr>
        <w:t>2</w:t>
      </w:r>
      <w:r w:rsidR="005910E1">
        <w:rPr>
          <w:sz w:val="24"/>
        </w:rPr>
        <w:t>2</w:t>
      </w:r>
      <w:r w:rsidRPr="00992AC6">
        <w:rPr>
          <w:sz w:val="24"/>
        </w:rPr>
        <w:t xml:space="preserve"> №</w:t>
      </w:r>
      <w:r w:rsidR="00200394" w:rsidRPr="00992AC6">
        <w:rPr>
          <w:sz w:val="24"/>
        </w:rPr>
        <w:t xml:space="preserve"> </w:t>
      </w:r>
      <w:r w:rsidR="005910E1">
        <w:rPr>
          <w:sz w:val="24"/>
        </w:rPr>
        <w:t>19</w:t>
      </w:r>
    </w:p>
    <w:p w:rsidR="004B45DB" w:rsidRPr="001E585C" w:rsidRDefault="004B45DB" w:rsidP="004B45DB">
      <w:pPr>
        <w:jc w:val="right"/>
      </w:pPr>
    </w:p>
    <w:p w:rsidR="004B45DB" w:rsidRPr="005B7CB8" w:rsidRDefault="004B45DB" w:rsidP="004B45DB">
      <w:pPr>
        <w:jc w:val="center"/>
        <w:rPr>
          <w:b/>
          <w:sz w:val="28"/>
          <w:szCs w:val="28"/>
        </w:rPr>
      </w:pPr>
      <w:r w:rsidRPr="005B7CB8">
        <w:rPr>
          <w:b/>
          <w:sz w:val="28"/>
          <w:szCs w:val="28"/>
        </w:rPr>
        <w:t>Порядок разработки, реализации и оценки эффект</w:t>
      </w:r>
      <w:r w:rsidR="00200394">
        <w:rPr>
          <w:b/>
          <w:sz w:val="28"/>
          <w:szCs w:val="28"/>
        </w:rPr>
        <w:t>ивности муниципальных программ сельского</w:t>
      </w:r>
      <w:r w:rsidRPr="005B7CB8">
        <w:rPr>
          <w:b/>
          <w:sz w:val="28"/>
          <w:szCs w:val="28"/>
        </w:rPr>
        <w:t xml:space="preserve"> поселения </w:t>
      </w:r>
      <w:r w:rsidR="00200394">
        <w:rPr>
          <w:b/>
          <w:sz w:val="28"/>
          <w:szCs w:val="28"/>
        </w:rPr>
        <w:t>Русскинская</w:t>
      </w:r>
    </w:p>
    <w:p w:rsidR="004B45DB" w:rsidRPr="005B7CB8" w:rsidRDefault="004B45DB" w:rsidP="004B45DB">
      <w:pPr>
        <w:jc w:val="center"/>
        <w:rPr>
          <w:b/>
          <w:sz w:val="28"/>
          <w:szCs w:val="28"/>
        </w:rPr>
      </w:pPr>
    </w:p>
    <w:p w:rsidR="004B45DB" w:rsidRPr="005B7CB8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1. Общие положения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1.1. Порядок разработки, реализации и оценки эффективности муниципальных программ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(далее – Порядок) разработан в соответствии со статьей 179 Бюджетного кодекса Российской Федерации и определяет требования к разработке проектов муниципальных программ и подготовке отчетов о ходе реализации и оценке эффективности муниципальных программ.</w:t>
      </w:r>
    </w:p>
    <w:p w:rsidR="004B45DB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1.2. Основные понятия, используемые в настоящем Порядке: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м</w:t>
      </w:r>
      <w:r w:rsidRPr="00AA3BB3">
        <w:rPr>
          <w:sz w:val="28"/>
          <w:szCs w:val="28"/>
        </w:rPr>
        <w:t xml:space="preserve">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</w:t>
      </w:r>
      <w:r w:rsidR="00200394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</w:t>
      </w:r>
      <w:r w:rsidR="00200394">
        <w:rPr>
          <w:sz w:val="28"/>
          <w:szCs w:val="28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>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подпрограмма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- цель - планируемый за период реализации муниципальной программы (подпрограммы) конечный результат решения проблемы социально-экономического развития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посредством реализации мероприятий муниципальной программы (подпрограммы);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задача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- ответственный исполнитель муниципальной программы (далее - ответственный исполнитель) – отраслевой (функциональный) орган администрации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>,</w:t>
      </w:r>
      <w:r w:rsidR="00200394">
        <w:rPr>
          <w:rFonts w:eastAsia="Calibri"/>
          <w:sz w:val="28"/>
          <w:szCs w:val="28"/>
          <w:lang w:eastAsia="en-US"/>
        </w:rPr>
        <w:t xml:space="preserve"> </w:t>
      </w:r>
      <w:r w:rsidRPr="005B7CB8">
        <w:rPr>
          <w:rFonts w:eastAsia="Calibri"/>
          <w:sz w:val="28"/>
          <w:szCs w:val="28"/>
          <w:lang w:eastAsia="en-US"/>
        </w:rPr>
        <w:t xml:space="preserve"> отвечающий за разработку и реализацию муниципальной программы и обеспечивающий координацию деятельности соисполнителей муниципальной программы, а также участников муниципальной программы, участвующих в реализации мероприятий подпрограммы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  <w:lang w:eastAsia="en-US"/>
        </w:rPr>
        <w:t>- с</w:t>
      </w:r>
      <w:r w:rsidRPr="005B7CB8">
        <w:rPr>
          <w:rFonts w:eastAsia="Calibri"/>
          <w:sz w:val="28"/>
          <w:szCs w:val="28"/>
        </w:rPr>
        <w:t xml:space="preserve">оисполнители муниципальной программы (далее - соисполнители) -  отраслевые (функциональные) органы администрации </w:t>
      </w:r>
      <w:r w:rsidR="00200394">
        <w:rPr>
          <w:rFonts w:eastAsia="Calibri"/>
          <w:sz w:val="28"/>
          <w:szCs w:val="28"/>
        </w:rPr>
        <w:t>сельского</w:t>
      </w:r>
      <w:r w:rsidRPr="005B7CB8">
        <w:rPr>
          <w:rFonts w:eastAsia="Calibri"/>
          <w:sz w:val="28"/>
          <w:szCs w:val="28"/>
        </w:rPr>
        <w:t xml:space="preserve"> поселения </w:t>
      </w:r>
      <w:r w:rsidR="00200394">
        <w:rPr>
          <w:rFonts w:eastAsia="Calibri"/>
          <w:sz w:val="28"/>
          <w:szCs w:val="28"/>
        </w:rPr>
        <w:lastRenderedPageBreak/>
        <w:t>Русскинская</w:t>
      </w:r>
      <w:r w:rsidRPr="005B7CB8">
        <w:rPr>
          <w:rFonts w:eastAsia="Calibri"/>
          <w:sz w:val="28"/>
          <w:szCs w:val="28"/>
        </w:rPr>
        <w:t>, заинтересованные в разработке и реализации муниципальной программы (подпрограмм);</w:t>
      </w:r>
    </w:p>
    <w:p w:rsidR="004B45DB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 xml:space="preserve">- участниками муниципальной программы являются отраслевые (функциональные) органы администрации </w:t>
      </w:r>
      <w:r w:rsidR="00200394">
        <w:rPr>
          <w:rFonts w:eastAsia="Calibri"/>
          <w:sz w:val="28"/>
          <w:szCs w:val="28"/>
        </w:rPr>
        <w:t>сельского</w:t>
      </w:r>
      <w:r w:rsidRPr="005B7CB8">
        <w:rPr>
          <w:rFonts w:eastAsia="Calibri"/>
          <w:sz w:val="28"/>
          <w:szCs w:val="28"/>
        </w:rPr>
        <w:t xml:space="preserve"> поселения </w:t>
      </w:r>
      <w:r w:rsidR="00200394">
        <w:rPr>
          <w:rFonts w:eastAsia="Calibri"/>
          <w:sz w:val="28"/>
          <w:szCs w:val="28"/>
        </w:rPr>
        <w:t>Русскинская</w:t>
      </w:r>
      <w:r w:rsidR="00F15E47">
        <w:rPr>
          <w:rFonts w:eastAsia="Calibri"/>
          <w:sz w:val="28"/>
          <w:szCs w:val="28"/>
        </w:rPr>
        <w:t xml:space="preserve"> </w:t>
      </w:r>
      <w:r w:rsidRPr="005B7CB8">
        <w:rPr>
          <w:rFonts w:eastAsia="Calibri"/>
          <w:sz w:val="28"/>
          <w:szCs w:val="28"/>
        </w:rPr>
        <w:t xml:space="preserve">и (или) иные получатели средств бюджета </w:t>
      </w:r>
      <w:r w:rsidR="00200394">
        <w:rPr>
          <w:rFonts w:eastAsia="Calibri"/>
          <w:sz w:val="28"/>
          <w:szCs w:val="28"/>
        </w:rPr>
        <w:t>сельского</w:t>
      </w:r>
      <w:r w:rsidRPr="005B7CB8">
        <w:rPr>
          <w:rFonts w:eastAsia="Calibri"/>
          <w:sz w:val="28"/>
          <w:szCs w:val="28"/>
        </w:rPr>
        <w:t xml:space="preserve"> поселения </w:t>
      </w:r>
      <w:r w:rsidR="00200394">
        <w:rPr>
          <w:rFonts w:eastAsia="Calibri"/>
          <w:sz w:val="28"/>
          <w:szCs w:val="28"/>
        </w:rPr>
        <w:t>Русскинская</w:t>
      </w:r>
      <w:r w:rsidRPr="005B7CB8">
        <w:rPr>
          <w:rFonts w:eastAsia="Calibri"/>
          <w:sz w:val="28"/>
          <w:szCs w:val="28"/>
        </w:rPr>
        <w:t>, участвующие в реализации одного или нескольких основных мероприятий подпрограммы.</w:t>
      </w:r>
    </w:p>
    <w:p w:rsidR="004B45DB" w:rsidRPr="00C97DB2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97DB2">
        <w:rPr>
          <w:rFonts w:eastAsia="Calibri"/>
          <w:sz w:val="28"/>
          <w:szCs w:val="28"/>
          <w:lang w:eastAsia="en-US"/>
        </w:rPr>
        <w:t>1.3. Муниципальные программы разрабатываются на среднесрочный период - на срок от трёх до шести лет включительно, либо на долгосрочный период - на срок более шести лет.</w:t>
      </w:r>
    </w:p>
    <w:p w:rsidR="004B45DB" w:rsidRPr="00C97DB2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97DB2">
        <w:rPr>
          <w:rFonts w:eastAsia="Calibri"/>
          <w:sz w:val="28"/>
          <w:szCs w:val="28"/>
          <w:lang w:eastAsia="en-US"/>
        </w:rPr>
        <w:t>Определение сроков реализации Муниципальных программ осуществляется исходя из масштабности и сложности поставленных целей и задач и необходимости рациональной организации их решения.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97DB2">
        <w:rPr>
          <w:rFonts w:eastAsia="Calibri"/>
          <w:sz w:val="28"/>
          <w:szCs w:val="28"/>
          <w:lang w:eastAsia="en-US"/>
        </w:rPr>
        <w:t>Сроки реализации подпрограмм, входящих в Муниципальную программу не могут превышать срока реализации Муниципальной программы</w:t>
      </w:r>
      <w:r w:rsidRPr="005B7CB8">
        <w:rPr>
          <w:rFonts w:eastAsia="Calibri"/>
          <w:sz w:val="28"/>
          <w:szCs w:val="28"/>
          <w:lang w:eastAsia="en-US"/>
        </w:rPr>
        <w:t>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1.4. Муниципальные программы, изменения в них, утверждаются постановлением администрации </w:t>
      </w:r>
      <w:r w:rsidR="00065130">
        <w:rPr>
          <w:rFonts w:eastAsia="Calibri"/>
          <w:sz w:val="28"/>
          <w:szCs w:val="28"/>
          <w:lang w:eastAsia="en-US"/>
        </w:rPr>
        <w:t>сельского поселения Русскинская</w:t>
      </w:r>
      <w:r w:rsidRPr="005B7CB8">
        <w:rPr>
          <w:rFonts w:eastAsia="Calibri"/>
          <w:sz w:val="28"/>
          <w:szCs w:val="28"/>
          <w:lang w:eastAsia="en-US"/>
        </w:rPr>
        <w:t>.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2. Требования к содержанию муниципальной программы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2.1. Муниципальная программа состоит </w:t>
      </w:r>
      <w:proofErr w:type="gramStart"/>
      <w:r w:rsidRPr="005B7CB8">
        <w:rPr>
          <w:rFonts w:eastAsia="Calibri"/>
          <w:sz w:val="28"/>
          <w:szCs w:val="28"/>
          <w:lang w:eastAsia="en-US"/>
        </w:rPr>
        <w:t>из</w:t>
      </w:r>
      <w:proofErr w:type="gramEnd"/>
      <w:r w:rsidRPr="005B7CB8">
        <w:rPr>
          <w:rFonts w:eastAsia="Calibri"/>
          <w:sz w:val="28"/>
          <w:szCs w:val="28"/>
          <w:lang w:eastAsia="en-US"/>
        </w:rPr>
        <w:t>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1) паспорта муниципальной программы по форме согласно </w:t>
      </w:r>
      <w:r w:rsidRPr="005B7CB8">
        <w:rPr>
          <w:sz w:val="28"/>
          <w:szCs w:val="28"/>
        </w:rPr>
        <w:t>приложению 1 к настоящему Порядку</w:t>
      </w:r>
      <w:r w:rsidRPr="005B7CB8">
        <w:rPr>
          <w:rFonts w:eastAsia="Calibri"/>
          <w:sz w:val="28"/>
          <w:szCs w:val="28"/>
          <w:lang w:eastAsia="en-US"/>
        </w:rPr>
        <w:t>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2) раздела 1 «Характеристика текущего состояния соответствующей сферы социально-экономического развития </w:t>
      </w:r>
      <w:r w:rsidR="00065130">
        <w:rPr>
          <w:rFonts w:eastAsia="Calibri"/>
          <w:sz w:val="28"/>
          <w:szCs w:val="28"/>
          <w:lang w:eastAsia="en-US"/>
        </w:rPr>
        <w:t>сельского поселения Русскинская</w:t>
      </w:r>
      <w:r w:rsidRPr="005B7CB8">
        <w:rPr>
          <w:rFonts w:eastAsia="Calibri"/>
          <w:sz w:val="28"/>
          <w:szCs w:val="28"/>
          <w:lang w:eastAsia="en-US"/>
        </w:rPr>
        <w:t>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3) раздела 2 «Цели, задачи и показатели достижения целей и решения задач, описание основных ожидаемых конечных результатов реализации муниципальной программы»;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4) раздела 3 «Обобщенная характеристика основных мероприятий муниципальной программы»;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5) раздела 4 «Подпрограммы муниципальной программы, отдельные мероприятия»;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6) раздела 5 «Оценка эффективности выполнения муниципальной программы»;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7) раздела 6 «Порядок реализации муниципальной программы»;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8) паспорта подпрограмм муниципальной программы по форме согласно приложению 2 к настоящему Порядку и текстовой части подпрограммы, которая содержит: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- характеристику сферы реализации подпрограммы, описание основных проблем в указанной сфере и прогноз ее развития;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- описание целей (при необходимости), задач и показателей (индикаторов)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- перечень и краткое описание основных мероприятий подпрограммы;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 xml:space="preserve">- прогноз сводных показателей муниципальных заданий по этапам </w:t>
      </w:r>
      <w:r w:rsidRPr="005B7CB8">
        <w:rPr>
          <w:rFonts w:eastAsia="Calibri"/>
          <w:sz w:val="28"/>
          <w:szCs w:val="28"/>
        </w:rPr>
        <w:lastRenderedPageBreak/>
        <w:t>реализации подпрограммы (при оказании муниципальными учреждениями муниципальных услуг (работ) в рамках подпрограммы);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- обоснование объема финансовых ресурсов, необходимых для реализации подпрограммы;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- механизм реализации подпрограммы.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2.2. 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 (индикаторы) по форме согласно приложению 3 к настоящему Порядку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2.3. Показатели (индикаторы) муниципальной программы должны количественно характеризовать результат ее реализации, решение основных задач и достижение целей муниципальной программы, а также: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б) иметь количественное значение;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в) непосредственно зависеть от решения основных задач и реализации муниципальной 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2.4. Объем финансовых ресурсов на реализацию муниципальной программы указывается в целом, с распределением по подпрограммам муниципальной программы, основным мероприятиям подпрограмм по форме согласно приложению 4 к настоящему Порядку.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2.5. В качестве финансового обеспечения основных мероприятий подпрограмм муниципальной программы могут быть предусмотрены субсидии юридическим лицам (за исключением субсидий муниципальным учреждениям), индивидуальным предпринимателям, физическим лицам из бюджета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в случае, если</w:t>
      </w:r>
      <w:r w:rsidRPr="005B7CB8">
        <w:rPr>
          <w:rFonts w:eastAsia="Calibri"/>
          <w:sz w:val="28"/>
          <w:szCs w:val="28"/>
        </w:rPr>
        <w:t xml:space="preserve"> указанные лица являются </w:t>
      </w:r>
      <w:r w:rsidRPr="005B7CB8">
        <w:rPr>
          <w:rFonts w:eastAsia="Calibri"/>
          <w:sz w:val="28"/>
          <w:szCs w:val="28"/>
          <w:lang w:eastAsia="en-US"/>
        </w:rPr>
        <w:t>участниками муниципальной 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2.6. Если в рамках реализации подпрограммы муниципальными учреждениями предусматривается оказание муниципальных услуг (работ), в подпрограмме должен быть приведен прогноз сводных показателей муниципальных заданий по этапам реализации подпрограммы. Информация о сводных значениях показателей муниципальных заданий отражается по форме согласно приложению 5 к настоящему Порядку.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Указанные показатели могут включаться в состав показателей (индикаторов) подпрограммы как показатели (индикаторы) непосредственных результатов.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2.7.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</w:t>
      </w:r>
      <w:r w:rsidR="00065130">
        <w:rPr>
          <w:rFonts w:eastAsia="Calibri"/>
          <w:sz w:val="28"/>
          <w:szCs w:val="28"/>
          <w:lang w:eastAsia="en-US"/>
        </w:rPr>
        <w:t>сельского поселения Русскинская</w:t>
      </w:r>
      <w:r w:rsidRPr="005B7CB8">
        <w:rPr>
          <w:rFonts w:eastAsia="Calibri"/>
          <w:sz w:val="28"/>
          <w:szCs w:val="28"/>
          <w:lang w:eastAsia="en-US"/>
        </w:rPr>
        <w:t>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2.8.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показателей (индикаторов), а также мероприятий в установленные сроки. В качестве основных критериев планируемой эффективности реализации муниципальной программы </w:t>
      </w:r>
      <w:r w:rsidRPr="005B7CB8">
        <w:rPr>
          <w:rFonts w:eastAsia="Calibri"/>
          <w:sz w:val="28"/>
          <w:szCs w:val="28"/>
          <w:lang w:eastAsia="en-US"/>
        </w:rPr>
        <w:lastRenderedPageBreak/>
        <w:t>применяются: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а) критерии экономической эффективности, учитывающие оценку вклада муниципальной программы в экономическое развитие </w:t>
      </w:r>
      <w:r w:rsidR="00065130">
        <w:rPr>
          <w:rFonts w:eastAsia="Calibri"/>
          <w:sz w:val="28"/>
          <w:szCs w:val="28"/>
          <w:lang w:eastAsia="en-US"/>
        </w:rPr>
        <w:t>селського поселения Русскинская</w:t>
      </w:r>
      <w:r w:rsidRPr="005B7CB8">
        <w:rPr>
          <w:rFonts w:eastAsia="Calibri"/>
          <w:sz w:val="28"/>
          <w:szCs w:val="28"/>
          <w:lang w:eastAsia="en-US"/>
        </w:rPr>
        <w:t>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3. Основание и этапы разработки муниципальной программы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3.1. Основанием для разработки муниципальных программ является Перечень муниципальных программ </w:t>
      </w:r>
      <w:r w:rsidR="00200394">
        <w:rPr>
          <w:rFonts w:eastAsia="Calibri"/>
          <w:sz w:val="28"/>
          <w:szCs w:val="28"/>
          <w:lang w:eastAsia="en-US"/>
        </w:rPr>
        <w:t xml:space="preserve">сельского </w:t>
      </w:r>
      <w:r w:rsidRPr="005B7CB8">
        <w:rPr>
          <w:rFonts w:eastAsia="Calibri"/>
          <w:sz w:val="28"/>
          <w:szCs w:val="28"/>
          <w:lang w:eastAsia="en-US"/>
        </w:rPr>
        <w:t xml:space="preserve">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(далее - Перечень), утвержденный распоряжением администрации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>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3.2. Проект Перечня формируется </w:t>
      </w:r>
      <w:r w:rsidR="00065130">
        <w:rPr>
          <w:rFonts w:eastAsia="Calibri"/>
          <w:sz w:val="28"/>
          <w:szCs w:val="28"/>
          <w:lang w:eastAsia="en-US"/>
        </w:rPr>
        <w:t>бухгалтером администрации сельского поселения 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(далее - </w:t>
      </w:r>
      <w:r w:rsidR="00065130">
        <w:rPr>
          <w:rFonts w:eastAsia="Calibri"/>
          <w:sz w:val="28"/>
          <w:szCs w:val="28"/>
          <w:lang w:eastAsia="en-US"/>
        </w:rPr>
        <w:t>бухгалтер</w:t>
      </w:r>
      <w:r w:rsidRPr="005B7CB8">
        <w:rPr>
          <w:rFonts w:eastAsia="Calibri"/>
          <w:sz w:val="28"/>
          <w:szCs w:val="28"/>
          <w:lang w:eastAsia="en-US"/>
        </w:rPr>
        <w:t xml:space="preserve">) на основании законодательства Российской Федерации, поручений главы </w:t>
      </w:r>
      <w:r w:rsidR="00065130">
        <w:rPr>
          <w:rFonts w:eastAsia="Calibri"/>
          <w:sz w:val="28"/>
          <w:szCs w:val="28"/>
          <w:lang w:eastAsia="en-US"/>
        </w:rPr>
        <w:t>селського поселения 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и предложений </w:t>
      </w:r>
      <w:r w:rsidRPr="005B7CB8">
        <w:rPr>
          <w:rFonts w:eastAsia="Calibri"/>
          <w:sz w:val="28"/>
          <w:szCs w:val="28"/>
        </w:rPr>
        <w:t xml:space="preserve">отраслевых (функциональных) органов администрации </w:t>
      </w:r>
      <w:r w:rsidR="00200394">
        <w:rPr>
          <w:rFonts w:eastAsia="Calibri"/>
          <w:sz w:val="28"/>
          <w:szCs w:val="28"/>
        </w:rPr>
        <w:t>сельского</w:t>
      </w:r>
      <w:r w:rsidRPr="005B7CB8">
        <w:rPr>
          <w:rFonts w:eastAsia="Calibri"/>
          <w:sz w:val="28"/>
          <w:szCs w:val="28"/>
        </w:rPr>
        <w:t xml:space="preserve"> поселения </w:t>
      </w:r>
      <w:r w:rsidR="00200394">
        <w:rPr>
          <w:rFonts w:eastAsia="Calibri"/>
          <w:sz w:val="28"/>
          <w:szCs w:val="28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>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3.3.  Перечень содержит:</w:t>
      </w:r>
      <w:bookmarkStart w:id="0" w:name="_GoBack"/>
      <w:bookmarkEnd w:id="0"/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наименования  муниципальных программ;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направления реализации муниципальных программ;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ответственных исполнителей муниципальных программ.</w:t>
      </w:r>
    </w:p>
    <w:p w:rsidR="004B45DB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3.4. Разработка проекта муниципальной программы осуществляется ответственным исполнителем совместно с соисполнителями в соответствии с настоящим Порядком в срок до 15 августа текущего финансового года.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3.5. Проект муниципальной программы подлежит согласованию: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1" w:name="sub_341"/>
      <w:r w:rsidRPr="00200394">
        <w:rPr>
          <w:rFonts w:eastAsia="Calibri"/>
          <w:sz w:val="28"/>
          <w:szCs w:val="28"/>
          <w:lang w:eastAsia="en-US"/>
        </w:rPr>
        <w:t>а) соисполнителями и участниками.</w:t>
      </w:r>
    </w:p>
    <w:bookmarkEnd w:id="1"/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Участники муниципальных программ согласовывают проект муниципальной программы только в части, касающейся реализуемых ими мероприятий;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2" w:name="sub_342"/>
      <w:r w:rsidRPr="00200394">
        <w:rPr>
          <w:rFonts w:eastAsia="Calibri"/>
          <w:sz w:val="28"/>
          <w:szCs w:val="28"/>
          <w:lang w:eastAsia="en-US"/>
        </w:rPr>
        <w:t xml:space="preserve">б) курирующим заместителем главы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200394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200394">
        <w:rPr>
          <w:rFonts w:eastAsia="Calibri"/>
          <w:sz w:val="28"/>
          <w:szCs w:val="28"/>
          <w:lang w:eastAsia="en-US"/>
        </w:rPr>
        <w:t>.</w:t>
      </w:r>
    </w:p>
    <w:p w:rsidR="004B45DB" w:rsidRPr="00200394" w:rsidRDefault="00200394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Курирующим заместителем главы сельского</w:t>
      </w:r>
      <w:r w:rsidR="004B45DB" w:rsidRPr="00200394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="004B45DB" w:rsidRPr="00200394">
        <w:rPr>
          <w:rFonts w:eastAsia="Calibri"/>
          <w:sz w:val="28"/>
          <w:szCs w:val="28"/>
          <w:lang w:eastAsia="en-US"/>
        </w:rPr>
        <w:t xml:space="preserve"> осуществляется оценка проекта муниципальной программы на соответствие программных мероприятий целям и задачам программы и оценка соответствия структуры и содержания муниципальной</w:t>
      </w:r>
      <w:r w:rsidR="004B45DB" w:rsidRPr="00200394">
        <w:t xml:space="preserve"> </w:t>
      </w:r>
      <w:r w:rsidR="004B45DB" w:rsidRPr="00200394">
        <w:rPr>
          <w:rFonts w:eastAsia="Calibri"/>
          <w:sz w:val="28"/>
          <w:szCs w:val="28"/>
          <w:lang w:eastAsia="en-US"/>
        </w:rPr>
        <w:t>программы требованиям настоящего Порядка;</w:t>
      </w:r>
    </w:p>
    <w:bookmarkEnd w:id="2"/>
    <w:p w:rsidR="004B45DB" w:rsidRPr="00200394" w:rsidRDefault="00065130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Бухгалтером</w:t>
      </w:r>
      <w:r w:rsidR="004B45DB" w:rsidRPr="00200394">
        <w:rPr>
          <w:rFonts w:eastAsia="Calibri"/>
          <w:sz w:val="28"/>
          <w:szCs w:val="28"/>
          <w:lang w:eastAsia="en-US"/>
        </w:rPr>
        <w:t xml:space="preserve"> осуществляется финансовая оценка проекта муниципальной программы, оценка соответствия структуры и содержания муниципальной программы в части финансовых показателей требованиям настоящего Порядка;</w:t>
      </w:r>
    </w:p>
    <w:p w:rsidR="004B45DB" w:rsidRPr="00200394" w:rsidRDefault="00065130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3" w:name="sub_344"/>
      <w:r>
        <w:rPr>
          <w:rFonts w:eastAsia="Calibri"/>
          <w:sz w:val="28"/>
          <w:szCs w:val="28"/>
          <w:lang w:eastAsia="en-US"/>
        </w:rPr>
        <w:t>в</w:t>
      </w:r>
      <w:r w:rsidR="004B45DB" w:rsidRPr="00200394">
        <w:rPr>
          <w:rFonts w:eastAsia="Calibri"/>
          <w:sz w:val="28"/>
          <w:szCs w:val="28"/>
          <w:lang w:eastAsia="en-US"/>
        </w:rPr>
        <w:t xml:space="preserve">) </w:t>
      </w:r>
      <w:bookmarkStart w:id="4" w:name="sub_345"/>
      <w:bookmarkEnd w:id="3"/>
      <w:r>
        <w:rPr>
          <w:rFonts w:eastAsia="Calibri"/>
          <w:sz w:val="28"/>
          <w:szCs w:val="28"/>
          <w:lang w:eastAsia="en-US"/>
        </w:rPr>
        <w:t>к</w:t>
      </w:r>
      <w:r w:rsidR="004B45DB" w:rsidRPr="00200394">
        <w:rPr>
          <w:rFonts w:eastAsia="Calibri"/>
          <w:sz w:val="28"/>
          <w:szCs w:val="28"/>
          <w:lang w:eastAsia="en-US"/>
        </w:rPr>
        <w:t>онтрольно-счётной палатой Сургутского района для проведения финансово-экономической экспертизы.</w:t>
      </w:r>
    </w:p>
    <w:bookmarkEnd w:id="4"/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В Контрольно-счетную палату Сургутского района проект муниципальной программы направляется на бумажном носителе и в электронном виде с приложением финансово - экономического обоснования по основным мероприятиям программы.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lastRenderedPageBreak/>
        <w:t xml:space="preserve">3.6. Муниципальная программа, планируемая к реализации начиная с очередного финансового </w:t>
      </w:r>
      <w:proofErr w:type="gramStart"/>
      <w:r w:rsidRPr="00200394">
        <w:rPr>
          <w:rFonts w:eastAsia="Calibri"/>
          <w:sz w:val="28"/>
          <w:szCs w:val="28"/>
          <w:lang w:eastAsia="en-US"/>
        </w:rPr>
        <w:t>года</w:t>
      </w:r>
      <w:proofErr w:type="gramEnd"/>
      <w:r w:rsidRPr="00200394">
        <w:rPr>
          <w:rFonts w:eastAsia="Calibri"/>
          <w:sz w:val="28"/>
          <w:szCs w:val="28"/>
          <w:lang w:eastAsia="en-US"/>
        </w:rPr>
        <w:t xml:space="preserve"> подлежит утверждению не позднее 25 октября текущего года.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 xml:space="preserve">3.7. Муниципальная программа утверждается постановлением администрации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200394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200394">
        <w:rPr>
          <w:rFonts w:eastAsia="Calibri"/>
          <w:sz w:val="28"/>
          <w:szCs w:val="28"/>
          <w:lang w:eastAsia="en-US"/>
        </w:rPr>
        <w:t xml:space="preserve"> и подлежит размещению на </w:t>
      </w:r>
      <w:hyperlink r:id="rId10" w:history="1">
        <w:r w:rsidRPr="00200394">
          <w:rPr>
            <w:rFonts w:eastAsia="Calibri"/>
            <w:sz w:val="28"/>
            <w:szCs w:val="28"/>
            <w:lang w:eastAsia="en-US"/>
          </w:rPr>
          <w:t>официальном сайте</w:t>
        </w:r>
      </w:hyperlink>
      <w:r w:rsidRPr="00200394">
        <w:rPr>
          <w:rFonts w:eastAsia="Calibri"/>
          <w:sz w:val="28"/>
          <w:szCs w:val="28"/>
          <w:lang w:eastAsia="en-US"/>
        </w:rPr>
        <w:t xml:space="preserve"> органов местного самоуправления </w:t>
      </w:r>
      <w:r w:rsidR="00200394">
        <w:rPr>
          <w:rFonts w:eastAsia="Calibri"/>
          <w:sz w:val="28"/>
          <w:szCs w:val="28"/>
          <w:lang w:eastAsia="en-US"/>
        </w:rPr>
        <w:t xml:space="preserve">сельского </w:t>
      </w:r>
      <w:r w:rsidRPr="00200394">
        <w:rPr>
          <w:rFonts w:eastAsia="Calibri"/>
          <w:sz w:val="28"/>
          <w:szCs w:val="28"/>
          <w:lang w:eastAsia="en-US"/>
        </w:rPr>
        <w:t xml:space="preserve">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200394">
        <w:rPr>
          <w:rFonts w:eastAsia="Calibri"/>
          <w:sz w:val="28"/>
          <w:szCs w:val="28"/>
          <w:lang w:eastAsia="en-US"/>
        </w:rPr>
        <w:t>.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B45DB" w:rsidRPr="00200394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4. Внесение изменений в муниципальную программу</w:t>
      </w:r>
    </w:p>
    <w:p w:rsidR="004B45DB" w:rsidRPr="00200394" w:rsidRDefault="004B45DB" w:rsidP="004B45DB">
      <w:pPr>
        <w:spacing w:line="276" w:lineRule="auto"/>
        <w:ind w:firstLine="426"/>
        <w:jc w:val="both"/>
        <w:rPr>
          <w:i/>
          <w:iCs/>
          <w:sz w:val="22"/>
          <w:szCs w:val="22"/>
        </w:rPr>
      </w:pP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bookmarkStart w:id="5" w:name="sub_1038"/>
      <w:r w:rsidRPr="00200394">
        <w:rPr>
          <w:sz w:val="28"/>
          <w:szCs w:val="28"/>
        </w:rPr>
        <w:t>4.1. Ответственный исполнитель вправе принимать решение о внесении изменений в муниципальную программу, подпрограммы. Внесение изменений в подпрограммы осуществляется путем внесения изменений в муниципальную программу.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bookmarkStart w:id="6" w:name="sub_1039"/>
      <w:bookmarkEnd w:id="5"/>
      <w:r w:rsidRPr="00200394">
        <w:rPr>
          <w:sz w:val="28"/>
          <w:szCs w:val="28"/>
        </w:rPr>
        <w:t>4.2. Разработка проекта правового акта о внесении изменений в муниципальную программу осуществляется ответственным исполнителем.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bookmarkStart w:id="7" w:name="sub_1310"/>
      <w:bookmarkEnd w:id="6"/>
      <w:r w:rsidRPr="00200394">
        <w:rPr>
          <w:sz w:val="28"/>
          <w:szCs w:val="28"/>
        </w:rPr>
        <w:t xml:space="preserve">4.3. В случае, когда планируемые изменения оказывают влияние на основные параметры муниципальной программы: цели, задачи, основные мероприятия, показатели (индикаторы), конечные результаты реализации муниципальной программы, подпрограммы, сроки их достижения, общий объем ресурсов на реализацию муниципальной программы проект изменений в муниципальную программу подлежит согласованию в соответствии с </w:t>
      </w:r>
      <w:hyperlink r:id="rId11" w:anchor="sub_1034" w:history="1">
        <w:r w:rsidRPr="00200394">
          <w:rPr>
            <w:sz w:val="28"/>
            <w:szCs w:val="28"/>
          </w:rPr>
          <w:t>пунктом 3.5</w:t>
        </w:r>
      </w:hyperlink>
      <w:r w:rsidRPr="00200394">
        <w:rPr>
          <w:sz w:val="28"/>
          <w:szCs w:val="28"/>
        </w:rPr>
        <w:t xml:space="preserve"> настоящего Порядка.</w:t>
      </w:r>
      <w:bookmarkEnd w:id="7"/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4.4. </w:t>
      </w:r>
      <w:proofErr w:type="gramStart"/>
      <w:r w:rsidRPr="00200394">
        <w:rPr>
          <w:sz w:val="28"/>
          <w:szCs w:val="28"/>
        </w:rPr>
        <w:t xml:space="preserve">Разработанные и согласованные с учетом требований, установленных настоящим пунктом, проекты правовых актов о внесении изменений в муниципальные программы, содержащие финансовые показатели, которые влекут изменения параметров бюджета </w:t>
      </w:r>
      <w:r w:rsidR="00065130">
        <w:rPr>
          <w:sz w:val="28"/>
          <w:szCs w:val="28"/>
        </w:rPr>
        <w:t>сельского поселения Русскинская</w:t>
      </w:r>
      <w:r w:rsidR="00200394">
        <w:rPr>
          <w:sz w:val="28"/>
          <w:szCs w:val="28"/>
        </w:rPr>
        <w:t xml:space="preserve"> (далее – бюджет сельского</w:t>
      </w:r>
      <w:r w:rsidRPr="00200394">
        <w:rPr>
          <w:sz w:val="28"/>
          <w:szCs w:val="28"/>
        </w:rPr>
        <w:t xml:space="preserve"> поселения), являются основанием для внесения соответствующих изменений в бюджет </w:t>
      </w:r>
      <w:r w:rsidR="00065130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на текущий финансовый год и плановый период.</w:t>
      </w:r>
      <w:proofErr w:type="gramEnd"/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bookmarkStart w:id="8" w:name="sub_3112"/>
      <w:r w:rsidRPr="00200394">
        <w:rPr>
          <w:sz w:val="28"/>
          <w:szCs w:val="28"/>
        </w:rPr>
        <w:t xml:space="preserve">Проекты правовых актов, согласованные </w:t>
      </w:r>
      <w:proofErr w:type="gramStart"/>
      <w:r w:rsidRPr="00200394">
        <w:rPr>
          <w:sz w:val="28"/>
          <w:szCs w:val="28"/>
        </w:rPr>
        <w:t>инстанциями</w:t>
      </w:r>
      <w:proofErr w:type="gramEnd"/>
      <w:r w:rsidRPr="00200394">
        <w:rPr>
          <w:sz w:val="28"/>
          <w:szCs w:val="28"/>
        </w:rPr>
        <w:t xml:space="preserve"> указанными в </w:t>
      </w:r>
      <w:hyperlink r:id="rId12" w:anchor="sub_341" w:history="1">
        <w:r w:rsidR="00065130">
          <w:rPr>
            <w:sz w:val="28"/>
            <w:szCs w:val="28"/>
          </w:rPr>
          <w:t>подпунктах а) - б</w:t>
        </w:r>
        <w:r w:rsidRPr="00200394">
          <w:rPr>
            <w:sz w:val="28"/>
            <w:szCs w:val="28"/>
          </w:rPr>
          <w:t>) пункта 3.5</w:t>
        </w:r>
      </w:hyperlink>
      <w:r w:rsidRPr="00200394">
        <w:rPr>
          <w:sz w:val="28"/>
          <w:szCs w:val="28"/>
        </w:rPr>
        <w:t xml:space="preserve"> настоящего Порядка являются основанием для подготовки финансово-экономическим управлением проекта решения о внесении изменений в бюджет </w:t>
      </w:r>
      <w:r w:rsidR="00200394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на текущий финансовый год и плановый период.</w:t>
      </w:r>
    </w:p>
    <w:bookmarkEnd w:id="8"/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Указанные в </w:t>
      </w:r>
      <w:hyperlink r:id="rId13" w:anchor="sub_3112" w:history="1">
        <w:r w:rsidRPr="00200394">
          <w:rPr>
            <w:sz w:val="28"/>
            <w:szCs w:val="28"/>
          </w:rPr>
          <w:t>абзаце 2</w:t>
        </w:r>
      </w:hyperlink>
      <w:r w:rsidRPr="00200394">
        <w:rPr>
          <w:sz w:val="28"/>
          <w:szCs w:val="28"/>
        </w:rPr>
        <w:t xml:space="preserve"> настоящего пункта проекты правовых актов направляются для согласования в Контрольно-счётную палату Сургутского района не позднее дня направления в ее адрес проекта решения о внесении изменений в бюджет </w:t>
      </w:r>
      <w:r w:rsidR="00200394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на текущий финансовый год и плановый период.</w:t>
      </w:r>
    </w:p>
    <w:p w:rsidR="004B45DB" w:rsidRPr="00200394" w:rsidRDefault="00200394" w:rsidP="004B45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</w:t>
      </w:r>
      <w:r w:rsidR="004B45DB" w:rsidRPr="00200394">
        <w:rPr>
          <w:sz w:val="28"/>
          <w:szCs w:val="28"/>
        </w:rPr>
        <w:t xml:space="preserve"> обеспечивает приведение финансовых показателей проекта решения о внесении изменений в бюджет </w:t>
      </w:r>
      <w:r w:rsidR="00AD1B3A">
        <w:rPr>
          <w:sz w:val="28"/>
          <w:szCs w:val="28"/>
        </w:rPr>
        <w:t>сельского</w:t>
      </w:r>
      <w:r w:rsidR="004B45DB" w:rsidRPr="00200394">
        <w:rPr>
          <w:sz w:val="28"/>
          <w:szCs w:val="28"/>
        </w:rPr>
        <w:t xml:space="preserve"> поселения на текущий финансовый год и плановый период </w:t>
      </w:r>
      <w:proofErr w:type="gramStart"/>
      <w:r w:rsidR="004B45DB" w:rsidRPr="00200394">
        <w:rPr>
          <w:sz w:val="28"/>
          <w:szCs w:val="28"/>
        </w:rPr>
        <w:t>в соответствие с проектами правовых актов о внесении изменений в муниципальные программы с учетом</w:t>
      </w:r>
      <w:proofErr w:type="gramEnd"/>
      <w:r w:rsidR="004B45DB" w:rsidRPr="00200394">
        <w:rPr>
          <w:sz w:val="28"/>
          <w:szCs w:val="28"/>
        </w:rPr>
        <w:t xml:space="preserve"> заключений Контрольно-счётной палаты Сургутского района.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bookmarkStart w:id="9" w:name="sub_1313"/>
      <w:r w:rsidRPr="00200394">
        <w:rPr>
          <w:sz w:val="28"/>
          <w:szCs w:val="28"/>
        </w:rPr>
        <w:t xml:space="preserve">4.5. </w:t>
      </w:r>
      <w:proofErr w:type="gramStart"/>
      <w:r w:rsidRPr="00200394">
        <w:rPr>
          <w:sz w:val="28"/>
          <w:szCs w:val="28"/>
        </w:rPr>
        <w:t xml:space="preserve">При необходимости внесения изменений в перечень и состав отдельных мероприятий, в сроки их реализации, а так же перераспределения </w:t>
      </w:r>
      <w:r w:rsidRPr="00200394">
        <w:rPr>
          <w:sz w:val="28"/>
          <w:szCs w:val="28"/>
        </w:rPr>
        <w:lastRenderedPageBreak/>
        <w:t>объема ресурсов между основными мероприятиями муниципальной программы (подпрограмм) при условии, что планируемые изменения не оказывают влияния на основные параметры муниципальной программы: цели, задачи, показатели (индикаторы), конечные результаты реализации муниципальной программы, подпрограммы, сроки их достижения, общий объем ресурсов на реализацию муниципальной программы, проект</w:t>
      </w:r>
      <w:proofErr w:type="gramEnd"/>
      <w:r w:rsidRPr="00200394">
        <w:rPr>
          <w:sz w:val="28"/>
          <w:szCs w:val="28"/>
        </w:rPr>
        <w:t xml:space="preserve"> изменений в муниципальную программу подлежит согласованию в соответствии с </w:t>
      </w:r>
      <w:hyperlink r:id="rId14" w:anchor="sub_1034" w:history="1">
        <w:r w:rsidRPr="00200394">
          <w:rPr>
            <w:sz w:val="28"/>
            <w:szCs w:val="28"/>
          </w:rPr>
          <w:t>пунктом 3.</w:t>
        </w:r>
      </w:hyperlink>
      <w:r w:rsidRPr="00200394">
        <w:rPr>
          <w:sz w:val="28"/>
          <w:szCs w:val="28"/>
        </w:rPr>
        <w:t xml:space="preserve">5 настоящего Порядка (за исключением инстанции, предусмотренной подпунктом </w:t>
      </w:r>
      <w:r w:rsidR="00065130">
        <w:rPr>
          <w:sz w:val="28"/>
          <w:szCs w:val="28"/>
        </w:rPr>
        <w:t>в</w:t>
      </w:r>
      <w:r w:rsidRPr="00200394">
        <w:rPr>
          <w:sz w:val="28"/>
          <w:szCs w:val="28"/>
        </w:rPr>
        <w:t>) и утверждаетс</w:t>
      </w:r>
      <w:r w:rsidR="00AD1B3A">
        <w:rPr>
          <w:sz w:val="28"/>
          <w:szCs w:val="28"/>
        </w:rPr>
        <w:t>я постановлением администрации сельского</w:t>
      </w:r>
      <w:r w:rsidRPr="00200394">
        <w:rPr>
          <w:sz w:val="28"/>
          <w:szCs w:val="28"/>
        </w:rPr>
        <w:t xml:space="preserve"> поселения </w:t>
      </w:r>
      <w:r w:rsidR="00AD1B3A">
        <w:rPr>
          <w:sz w:val="28"/>
          <w:szCs w:val="28"/>
        </w:rPr>
        <w:t>Русскинская</w:t>
      </w:r>
      <w:r w:rsidRPr="00200394">
        <w:rPr>
          <w:sz w:val="28"/>
          <w:szCs w:val="28"/>
        </w:rPr>
        <w:t>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>Ответственный исполнитель направляет изменения, указанные в абзаце первом настоящего пункта, для сведения в Контрольно-счетную палату Сургутского района в течение десяти рабочих дней со дня их утверждения</w:t>
      </w:r>
      <w:bookmarkEnd w:id="9"/>
      <w:r w:rsidRPr="00200394">
        <w:rPr>
          <w:sz w:val="28"/>
          <w:szCs w:val="28"/>
        </w:rPr>
        <w:t>.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B45DB" w:rsidRPr="00200394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5. Финансовое обеспечение реализации</w:t>
      </w:r>
    </w:p>
    <w:p w:rsidR="004B45DB" w:rsidRPr="00200394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муниципальных программ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5.1. Финансовое обеспечение реализации муниципальных программ в части расходных обязательств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</w:t>
      </w:r>
      <w:r w:rsidR="00AD1B3A">
        <w:rPr>
          <w:sz w:val="28"/>
          <w:szCs w:val="28"/>
        </w:rPr>
        <w:t>Русскинская</w:t>
      </w:r>
      <w:r w:rsidRPr="00200394">
        <w:rPr>
          <w:sz w:val="28"/>
          <w:szCs w:val="28"/>
        </w:rPr>
        <w:t xml:space="preserve"> осуществляется из бюджета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5.2. После утверждения решения о бюджете поселения на текущий финансовый год и плановый период, муниципальная программа, утверждённая к реализации начиная с очередного финансового года, подлежит приведению в соответствие с решением о бюджете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не позднее трех месяцев со дня вступления его в силу.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5.2. После утверждения решения о внесении изменений в бюджет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на текущий финансовый год и плановый период, проекты изменений в муниципальные программы, подготовленные в соответствии с пунктами 4.2-4.4 настоящего Порядка, подлежат утверждению. 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Проекты правовых актов о внесении изменений в муниципальные программы, не соответствующие в части финансовых показателей принятому Советом депутатов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</w:t>
      </w:r>
      <w:r w:rsidR="00AD1B3A">
        <w:rPr>
          <w:sz w:val="28"/>
          <w:szCs w:val="28"/>
        </w:rPr>
        <w:t>Русскинская</w:t>
      </w:r>
      <w:r w:rsidRPr="00200394">
        <w:rPr>
          <w:sz w:val="28"/>
          <w:szCs w:val="28"/>
        </w:rPr>
        <w:t xml:space="preserve"> решению о внесении изменений в бюджет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на текущий финансовый </w:t>
      </w:r>
      <w:proofErr w:type="gramStart"/>
      <w:r w:rsidRPr="00200394">
        <w:rPr>
          <w:sz w:val="28"/>
          <w:szCs w:val="28"/>
        </w:rPr>
        <w:t>год</w:t>
      </w:r>
      <w:proofErr w:type="gramEnd"/>
      <w:r w:rsidRPr="00200394">
        <w:rPr>
          <w:sz w:val="28"/>
          <w:szCs w:val="28"/>
        </w:rPr>
        <w:t xml:space="preserve"> и плановый период подлежат приведению в соответствие с указанным решением и утверждению не позднее трех месяцев со дня вступления решения в силу.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5.3. Ответственный исполнитель обеспечивает предварительное и (или) последующее соответствие вносимых изменений в муниципальную программу решению о бюджете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поселения, сводной бюджетной росписи бюджета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поселения, бюджетной росписи главного распорядителя бюджетных средств.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>5.4. Распределение бюджетных ассигнований на реализацию муниципальных программ, подпрограмм, основных мероприятий утверждается решением о бюджет</w:t>
      </w:r>
      <w:r w:rsidR="00AD1B3A">
        <w:rPr>
          <w:sz w:val="28"/>
          <w:szCs w:val="28"/>
        </w:rPr>
        <w:t>е сельского</w:t>
      </w:r>
      <w:r w:rsidRPr="00200394">
        <w:rPr>
          <w:sz w:val="28"/>
          <w:szCs w:val="28"/>
        </w:rPr>
        <w:t xml:space="preserve"> поселения на очередной финансовый год и плановый период.</w:t>
      </w:r>
    </w:p>
    <w:p w:rsidR="004B45DB" w:rsidRPr="00AD1B3A" w:rsidRDefault="00AD1B3A" w:rsidP="004B45DB">
      <w:pPr>
        <w:ind w:firstLine="426"/>
        <w:jc w:val="both"/>
        <w:rPr>
          <w:sz w:val="28"/>
          <w:szCs w:val="28"/>
        </w:rPr>
      </w:pPr>
      <w:bookmarkStart w:id="10" w:name="sub_4112"/>
      <w:r>
        <w:rPr>
          <w:sz w:val="28"/>
          <w:szCs w:val="28"/>
        </w:rPr>
        <w:t>В ходе исполнения бюджета сельского</w:t>
      </w:r>
      <w:r w:rsidR="004B45DB" w:rsidRPr="00200394">
        <w:rPr>
          <w:sz w:val="28"/>
          <w:szCs w:val="28"/>
        </w:rPr>
        <w:t xml:space="preserve"> поселения показатели финансового обеспечения реализации муниципальной программы, в том </w:t>
      </w:r>
      <w:r w:rsidR="004B45DB" w:rsidRPr="00200394">
        <w:rPr>
          <w:sz w:val="28"/>
          <w:szCs w:val="28"/>
        </w:rPr>
        <w:lastRenderedPageBreak/>
        <w:t xml:space="preserve">числе ее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</w:t>
      </w:r>
      <w:hyperlink r:id="rId15" w:history="1">
        <w:r w:rsidR="004B45DB" w:rsidRPr="00200394">
          <w:rPr>
            <w:sz w:val="28"/>
            <w:szCs w:val="28"/>
          </w:rPr>
          <w:t>статьей 217</w:t>
        </w:r>
      </w:hyperlink>
      <w:r w:rsidR="004B45DB" w:rsidRPr="00200394">
        <w:rPr>
          <w:sz w:val="28"/>
          <w:szCs w:val="28"/>
        </w:rPr>
        <w:t xml:space="preserve"> Бюджетного кодекса Российской Федерации для внесения изменений в сводную бюджетную</w:t>
      </w:r>
      <w:r w:rsidR="004B45DB" w:rsidRPr="002433F3">
        <w:rPr>
          <w:color w:val="0070C0"/>
          <w:sz w:val="28"/>
          <w:szCs w:val="28"/>
        </w:rPr>
        <w:t xml:space="preserve"> </w:t>
      </w:r>
      <w:r w:rsidR="004B45DB" w:rsidRPr="00AD1B3A">
        <w:rPr>
          <w:sz w:val="28"/>
          <w:szCs w:val="28"/>
        </w:rPr>
        <w:t>роспись.</w:t>
      </w:r>
    </w:p>
    <w:bookmarkEnd w:id="10"/>
    <w:p w:rsidR="004B45DB" w:rsidRPr="00AD1B3A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D1B3A">
        <w:rPr>
          <w:sz w:val="28"/>
          <w:szCs w:val="28"/>
        </w:rPr>
        <w:t xml:space="preserve">5.5. Финансовое обеспечение межбюджетных трансфертов из бюджета </w:t>
      </w:r>
      <w:r w:rsidR="00AD1B3A">
        <w:rPr>
          <w:sz w:val="28"/>
          <w:szCs w:val="28"/>
        </w:rPr>
        <w:t>сельского</w:t>
      </w:r>
      <w:r w:rsidRPr="00AD1B3A">
        <w:rPr>
          <w:sz w:val="28"/>
          <w:szCs w:val="28"/>
        </w:rPr>
        <w:t xml:space="preserve"> поселения бюджету Сургутского района, предусмотренных муниципальной программой осуществляется в соответствии с порядком предоставления межбюджетных трансфертов из бюджета </w:t>
      </w:r>
      <w:r w:rsidR="00AD1B3A">
        <w:rPr>
          <w:sz w:val="28"/>
          <w:szCs w:val="28"/>
        </w:rPr>
        <w:t>сельского</w:t>
      </w:r>
      <w:r w:rsidRPr="00AD1B3A">
        <w:rPr>
          <w:sz w:val="28"/>
          <w:szCs w:val="28"/>
        </w:rPr>
        <w:t xml:space="preserve"> поселения, установле</w:t>
      </w:r>
      <w:r w:rsidR="00AD1B3A">
        <w:rPr>
          <w:sz w:val="28"/>
          <w:szCs w:val="28"/>
        </w:rPr>
        <w:t>нном решением Совета депутатов сельского</w:t>
      </w:r>
      <w:r w:rsidRPr="00AD1B3A">
        <w:rPr>
          <w:sz w:val="28"/>
          <w:szCs w:val="28"/>
        </w:rPr>
        <w:t xml:space="preserve"> поселения </w:t>
      </w:r>
      <w:r w:rsidR="00AD1B3A">
        <w:rPr>
          <w:sz w:val="28"/>
          <w:szCs w:val="28"/>
        </w:rPr>
        <w:t>Русскинская</w:t>
      </w:r>
      <w:r w:rsidRPr="00AD1B3A">
        <w:rPr>
          <w:sz w:val="28"/>
          <w:szCs w:val="28"/>
        </w:rPr>
        <w:t>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6. Управление и контроль реализации муниципальной программы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6.1. В процессе реализации муниципальной программы ответственный исполнитель вправе по согласованию с соисполнителями формировать предложения о внесении изменений в перечни и состав мероприятий, сроки их реализации, а также в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6.2. Предложения вносятся ответственным исполнителем при условии, что планируемые изменения не оказывают влияния на параметры муниципальной программы, утвержденные постановлением администрации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>, и не приведут к ухудшению плановых значений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6.3. С целью </w:t>
      </w:r>
      <w:proofErr w:type="gramStart"/>
      <w:r w:rsidRPr="005B7CB8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5B7CB8">
        <w:rPr>
          <w:rFonts w:eastAsia="Calibri"/>
          <w:sz w:val="28"/>
          <w:szCs w:val="28"/>
          <w:lang w:eastAsia="en-US"/>
        </w:rPr>
        <w:t xml:space="preserve"> реализацией муниципальной программы ответственный исполнитель ежеквартально до 15 числа месяца, следующего за отчетным кварталом, направляет в финансово-экономическое управление оперативный отчет, который содержит: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анализ причин несвоевременного выполнения программных мероприятий.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Оперативный отчет о реализации мероприятий Программы представляется по </w:t>
      </w:r>
      <w:hyperlink w:anchor="Par483" w:history="1">
        <w:r w:rsidRPr="005B7CB8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5B7CB8">
        <w:rPr>
          <w:rFonts w:eastAsia="Calibri"/>
          <w:sz w:val="28"/>
          <w:szCs w:val="28"/>
          <w:lang w:eastAsia="en-US"/>
        </w:rPr>
        <w:t xml:space="preserve"> согласно приложению 6 к настоящему Порядку.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6.4. Годовой отчет о ходе реализации и оценке эффективности муниципальной программы (далее - годовой отчет) подготавливается ответственным исполнителем </w:t>
      </w:r>
      <w:r>
        <w:rPr>
          <w:rFonts w:eastAsia="Calibri"/>
          <w:sz w:val="28"/>
          <w:szCs w:val="28"/>
          <w:lang w:eastAsia="en-US"/>
        </w:rPr>
        <w:t>совместно с соисполнителями до 2</w:t>
      </w:r>
      <w:r w:rsidRPr="005B7CB8">
        <w:rPr>
          <w:rFonts w:eastAsia="Calibri"/>
          <w:sz w:val="28"/>
          <w:szCs w:val="28"/>
          <w:lang w:eastAsia="en-US"/>
        </w:rPr>
        <w:t xml:space="preserve">0 января года, следующего </w:t>
      </w:r>
      <w:proofErr w:type="gramStart"/>
      <w:r w:rsidRPr="005B7CB8">
        <w:rPr>
          <w:rFonts w:eastAsia="Calibri"/>
          <w:sz w:val="28"/>
          <w:szCs w:val="28"/>
          <w:lang w:eastAsia="en-US"/>
        </w:rPr>
        <w:t>за</w:t>
      </w:r>
      <w:proofErr w:type="gramEnd"/>
      <w:r w:rsidRPr="005B7CB8">
        <w:rPr>
          <w:rFonts w:eastAsia="Calibri"/>
          <w:sz w:val="28"/>
          <w:szCs w:val="28"/>
          <w:lang w:eastAsia="en-US"/>
        </w:rPr>
        <w:t xml:space="preserve"> отчетным, и направляет </w:t>
      </w:r>
      <w:r w:rsidR="00AD1B3A">
        <w:rPr>
          <w:rFonts w:eastAsia="Calibri"/>
          <w:sz w:val="28"/>
          <w:szCs w:val="28"/>
          <w:lang w:eastAsia="en-US"/>
        </w:rPr>
        <w:t>бухгалтеру</w:t>
      </w:r>
      <w:r w:rsidRPr="005B7CB8">
        <w:rPr>
          <w:rFonts w:eastAsia="Calibri"/>
          <w:sz w:val="28"/>
          <w:szCs w:val="28"/>
          <w:lang w:eastAsia="en-US"/>
        </w:rPr>
        <w:t>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6.5. Годовой отчет должен содержать: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а) аналитическую записку, в которой указываются: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общий объем фактически произведенных расходов;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lastRenderedPageBreak/>
        <w:t>- информацию о внесенных ответственным исполнителем изменениях в муниципальную программу;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предложения по дальнейшей реализации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б) результаты реализации муниципальной программы, основных мероприятий в разрезе подпрограмм муниципальной программы,   достигнутые за отчетный год;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в) результаты использования средств бюджета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и иных средств на реализацию мероприятий муниципальной 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По мероприятиям, не завершенным в утвержденные сроки и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Годовой отчет о реализации муниципальной программы представляется по формам согласно </w:t>
      </w:r>
      <w:hyperlink w:anchor="Par483" w:history="1">
        <w:r w:rsidRPr="005B7CB8">
          <w:rPr>
            <w:sz w:val="28"/>
            <w:szCs w:val="28"/>
            <w:lang w:eastAsia="en-US"/>
          </w:rPr>
          <w:t>приложениям</w:t>
        </w:r>
      </w:hyperlink>
      <w:r w:rsidRPr="005B7CB8">
        <w:rPr>
          <w:rFonts w:eastAsia="Calibri"/>
          <w:sz w:val="28"/>
          <w:szCs w:val="28"/>
          <w:lang w:eastAsia="en-US"/>
        </w:rPr>
        <w:t xml:space="preserve"> 6, 7 и 8 к настоящему Порядку.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6.6. В срок до 31 марта года, следующего за </w:t>
      </w:r>
      <w:proofErr w:type="gramStart"/>
      <w:r w:rsidRPr="005B7CB8">
        <w:rPr>
          <w:rFonts w:eastAsia="Calibri"/>
          <w:sz w:val="28"/>
          <w:szCs w:val="28"/>
          <w:lang w:eastAsia="en-US"/>
        </w:rPr>
        <w:t>отчетным</w:t>
      </w:r>
      <w:proofErr w:type="gramEnd"/>
      <w:r w:rsidRPr="005B7CB8">
        <w:rPr>
          <w:rFonts w:eastAsia="Calibri"/>
          <w:sz w:val="28"/>
          <w:szCs w:val="28"/>
          <w:lang w:eastAsia="en-US"/>
        </w:rPr>
        <w:t xml:space="preserve">, финансово-экономическое управление размещает годовой отчет на официальном сайте администрации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7. Полномочия отраслевых (функциональных) органов администрации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AD1B3A">
        <w:rPr>
          <w:rFonts w:eastAsia="Calibri"/>
          <w:sz w:val="28"/>
          <w:szCs w:val="28"/>
          <w:lang w:eastAsia="en-US"/>
        </w:rPr>
        <w:t>Русскинкая</w:t>
      </w:r>
      <w:proofErr w:type="spellEnd"/>
      <w:r w:rsidRPr="005B7CB8">
        <w:rPr>
          <w:rFonts w:eastAsia="Calibri"/>
          <w:sz w:val="28"/>
          <w:szCs w:val="28"/>
          <w:lang w:eastAsia="en-US"/>
        </w:rPr>
        <w:t xml:space="preserve"> при разработке и реализации</w:t>
      </w: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муниципальных программ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7.1. Ответственный исполнитель: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а) обеспечивает разработку муниципальной программы, ее согласование и внесение в установленном порядке;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б) размещает проект муниципальной программы на официальном сайте администрации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в сети Интернет;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в) 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г) предоставляет по запросу </w:t>
      </w:r>
      <w:r w:rsidR="00AD1B3A">
        <w:rPr>
          <w:rFonts w:eastAsia="Calibri"/>
          <w:sz w:val="28"/>
          <w:szCs w:val="28"/>
          <w:lang w:eastAsia="en-US"/>
        </w:rPr>
        <w:t>бухгалтера</w:t>
      </w:r>
      <w:r w:rsidRPr="005B7CB8">
        <w:rPr>
          <w:rFonts w:eastAsia="Calibri"/>
          <w:sz w:val="28"/>
          <w:szCs w:val="28"/>
          <w:lang w:eastAsia="en-US"/>
        </w:rPr>
        <w:t xml:space="preserve"> сведения, необходимые для проведения мониторинга реализации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д) проводит оценку эффективности мероприятий муниципальной программы в соответствии с методическими указаниями;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е) запрашивает у соисполнителей информацию, необходимую для проведения оценки эффективности муниципальной программы и подготовки годового отчета;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ж) подготавливает годовой отчет и представляет его в финансово-экономическое управление в установленные сроки.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7.2. Соисполнители: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а) участвуют в разработке и осуществляют реализацию мероприятий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б)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lastRenderedPageBreak/>
        <w:t>в) представляют ответственному исполнителю копии актов выполнения работ и иных документов, подтверждающих исполнение обязательств по заключенным муниципальным контрактам.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8. Порядок проведения и критерии оценки эффективности</w:t>
      </w: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реализации муниципальной программы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ab/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8.1. По каждой муниципальной программе ежегодно, а также по итогам ее завершения проводится оценка эффективности ее реализации.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8.2. Оценка эффективности реализации муниципальной программы осуществляется финансово-экономическим управлением на основании годового отчета о реализации муниципальной программы, который представляется ответственным исполнителем после завершения очередного финансового года.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8.3. Подготовка заключения об оценке эффективности реализации муниципальной программы осуществляется финансово-экономическим управлением в течение 15 рабочих дней с момента поступления годового  отчета о реализации муниципальной программы. 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8.4.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9  к настоящему Порядку.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8.5. По итогам оценки эффективности реализации муниципальной программы финансово-экономическое управление подготавливает соответствующее заключение и направляет его главе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и ответственному исполнителю.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8.6. По результатам оценки эффективности реализации муниципальной программы администрацией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не позднее, чем за два месяца до дня внесения проекта решения о бюджете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на очередной финансовый год и плановый период в Совет депутатов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может быть принято решение: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о целесообразности сохранения и продолжения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о досрочном прекращении реализации муниципальной 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8.7. В случае принятия решения о досрочном прекращении реализации муниципальной программы и при наличии заключенных во исполнение соответствующей муниципальной программы муни</w:t>
      </w:r>
      <w:r w:rsidR="000D0EE5">
        <w:rPr>
          <w:rFonts w:eastAsia="Calibri"/>
          <w:sz w:val="28"/>
          <w:szCs w:val="28"/>
          <w:lang w:eastAsia="en-US"/>
        </w:rPr>
        <w:t>ципальных контрактов в бюджете 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0D0EE5">
        <w:rPr>
          <w:rFonts w:eastAsia="Calibri"/>
          <w:sz w:val="28"/>
          <w:szCs w:val="28"/>
          <w:lang w:eastAsia="en-US"/>
        </w:rPr>
        <w:t xml:space="preserve">Русскинская </w:t>
      </w:r>
      <w:r w:rsidRPr="005B7CB8">
        <w:rPr>
          <w:rFonts w:eastAsia="Calibri"/>
          <w:sz w:val="28"/>
          <w:szCs w:val="28"/>
          <w:lang w:eastAsia="en-US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4B45DB" w:rsidRPr="005B7CB8" w:rsidRDefault="004B45DB" w:rsidP="004B45DB">
      <w:pPr>
        <w:rPr>
          <w:b/>
          <w:bCs/>
          <w:sz w:val="28"/>
          <w:szCs w:val="28"/>
        </w:rPr>
        <w:sectPr w:rsidR="004B45DB" w:rsidRPr="005B7CB8" w:rsidSect="00200394">
          <w:headerReference w:type="default" r:id="rId16"/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1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Форма паспорта</w:t>
      </w: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0D0EE5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0D0EE5">
        <w:rPr>
          <w:rFonts w:eastAsia="Calibri"/>
          <w:sz w:val="28"/>
          <w:szCs w:val="28"/>
          <w:lang w:eastAsia="en-US"/>
        </w:rPr>
        <w:t>Русскинская</w:t>
      </w:r>
    </w:p>
    <w:p w:rsidR="004B45DB" w:rsidRPr="005B7CB8" w:rsidRDefault="004B45DB" w:rsidP="004B45DB">
      <w:pPr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843"/>
        <w:gridCol w:w="1701"/>
        <w:gridCol w:w="1843"/>
        <w:gridCol w:w="1778"/>
      </w:tblGrid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Подпрограммы муниципальной программы и (или) отдельные мероприятия 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Цели муниципальной программы</w:t>
            </w:r>
          </w:p>
        </w:tc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Задачи муниципальной программы</w:t>
            </w:r>
          </w:p>
        </w:tc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vMerge w:val="restart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Финансовое обеспечение муниципальной программы,</w:t>
            </w:r>
          </w:p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в том числе по годам: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Расходы  (рублей)</w:t>
            </w:r>
          </w:p>
        </w:tc>
      </w:tr>
      <w:tr w:rsidR="004B45DB" w:rsidRPr="005B7CB8" w:rsidTr="004B45DB">
        <w:tc>
          <w:tcPr>
            <w:tcW w:w="4077" w:type="dxa"/>
            <w:vMerge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Очередной финансовый год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1-й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2-й год планового периода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3-й год планового периода</w:t>
            </w: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4-й год планового периода</w:t>
            </w: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0D0EE5" w:rsidRPr="005B7CB8" w:rsidRDefault="000D0EE5" w:rsidP="000D0EE5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Средства бюджета </w:t>
            </w:r>
          </w:p>
          <w:p w:rsidR="004B45DB" w:rsidRPr="005B7CB8" w:rsidRDefault="000D0EE5" w:rsidP="000D0E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сельского</w:t>
            </w:r>
            <w:r w:rsidRPr="005B7CB8">
              <w:rPr>
                <w:rFonts w:eastAsia="Calibri"/>
                <w:lang w:eastAsia="en-US"/>
              </w:rPr>
              <w:t xml:space="preserve"> поселения </w:t>
            </w:r>
            <w:r>
              <w:rPr>
                <w:rFonts w:eastAsia="Calibri"/>
                <w:lang w:eastAsia="en-US"/>
              </w:rPr>
              <w:t>Русскинская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Другие источники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Ожидаемые результаты реализации муниципальной программы</w:t>
            </w:r>
            <w:r w:rsidRPr="005B7CB8">
              <w:rPr>
                <w:rFonts w:eastAsia="Calibri"/>
                <w:lang w:eastAsia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Default="004B45DB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2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Форма паспорта подпрограммы</w:t>
      </w:r>
    </w:p>
    <w:p w:rsidR="004B45DB" w:rsidRPr="005B7CB8" w:rsidRDefault="004B45DB" w:rsidP="004B45DB">
      <w:pPr>
        <w:jc w:val="center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843"/>
        <w:gridCol w:w="1701"/>
        <w:gridCol w:w="1843"/>
        <w:gridCol w:w="1778"/>
      </w:tblGrid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Ответственный исполнитель 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Участники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Цель</w:t>
            </w:r>
          </w:p>
        </w:tc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Показатели (индикаторы)</w:t>
            </w:r>
          </w:p>
        </w:tc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Сроки реализации 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vMerge w:val="restart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Бюджетные ассигнования, </w:t>
            </w:r>
          </w:p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в том числе по годам: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Расходы  (рублей)</w:t>
            </w:r>
          </w:p>
        </w:tc>
      </w:tr>
      <w:tr w:rsidR="004B45DB" w:rsidRPr="005B7CB8" w:rsidTr="004B45DB">
        <w:tc>
          <w:tcPr>
            <w:tcW w:w="4077" w:type="dxa"/>
            <w:vMerge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Очередной финансовый год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1-й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2-й год планового периода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3-й год планового периода</w:t>
            </w: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4-й год планового периода</w:t>
            </w: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Средства бюджета </w:t>
            </w:r>
          </w:p>
          <w:p w:rsidR="004B45DB" w:rsidRPr="005B7CB8" w:rsidRDefault="000D0EE5" w:rsidP="000D0E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сельского</w:t>
            </w:r>
            <w:r w:rsidR="004B45DB" w:rsidRPr="005B7CB8">
              <w:rPr>
                <w:rFonts w:eastAsia="Calibri"/>
                <w:lang w:eastAsia="en-US"/>
              </w:rPr>
              <w:t xml:space="preserve"> поселения </w:t>
            </w:r>
            <w:r>
              <w:rPr>
                <w:rFonts w:eastAsia="Calibri"/>
                <w:lang w:eastAsia="en-US"/>
              </w:rPr>
              <w:t>Русскинская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Другие источники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Ожидаемые результаты</w:t>
            </w:r>
            <w:r w:rsidRPr="005B7CB8">
              <w:rPr>
                <w:rFonts w:eastAsia="Calibri"/>
                <w:lang w:eastAsia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Default="004B45DB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Pr="005B7CB8" w:rsidRDefault="000D0EE5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3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0D0EE5" w:rsidRDefault="004B45DB" w:rsidP="004B45DB">
      <w:pPr>
        <w:jc w:val="center"/>
        <w:rPr>
          <w:sz w:val="28"/>
          <w:szCs w:val="28"/>
        </w:rPr>
      </w:pPr>
      <w:r w:rsidRPr="005B7CB8">
        <w:rPr>
          <w:sz w:val="28"/>
          <w:szCs w:val="28"/>
        </w:rPr>
        <w:t xml:space="preserve">Сведения о показателях (индикаторах) муниципальной программы, подпрограмм 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  <w:r w:rsidRPr="005B7CB8">
        <w:rPr>
          <w:sz w:val="28"/>
          <w:szCs w:val="28"/>
        </w:rPr>
        <w:t xml:space="preserve">муниципальной программы и их </w:t>
      </w:r>
      <w:proofErr w:type="gramStart"/>
      <w:r w:rsidRPr="005B7CB8">
        <w:rPr>
          <w:sz w:val="28"/>
          <w:szCs w:val="28"/>
        </w:rPr>
        <w:t>значениях</w:t>
      </w:r>
      <w:proofErr w:type="gramEnd"/>
    </w:p>
    <w:p w:rsidR="004B45DB" w:rsidRPr="005B7CB8" w:rsidRDefault="004B45DB" w:rsidP="004B45DB">
      <w:pPr>
        <w:jc w:val="center"/>
        <w:rPr>
          <w:sz w:val="28"/>
          <w:szCs w:val="28"/>
        </w:rPr>
      </w:pPr>
    </w:p>
    <w:tbl>
      <w:tblPr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311"/>
        <w:gridCol w:w="1179"/>
        <w:gridCol w:w="2235"/>
        <w:gridCol w:w="1687"/>
        <w:gridCol w:w="1570"/>
        <w:gridCol w:w="1526"/>
        <w:gridCol w:w="1658"/>
        <w:gridCol w:w="1695"/>
      </w:tblGrid>
      <w:tr w:rsidR="004B45DB" w:rsidRPr="005B7CB8" w:rsidTr="004B45DB">
        <w:tc>
          <w:tcPr>
            <w:tcW w:w="250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№ </w:t>
            </w:r>
            <w:proofErr w:type="gramStart"/>
            <w:r w:rsidRPr="005B7CB8">
              <w:t>п</w:t>
            </w:r>
            <w:proofErr w:type="gramEnd"/>
            <w:r w:rsidRPr="005B7CB8">
              <w:t>/п</w:t>
            </w:r>
          </w:p>
        </w:tc>
        <w:tc>
          <w:tcPr>
            <w:tcW w:w="792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Показатель (индикатор) (наименование)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Ед. изм.</w:t>
            </w:r>
          </w:p>
        </w:tc>
        <w:tc>
          <w:tcPr>
            <w:tcW w:w="3554" w:type="pct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Значение показателей</w:t>
            </w:r>
          </w:p>
        </w:tc>
      </w:tr>
      <w:tr w:rsidR="004B45DB" w:rsidRPr="005B7CB8" w:rsidTr="004B45DB">
        <w:tc>
          <w:tcPr>
            <w:tcW w:w="250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92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404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Базовое значение показателя (на начало реализации программы)</w:t>
            </w: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Очередной финансовый год</w:t>
            </w: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1-й год планового периода</w:t>
            </w: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2-й год планового периода</w:t>
            </w: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3-й год планового периода</w:t>
            </w: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4-й год планового периода</w:t>
            </w: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7</w:t>
            </w: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8</w:t>
            </w: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9</w:t>
            </w:r>
          </w:p>
        </w:tc>
      </w:tr>
      <w:tr w:rsidR="004B45DB" w:rsidRPr="005B7CB8" w:rsidTr="004B45DB">
        <w:tc>
          <w:tcPr>
            <w:tcW w:w="5000" w:type="pct"/>
            <w:gridSpan w:val="9"/>
            <w:shd w:val="clear" w:color="auto" w:fill="auto"/>
          </w:tcPr>
          <w:p w:rsidR="004B45DB" w:rsidRPr="005B7CB8" w:rsidRDefault="004B45DB" w:rsidP="004B45DB">
            <w:r w:rsidRPr="005B7CB8">
              <w:t>Муниципальная программа</w:t>
            </w: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9"/>
            <w:shd w:val="clear" w:color="auto" w:fill="auto"/>
          </w:tcPr>
          <w:p w:rsidR="004B45DB" w:rsidRPr="005B7CB8" w:rsidRDefault="004B45DB" w:rsidP="004B45DB">
            <w:r w:rsidRPr="005B7CB8">
              <w:t>Подпрограмма 1</w:t>
            </w: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1.1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9"/>
            <w:shd w:val="clear" w:color="auto" w:fill="auto"/>
          </w:tcPr>
          <w:p w:rsidR="004B45DB" w:rsidRPr="005B7CB8" w:rsidRDefault="004B45DB" w:rsidP="004B45DB">
            <w:r w:rsidRPr="005B7CB8">
              <w:t>Подпрограмма 2</w:t>
            </w: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2.1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9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</w:tr>
    </w:tbl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Default="004B45DB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Pr="005B7CB8" w:rsidRDefault="000D0EE5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 4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Объем финансовых ресурсов на реализацию муниципальной программы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701"/>
        <w:gridCol w:w="2126"/>
        <w:gridCol w:w="1135"/>
        <w:gridCol w:w="1332"/>
        <w:gridCol w:w="1171"/>
        <w:gridCol w:w="1276"/>
        <w:gridCol w:w="1225"/>
        <w:gridCol w:w="1091"/>
      </w:tblGrid>
      <w:tr w:rsidR="004B45DB" w:rsidRPr="005B7CB8" w:rsidTr="004B45DB">
        <w:trPr>
          <w:trHeight w:val="72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Всего, (руб</w:t>
            </w:r>
            <w:r>
              <w:t>лей</w:t>
            </w:r>
            <w:r w:rsidRPr="005B7CB8">
              <w:t>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Объем финансирования по годам, (</w:t>
            </w:r>
            <w:r>
              <w:t>рублей</w:t>
            </w:r>
            <w:r w:rsidRPr="005B7CB8">
              <w:t>)</w:t>
            </w:r>
          </w:p>
        </w:tc>
      </w:tr>
      <w:tr w:rsidR="004B45DB" w:rsidRPr="005B7CB8" w:rsidTr="004B45DB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Очередной финансовый год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1-й год планового периода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2-й год планового периода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3-й год планового периода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4-й год планового периода</w:t>
            </w:r>
          </w:p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8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9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10</w:t>
            </w:r>
          </w:p>
        </w:tc>
      </w:tr>
      <w:tr w:rsidR="004B45DB" w:rsidRPr="005B7CB8" w:rsidTr="004B45DB">
        <w:trPr>
          <w:trHeight w:val="406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Муниципальная</w:t>
            </w:r>
            <w:r w:rsidRPr="005B7CB8">
              <w:br/>
              <w:t xml:space="preserve">программа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Всего, в том </w:t>
            </w:r>
            <w:r w:rsidRPr="005B7CB8">
              <w:br/>
              <w:t xml:space="preserve">числе:  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8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82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32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60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Подпрограмма 1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Всего, в том </w:t>
            </w:r>
            <w:r w:rsidRPr="005B7CB8">
              <w:br/>
              <w:t xml:space="preserve">числе:  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4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6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9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425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1.1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Итого, в том </w:t>
            </w:r>
            <w:r w:rsidRPr="005B7CB8">
              <w:br/>
              <w:t xml:space="preserve">числе:  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58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01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1.2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Итого, в том </w:t>
            </w:r>
            <w:r w:rsidRPr="005B7CB8">
              <w:br/>
              <w:t xml:space="preserve">числе:  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82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27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54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</w:tbl>
    <w:p w:rsidR="004B45DB" w:rsidRPr="005B7CB8" w:rsidRDefault="004B45DB" w:rsidP="004B45DB">
      <w:pPr>
        <w:jc w:val="both"/>
        <w:rPr>
          <w:sz w:val="28"/>
          <w:szCs w:val="28"/>
        </w:rPr>
      </w:pPr>
    </w:p>
    <w:p w:rsidR="005910E1" w:rsidRDefault="005910E1" w:rsidP="004B45DB">
      <w:pPr>
        <w:jc w:val="right"/>
        <w:outlineLvl w:val="1"/>
        <w:rPr>
          <w:rFonts w:eastAsia="Calibri"/>
          <w:lang w:eastAsia="en-US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 5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  <w:r w:rsidRPr="005B7CB8">
        <w:rPr>
          <w:rFonts w:eastAsia="Calibri"/>
          <w:sz w:val="28"/>
          <w:szCs w:val="28"/>
          <w:lang w:eastAsia="en-US"/>
        </w:rPr>
        <w:t xml:space="preserve">Прогноз сводных показателей муниципальных заданий на оказание муниципальных услуг муниципальными учреждениями по муниципальной программе </w:t>
      </w:r>
      <w:r w:rsidR="000D0EE5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sz w:val="28"/>
          <w:szCs w:val="28"/>
        </w:rPr>
        <w:t xml:space="preserve"> поселения </w:t>
      </w:r>
      <w:r w:rsidR="000D0EE5">
        <w:rPr>
          <w:sz w:val="28"/>
          <w:szCs w:val="28"/>
        </w:rPr>
        <w:t>Русскинская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tbl>
      <w:tblPr>
        <w:tblW w:w="146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5"/>
        <w:gridCol w:w="1275"/>
        <w:gridCol w:w="1275"/>
        <w:gridCol w:w="1275"/>
        <w:gridCol w:w="1276"/>
        <w:gridCol w:w="1171"/>
        <w:gridCol w:w="1276"/>
        <w:gridCol w:w="1225"/>
        <w:gridCol w:w="1091"/>
      </w:tblGrid>
      <w:tr w:rsidR="004B45DB" w:rsidRPr="005B7CB8" w:rsidTr="004B45DB">
        <w:trPr>
          <w:trHeight w:val="365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Наименование услуги, показателя объема услуги, подпрограммы муниципальной программы</w:t>
            </w:r>
          </w:p>
        </w:tc>
        <w:tc>
          <w:tcPr>
            <w:tcW w:w="6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Значение показателя объема услуги</w:t>
            </w:r>
          </w:p>
        </w:tc>
        <w:tc>
          <w:tcPr>
            <w:tcW w:w="6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0D0EE5">
            <w:pPr>
              <w:jc w:val="center"/>
            </w:pPr>
            <w:r w:rsidRPr="005B7CB8">
              <w:t xml:space="preserve">Расходы бюджета </w:t>
            </w:r>
            <w:r w:rsidR="000D0EE5">
              <w:t>сельского</w:t>
            </w:r>
            <w:r w:rsidRPr="005B7CB8">
              <w:t xml:space="preserve"> поселения </w:t>
            </w:r>
            <w:r w:rsidR="000D0EE5">
              <w:t xml:space="preserve">Русскинская </w:t>
            </w:r>
            <w:r w:rsidRPr="005B7CB8">
              <w:t>на оказание</w:t>
            </w:r>
            <w:r w:rsidRPr="005B7C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7CB8">
              <w:t>муниципальной услуги, (руб</w:t>
            </w:r>
            <w:r>
              <w:t>лей</w:t>
            </w:r>
            <w:r w:rsidRPr="005B7CB8">
              <w:t>)</w:t>
            </w:r>
          </w:p>
        </w:tc>
      </w:tr>
      <w:tr w:rsidR="004B45DB" w:rsidRPr="005B7CB8" w:rsidTr="004B45DB">
        <w:trPr>
          <w:trHeight w:val="61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Очередной финансовый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1-й год планового 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2-й год планового 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3-й год планового 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4-й год планового периода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Очередной финансовый год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1-й год планового периода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2-й год планового периода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3-й год планового периода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4-й год планового периода</w:t>
            </w:r>
          </w:p>
        </w:tc>
      </w:tr>
      <w:tr w:rsidR="004B45DB" w:rsidRPr="005B7CB8" w:rsidTr="004B45D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7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9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10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11</w:t>
            </w:r>
          </w:p>
        </w:tc>
      </w:tr>
      <w:tr w:rsidR="004B45DB" w:rsidRPr="005B7CB8" w:rsidTr="004B45DB">
        <w:trPr>
          <w:trHeight w:val="40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Наименование услуги и ее содержание:</w:t>
            </w:r>
          </w:p>
        </w:tc>
        <w:tc>
          <w:tcPr>
            <w:tcW w:w="124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40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Показатель объема услуги:</w:t>
            </w:r>
          </w:p>
        </w:tc>
        <w:tc>
          <w:tcPr>
            <w:tcW w:w="124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6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Подпрограмма 1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42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01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01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82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Подпрограмма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2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2.1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2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>мероприятие 2.2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2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</w:tbl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Default="004B45DB" w:rsidP="004B45DB">
      <w:pPr>
        <w:rPr>
          <w:sz w:val="28"/>
          <w:szCs w:val="28"/>
        </w:rPr>
      </w:pPr>
    </w:p>
    <w:p w:rsidR="004B45DB" w:rsidRDefault="004B45DB" w:rsidP="004B45DB">
      <w:pPr>
        <w:rPr>
          <w:sz w:val="28"/>
          <w:szCs w:val="28"/>
        </w:rPr>
      </w:pPr>
    </w:p>
    <w:p w:rsidR="005910E1" w:rsidRPr="005B7CB8" w:rsidRDefault="005910E1" w:rsidP="004B45DB">
      <w:pPr>
        <w:rPr>
          <w:sz w:val="28"/>
          <w:szCs w:val="28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 6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0D0EE5" w:rsidP="004B45DB">
      <w:pPr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муниципальных программ сельского</w:t>
      </w:r>
      <w:r w:rsidR="004B45DB" w:rsidRPr="005B7CB8">
        <w:rPr>
          <w:rFonts w:eastAsia="Calibri"/>
          <w:lang w:eastAsia="en-US"/>
        </w:rPr>
        <w:t xml:space="preserve"> поселения </w:t>
      </w:r>
      <w:r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rPr>
          <w:sz w:val="28"/>
          <w:szCs w:val="28"/>
        </w:rPr>
      </w:pPr>
    </w:p>
    <w:p w:rsidR="004B45DB" w:rsidRPr="005B7CB8" w:rsidRDefault="004B45DB" w:rsidP="004B45DB">
      <w:pPr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Отчет о выполнении </w:t>
      </w: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0D0EE5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0D0EE5">
        <w:rPr>
          <w:rFonts w:eastAsia="Calibri"/>
          <w:sz w:val="28"/>
          <w:szCs w:val="28"/>
          <w:lang w:eastAsia="en-US"/>
        </w:rPr>
        <w:t>Русскинская</w:t>
      </w:r>
    </w:p>
    <w:p w:rsidR="004B45DB" w:rsidRPr="005B7CB8" w:rsidRDefault="004B45DB" w:rsidP="004B45DB">
      <w:pPr>
        <w:jc w:val="center"/>
      </w:pPr>
      <w:r w:rsidRPr="005B7CB8">
        <w:t>_______________________________________________________________</w:t>
      </w:r>
    </w:p>
    <w:p w:rsidR="004B45DB" w:rsidRPr="005B7CB8" w:rsidRDefault="004B45DB" w:rsidP="004B45DB">
      <w:pPr>
        <w:jc w:val="center"/>
      </w:pPr>
      <w:r w:rsidRPr="005B7CB8">
        <w:t>(наименование муниципальной программы)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  <w:r w:rsidRPr="005B7CB8">
        <w:rPr>
          <w:sz w:val="28"/>
          <w:szCs w:val="28"/>
        </w:rPr>
        <w:t>за январь - _____________ 20__ года</w:t>
      </w:r>
    </w:p>
    <w:p w:rsidR="004B45DB" w:rsidRPr="005B7CB8" w:rsidRDefault="004B45DB" w:rsidP="004B45DB">
      <w:pPr>
        <w:rPr>
          <w:sz w:val="28"/>
          <w:szCs w:val="28"/>
        </w:rPr>
      </w:pPr>
      <w:r w:rsidRPr="005B7CB8">
        <w:rPr>
          <w:sz w:val="28"/>
          <w:szCs w:val="28"/>
        </w:rPr>
        <w:t>Ответственный исполнитель _______________________________________________________________________________</w:t>
      </w:r>
    </w:p>
    <w:p w:rsidR="004B45DB" w:rsidRPr="005B7CB8" w:rsidRDefault="004B45DB" w:rsidP="004B45DB">
      <w:r w:rsidRPr="005B7CB8">
        <w:t xml:space="preserve">                                                                           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59"/>
        <w:gridCol w:w="2552"/>
        <w:gridCol w:w="1701"/>
        <w:gridCol w:w="1559"/>
        <w:gridCol w:w="2694"/>
      </w:tblGrid>
      <w:tr w:rsidR="004B45DB" w:rsidRPr="005B7CB8" w:rsidTr="004B45DB">
        <w:trPr>
          <w:trHeight w:val="348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Наименование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Источники ресурсного обеспечения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Расходы (руб</w:t>
            </w:r>
            <w:r>
              <w:t>лей</w:t>
            </w:r>
            <w:r w:rsidRPr="005B7CB8"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Степень и результаты выполнения мероприятия в соответствии с перечнем стандартных процедур</w:t>
            </w:r>
          </w:p>
        </w:tc>
      </w:tr>
      <w:tr w:rsidR="004B45DB" w:rsidRPr="005B7CB8" w:rsidTr="004B45DB">
        <w:trPr>
          <w:trHeight w:val="706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Утверждено по муниципальной программе на 1 января отчетного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Утверждено на отчетную дату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Кассовое исполнение</w:t>
            </w:r>
          </w:p>
          <w:p w:rsidR="004B45DB" w:rsidRPr="005B7CB8" w:rsidRDefault="004B45DB" w:rsidP="004B45DB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7</w:t>
            </w:r>
          </w:p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Подпрограмма 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Подпрограмма 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  <w:p w:rsidR="004B45DB" w:rsidRPr="005B7CB8" w:rsidRDefault="004B45DB" w:rsidP="004B45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Итого по муниципальной </w:t>
            </w:r>
          </w:p>
          <w:p w:rsidR="004B45DB" w:rsidRPr="005B7CB8" w:rsidRDefault="004B45DB" w:rsidP="004B45DB">
            <w:r w:rsidRPr="005B7CB8"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</w:tbl>
    <w:p w:rsidR="004B45DB" w:rsidRPr="005B7CB8" w:rsidRDefault="004B45DB" w:rsidP="004B45DB"/>
    <w:p w:rsidR="004B45DB" w:rsidRPr="005B7CB8" w:rsidRDefault="004B45DB" w:rsidP="004B45DB">
      <w:r w:rsidRPr="005B7CB8">
        <w:t>Руководитель</w:t>
      </w:r>
      <w:r w:rsidRPr="005B7CB8">
        <w:rPr>
          <w:rFonts w:eastAsia="Calibri"/>
          <w:sz w:val="28"/>
          <w:szCs w:val="28"/>
          <w:lang w:eastAsia="en-US"/>
        </w:rPr>
        <w:t xml:space="preserve"> </w:t>
      </w:r>
      <w:r w:rsidRPr="005B7CB8">
        <w:t xml:space="preserve">отраслевого (функционального) органа </w:t>
      </w:r>
    </w:p>
    <w:p w:rsidR="004B45DB" w:rsidRPr="005B7CB8" w:rsidRDefault="004B45DB" w:rsidP="004B45DB">
      <w:r w:rsidRPr="005B7CB8">
        <w:t xml:space="preserve">администрации </w:t>
      </w:r>
      <w:r w:rsidR="000D0EE5">
        <w:t>сельского</w:t>
      </w:r>
      <w:r w:rsidRPr="005B7CB8">
        <w:t xml:space="preserve"> поселения </w:t>
      </w:r>
      <w:r w:rsidR="000D0EE5">
        <w:t xml:space="preserve">Русскинская                               </w:t>
      </w:r>
      <w:r w:rsidRPr="005B7CB8">
        <w:t xml:space="preserve">          _________________________________    /___________________________/</w:t>
      </w:r>
    </w:p>
    <w:p w:rsidR="004B45DB" w:rsidRPr="005B7CB8" w:rsidRDefault="004B45DB" w:rsidP="004B45DB">
      <w:r w:rsidRPr="005B7CB8">
        <w:t xml:space="preserve">                                                                                                                                                    (подпись)                                                               (Ф.И.О.)                                                                                                                                                                                                       </w:t>
      </w:r>
    </w:p>
    <w:p w:rsidR="004B45DB" w:rsidRPr="005B7CB8" w:rsidRDefault="004B45DB" w:rsidP="004B45DB">
      <w:pPr>
        <w:ind w:firstLine="720"/>
        <w:jc w:val="both"/>
        <w:rPr>
          <w:rFonts w:eastAsia="Calibri"/>
          <w:lang w:eastAsia="en-US"/>
        </w:rPr>
      </w:pP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Примечание.  </w:t>
      </w: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>в графе 5 для годового отчета - 31 декабря отчетного года;</w:t>
      </w: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  <w:proofErr w:type="gramStart"/>
      <w:r w:rsidRPr="005B7CB8">
        <w:rPr>
          <w:rFonts w:eastAsia="Calibri"/>
          <w:lang w:eastAsia="en-US"/>
        </w:rPr>
        <w:t xml:space="preserve">в </w:t>
      </w:r>
      <w:hyperlink w:anchor="Par502" w:history="1">
        <w:r w:rsidRPr="005B7CB8">
          <w:rPr>
            <w:rFonts w:eastAsia="Calibri"/>
            <w:lang w:eastAsia="en-US"/>
          </w:rPr>
          <w:t xml:space="preserve">графе </w:t>
        </w:r>
      </w:hyperlink>
      <w:r w:rsidRPr="005B7CB8">
        <w:rPr>
          <w:rFonts w:eastAsia="Calibri"/>
          <w:lang w:eastAsia="en-US"/>
        </w:rPr>
        <w:t>6 - степень выполнения программных мероприятий в разрезе предусмотренного перечня работ в рамках его выполнения  с указанием конкретных дат (даты проведенных конкурсов, определены победители,  даты заключенных контрактов на сумму) и результаты выполнения (дата поставки  оборудования, ед.; произведен ремонт дорог, км; предоставлено тыс. кв. м жилья каким категориям граждан и т.д.).</w:t>
      </w:r>
      <w:proofErr w:type="gramEnd"/>
      <w:r w:rsidRPr="005B7CB8">
        <w:rPr>
          <w:rFonts w:eastAsia="Calibri"/>
          <w:lang w:eastAsia="en-US"/>
        </w:rPr>
        <w:t xml:space="preserve"> В случае невыполнения или несвоевременного выполнения указать причины.</w:t>
      </w: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</w:p>
    <w:p w:rsidR="005910E1" w:rsidRDefault="005910E1" w:rsidP="004B45DB">
      <w:pPr>
        <w:jc w:val="right"/>
        <w:outlineLvl w:val="1"/>
        <w:rPr>
          <w:rFonts w:eastAsia="Calibri"/>
          <w:lang w:eastAsia="en-US"/>
        </w:rPr>
      </w:pPr>
    </w:p>
    <w:p w:rsidR="005910E1" w:rsidRDefault="005910E1" w:rsidP="004B45DB">
      <w:pPr>
        <w:jc w:val="right"/>
        <w:outlineLvl w:val="1"/>
        <w:rPr>
          <w:rFonts w:eastAsia="Calibri"/>
          <w:lang w:eastAsia="en-US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 7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</w:p>
    <w:p w:rsidR="000D0EE5" w:rsidRDefault="004B45DB" w:rsidP="004B45DB">
      <w:pPr>
        <w:jc w:val="center"/>
        <w:rPr>
          <w:sz w:val="28"/>
          <w:szCs w:val="28"/>
        </w:rPr>
      </w:pPr>
      <w:r w:rsidRPr="005B7CB8">
        <w:rPr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  <w:r w:rsidRPr="005B7CB8">
        <w:rPr>
          <w:sz w:val="28"/>
          <w:szCs w:val="28"/>
        </w:rPr>
        <w:t xml:space="preserve"> </w:t>
      </w:r>
      <w:r w:rsidR="000D0EE5">
        <w:rPr>
          <w:sz w:val="28"/>
          <w:szCs w:val="28"/>
        </w:rPr>
        <w:t>сельского</w:t>
      </w:r>
      <w:r w:rsidRPr="005B7CB8">
        <w:rPr>
          <w:sz w:val="28"/>
          <w:szCs w:val="28"/>
        </w:rPr>
        <w:t xml:space="preserve"> поселения </w:t>
      </w:r>
      <w:r w:rsidR="000D0EE5">
        <w:rPr>
          <w:sz w:val="28"/>
          <w:szCs w:val="28"/>
        </w:rPr>
        <w:t>Русскинская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638"/>
        <w:gridCol w:w="1274"/>
        <w:gridCol w:w="2551"/>
        <w:gridCol w:w="1845"/>
        <w:gridCol w:w="1842"/>
        <w:gridCol w:w="3830"/>
      </w:tblGrid>
      <w:tr w:rsidR="004B45DB" w:rsidRPr="005B7CB8" w:rsidTr="004B45DB">
        <w:tc>
          <w:tcPr>
            <w:tcW w:w="248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№ </w:t>
            </w:r>
            <w:proofErr w:type="gramStart"/>
            <w:r w:rsidRPr="005B7CB8">
              <w:t>п</w:t>
            </w:r>
            <w:proofErr w:type="gramEnd"/>
            <w:r w:rsidRPr="005B7CB8">
              <w:t>/п</w:t>
            </w:r>
          </w:p>
        </w:tc>
        <w:tc>
          <w:tcPr>
            <w:tcW w:w="897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Показатель (индикатор) (наименование)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Ед. изм.</w:t>
            </w:r>
          </w:p>
        </w:tc>
        <w:tc>
          <w:tcPr>
            <w:tcW w:w="2120" w:type="pct"/>
            <w:gridSpan w:val="3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Значение показателей (индикаторов)</w:t>
            </w:r>
          </w:p>
        </w:tc>
        <w:tc>
          <w:tcPr>
            <w:tcW w:w="1302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Обоснование отклонений значений показателя (индикатора) на конец отчетного года </w:t>
            </w:r>
          </w:p>
          <w:p w:rsidR="004B45DB" w:rsidRPr="005B7CB8" w:rsidRDefault="004B45DB" w:rsidP="004B45DB">
            <w:pPr>
              <w:jc w:val="center"/>
            </w:pPr>
            <w:r w:rsidRPr="005B7CB8">
              <w:t>(при наличии)</w:t>
            </w:r>
          </w:p>
        </w:tc>
      </w:tr>
      <w:tr w:rsidR="004B45DB" w:rsidRPr="005B7CB8" w:rsidTr="004B45DB">
        <w:tc>
          <w:tcPr>
            <w:tcW w:w="248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97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433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год, предшествующий </w:t>
            </w:r>
            <w:proofErr w:type="gramStart"/>
            <w:r w:rsidRPr="005B7CB8">
              <w:t>отчетному</w:t>
            </w:r>
            <w:proofErr w:type="gramEnd"/>
          </w:p>
        </w:tc>
        <w:tc>
          <w:tcPr>
            <w:tcW w:w="1253" w:type="pct"/>
            <w:gridSpan w:val="2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отчетный год</w:t>
            </w:r>
          </w:p>
        </w:tc>
        <w:tc>
          <w:tcPr>
            <w:tcW w:w="1302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48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97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433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план</w:t>
            </w: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факт</w:t>
            </w:r>
          </w:p>
        </w:tc>
        <w:tc>
          <w:tcPr>
            <w:tcW w:w="1302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7</w:t>
            </w:r>
          </w:p>
        </w:tc>
      </w:tr>
      <w:tr w:rsidR="004B45DB" w:rsidRPr="005B7CB8" w:rsidTr="004B45DB">
        <w:tc>
          <w:tcPr>
            <w:tcW w:w="5000" w:type="pct"/>
            <w:gridSpan w:val="7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Муниципальная программа       </w:t>
            </w: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7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Подпрограмма 1 муниципальной программы       </w:t>
            </w: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1.1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7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Подпрограмма 2 муниципальной программы       </w:t>
            </w: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2.1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7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</w:tr>
    </w:tbl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Default="004B45DB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Pr="005B7CB8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4B45DB" w:rsidRPr="005B7CB8" w:rsidRDefault="004B45DB" w:rsidP="004B45DB">
      <w:pPr>
        <w:rPr>
          <w:sz w:val="28"/>
          <w:szCs w:val="28"/>
        </w:rPr>
      </w:pP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 8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  <w:r w:rsidRPr="005B7CB8">
        <w:rPr>
          <w:rFonts w:eastAsia="Calibri"/>
          <w:sz w:val="28"/>
          <w:szCs w:val="28"/>
          <w:lang w:eastAsia="en-US"/>
        </w:rPr>
        <w:t xml:space="preserve">Отчет о выполнении сводных показателей муниципальных заданий на оказание муниципальных услуг муниципальными учреждениями по муниципальной программе </w:t>
      </w:r>
      <w:r w:rsidR="000D0EE5">
        <w:rPr>
          <w:sz w:val="28"/>
          <w:szCs w:val="28"/>
        </w:rPr>
        <w:t>сельского</w:t>
      </w:r>
      <w:r w:rsidRPr="005B7CB8">
        <w:rPr>
          <w:sz w:val="28"/>
          <w:szCs w:val="28"/>
        </w:rPr>
        <w:t xml:space="preserve"> поселения </w:t>
      </w:r>
      <w:r w:rsidR="000D0EE5">
        <w:rPr>
          <w:sz w:val="28"/>
          <w:szCs w:val="28"/>
        </w:rPr>
        <w:t>Русскинская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1559"/>
        <w:gridCol w:w="2835"/>
        <w:gridCol w:w="2552"/>
        <w:gridCol w:w="2410"/>
      </w:tblGrid>
      <w:tr w:rsidR="004B45DB" w:rsidRPr="005B7CB8" w:rsidTr="004B45DB">
        <w:trPr>
          <w:trHeight w:val="36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Наименование услуги, показателя объема услуги, подпрограммы муниципальной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Значение показателя объема услуги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0D0EE5">
            <w:pPr>
              <w:jc w:val="center"/>
            </w:pPr>
            <w:r w:rsidRPr="005B7CB8">
              <w:t xml:space="preserve">Расходы бюджета </w:t>
            </w:r>
            <w:r w:rsidR="000D0EE5">
              <w:t>сельского</w:t>
            </w:r>
            <w:r w:rsidRPr="005B7CB8">
              <w:t xml:space="preserve"> поселения </w:t>
            </w:r>
            <w:r w:rsidR="000D0EE5">
              <w:t>Русскинская</w:t>
            </w:r>
            <w:r w:rsidRPr="005B7CB8">
              <w:t xml:space="preserve"> на оказание</w:t>
            </w:r>
            <w:r w:rsidRPr="005B7CB8">
              <w:rPr>
                <w:rFonts w:eastAsia="Calibri"/>
                <w:lang w:eastAsia="en-US"/>
              </w:rPr>
              <w:t xml:space="preserve"> </w:t>
            </w:r>
            <w:r w:rsidRPr="005B7CB8">
              <w:t>муниципальной услуги, (руб</w:t>
            </w:r>
            <w:r>
              <w:t>лей</w:t>
            </w:r>
            <w:r w:rsidRPr="005B7CB8">
              <w:t>)</w:t>
            </w:r>
          </w:p>
        </w:tc>
      </w:tr>
      <w:tr w:rsidR="004B45DB" w:rsidRPr="005B7CB8" w:rsidTr="004B45DB">
        <w:trPr>
          <w:trHeight w:val="2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факт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утверждено по муниципальной программе на 1 января отчетного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утверждено на 31 декабря отчетного года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кассовое исполнение</w:t>
            </w:r>
          </w:p>
        </w:tc>
      </w:tr>
      <w:tr w:rsidR="004B45DB" w:rsidRPr="005B7CB8" w:rsidTr="004B45DB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</w:tr>
      <w:tr w:rsidR="004B45DB" w:rsidRPr="005B7CB8" w:rsidTr="004B45DB">
        <w:trPr>
          <w:trHeight w:val="40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Наименование услуги и ее содержание:</w:t>
            </w:r>
          </w:p>
        </w:tc>
        <w:tc>
          <w:tcPr>
            <w:tcW w:w="109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40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Показатель объема услуги:</w:t>
            </w:r>
          </w:p>
        </w:tc>
        <w:tc>
          <w:tcPr>
            <w:tcW w:w="109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Подпрограмма 1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42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01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1.2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01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82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Подпрограмма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2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2.1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2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>мероприятие 2.2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2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</w:tbl>
    <w:p w:rsidR="004B45DB" w:rsidRPr="005B7CB8" w:rsidRDefault="004B45DB" w:rsidP="004B45DB">
      <w:pPr>
        <w:jc w:val="center"/>
        <w:rPr>
          <w:sz w:val="28"/>
          <w:szCs w:val="28"/>
        </w:rPr>
        <w:sectPr w:rsidR="004B45DB" w:rsidRPr="005B7CB8" w:rsidSect="004B45D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 9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0D0EE5" w:rsidP="004B45DB">
      <w:pPr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муниципальных программ сельского</w:t>
      </w:r>
      <w:r w:rsidR="004B45DB" w:rsidRPr="005B7CB8">
        <w:rPr>
          <w:rFonts w:eastAsia="Calibri"/>
          <w:lang w:eastAsia="en-US"/>
        </w:rPr>
        <w:t xml:space="preserve"> поселения </w:t>
      </w:r>
      <w:r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4B45DB" w:rsidRPr="00B13384" w:rsidRDefault="004B45DB" w:rsidP="004B45DB">
      <w:pPr>
        <w:jc w:val="center"/>
        <w:rPr>
          <w:rFonts w:eastAsia="Calibri"/>
          <w:sz w:val="28"/>
          <w:szCs w:val="28"/>
        </w:rPr>
      </w:pPr>
      <w:r w:rsidRPr="00B13384">
        <w:rPr>
          <w:rFonts w:eastAsia="Calibri"/>
          <w:sz w:val="28"/>
          <w:szCs w:val="28"/>
        </w:rPr>
        <w:t>Методика</w:t>
      </w:r>
    </w:p>
    <w:p w:rsidR="004B45DB" w:rsidRPr="00B13384" w:rsidRDefault="004B45DB" w:rsidP="004B45DB">
      <w:pPr>
        <w:jc w:val="center"/>
        <w:rPr>
          <w:rFonts w:eastAsia="Calibri"/>
          <w:sz w:val="28"/>
          <w:szCs w:val="28"/>
        </w:rPr>
      </w:pPr>
      <w:r w:rsidRPr="00B13384">
        <w:rPr>
          <w:rFonts w:eastAsia="Calibri"/>
          <w:sz w:val="28"/>
          <w:szCs w:val="28"/>
        </w:rPr>
        <w:t>оценки эффективности реализации муниципальной программы</w:t>
      </w:r>
    </w:p>
    <w:p w:rsidR="004B45DB" w:rsidRPr="00B13384" w:rsidRDefault="004B45DB" w:rsidP="004B45DB">
      <w:pPr>
        <w:ind w:firstLine="720"/>
        <w:jc w:val="center"/>
        <w:rPr>
          <w:rFonts w:eastAsia="Calibri"/>
          <w:sz w:val="28"/>
          <w:szCs w:val="28"/>
        </w:rPr>
      </w:pPr>
    </w:p>
    <w:p w:rsidR="004B45DB" w:rsidRPr="00B13384" w:rsidRDefault="004B45DB" w:rsidP="004B45DB">
      <w:pPr>
        <w:ind w:firstLine="426"/>
        <w:jc w:val="both"/>
        <w:rPr>
          <w:sz w:val="28"/>
          <w:szCs w:val="28"/>
        </w:rPr>
      </w:pPr>
      <w:r w:rsidRPr="00B13384">
        <w:rPr>
          <w:sz w:val="28"/>
          <w:szCs w:val="28"/>
        </w:rPr>
        <w:t xml:space="preserve">1. Методика оценки эффективности реализации муниципальной программы определяет алгоритм оценки эффективности </w:t>
      </w:r>
      <w:r w:rsidRPr="005867C7">
        <w:rPr>
          <w:sz w:val="28"/>
          <w:szCs w:val="28"/>
        </w:rPr>
        <w:t xml:space="preserve">реализации муниципальной программы </w:t>
      </w:r>
      <w:r w:rsidRPr="00B13384">
        <w:rPr>
          <w:sz w:val="28"/>
          <w:szCs w:val="28"/>
        </w:rPr>
        <w:t>в процессе и по итогам ее реализации.</w:t>
      </w:r>
    </w:p>
    <w:p w:rsidR="004B45DB" w:rsidRPr="00B13384" w:rsidRDefault="004B45DB" w:rsidP="004B45DB">
      <w:pPr>
        <w:ind w:firstLine="426"/>
        <w:jc w:val="both"/>
        <w:rPr>
          <w:sz w:val="28"/>
          <w:szCs w:val="28"/>
        </w:rPr>
      </w:pPr>
      <w:r w:rsidRPr="00B13384">
        <w:rPr>
          <w:sz w:val="28"/>
          <w:szCs w:val="28"/>
        </w:rPr>
        <w:t xml:space="preserve">2. Эффективность реализации муниципальной программы определяется, как оценка эффективности реализации </w:t>
      </w:r>
      <w:r w:rsidRPr="005867C7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в целом и </w:t>
      </w:r>
      <w:r w:rsidRPr="00B13384">
        <w:rPr>
          <w:sz w:val="28"/>
          <w:szCs w:val="28"/>
        </w:rPr>
        <w:t xml:space="preserve">каждой подпрограммы, входящей в ее состав. </w:t>
      </w:r>
    </w:p>
    <w:p w:rsidR="004B45DB" w:rsidRPr="00B13384" w:rsidRDefault="004B45DB" w:rsidP="004B45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67C7">
        <w:rPr>
          <w:sz w:val="28"/>
          <w:szCs w:val="28"/>
        </w:rPr>
        <w:t>Оценка эффективности реализации муниципальной программы определяется по индексу эффективности, который рассчитывается по формуле</w:t>
      </w:r>
      <w:r w:rsidRPr="00B13384">
        <w:rPr>
          <w:sz w:val="28"/>
          <w:szCs w:val="28"/>
        </w:rPr>
        <w:t>:</w:t>
      </w:r>
    </w:p>
    <w:p w:rsidR="004B45DB" w:rsidRPr="00B13384" w:rsidRDefault="004B45DB" w:rsidP="004B45DB">
      <w:pPr>
        <w:jc w:val="center"/>
        <w:rPr>
          <w:sz w:val="28"/>
          <w:szCs w:val="28"/>
        </w:rPr>
      </w:pPr>
      <w:r w:rsidRPr="00B13384">
        <w:rPr>
          <w:sz w:val="28"/>
          <w:szCs w:val="28"/>
          <w:lang w:val="en-US"/>
        </w:rPr>
        <w:t>I</w:t>
      </w:r>
      <w:r w:rsidRPr="00B13384">
        <w:rPr>
          <w:sz w:val="28"/>
          <w:szCs w:val="28"/>
          <w:vertAlign w:val="subscript"/>
        </w:rPr>
        <w:t xml:space="preserve">э </w:t>
      </w:r>
      <w:r w:rsidRPr="00B13384">
        <w:rPr>
          <w:sz w:val="28"/>
          <w:szCs w:val="28"/>
        </w:rPr>
        <w:t>= (</w:t>
      </w:r>
      <w:r w:rsidRPr="00B13384">
        <w:rPr>
          <w:sz w:val="28"/>
          <w:szCs w:val="28"/>
          <w:lang w:val="en-US"/>
        </w:rPr>
        <w:t>V</w:t>
      </w:r>
      <w:r w:rsidRPr="00B13384">
        <w:rPr>
          <w:sz w:val="28"/>
          <w:szCs w:val="28"/>
          <w:vertAlign w:val="subscript"/>
        </w:rPr>
        <w:t xml:space="preserve">ф </w:t>
      </w:r>
      <w:r w:rsidRPr="00B13384">
        <w:rPr>
          <w:sz w:val="28"/>
          <w:szCs w:val="28"/>
        </w:rPr>
        <w:t xml:space="preserve">* </w:t>
      </w:r>
      <w:r w:rsidRPr="00B13384">
        <w:rPr>
          <w:sz w:val="28"/>
          <w:szCs w:val="28"/>
          <w:lang w:val="en-US"/>
        </w:rPr>
        <w:t>I</w:t>
      </w:r>
      <w:r w:rsidRPr="00B13384">
        <w:rPr>
          <w:sz w:val="28"/>
          <w:szCs w:val="28"/>
        </w:rPr>
        <w:t xml:space="preserve"> </w:t>
      </w:r>
      <w:proofErr w:type="gramStart"/>
      <w:r w:rsidRPr="00B13384">
        <w:rPr>
          <w:sz w:val="28"/>
          <w:szCs w:val="28"/>
          <w:vertAlign w:val="subscript"/>
        </w:rPr>
        <w:t xml:space="preserve">р </w:t>
      </w:r>
      <w:r w:rsidRPr="00B13384">
        <w:rPr>
          <w:sz w:val="28"/>
          <w:szCs w:val="28"/>
        </w:rPr>
        <w:t>)</w:t>
      </w:r>
      <w:proofErr w:type="gramEnd"/>
      <w:r w:rsidRPr="00B13384">
        <w:rPr>
          <w:sz w:val="28"/>
          <w:szCs w:val="28"/>
        </w:rPr>
        <w:t xml:space="preserve"> / </w:t>
      </w:r>
      <w:r w:rsidRPr="00B13384">
        <w:rPr>
          <w:sz w:val="28"/>
          <w:szCs w:val="28"/>
          <w:lang w:val="en-US"/>
        </w:rPr>
        <w:t>V</w:t>
      </w:r>
      <w:r w:rsidRPr="00B13384">
        <w:rPr>
          <w:sz w:val="28"/>
          <w:szCs w:val="28"/>
          <w:vertAlign w:val="subscript"/>
        </w:rPr>
        <w:t>п</w:t>
      </w:r>
      <w:r w:rsidRPr="00B13384">
        <w:rPr>
          <w:sz w:val="28"/>
          <w:szCs w:val="28"/>
        </w:rPr>
        <w:t xml:space="preserve">, </w:t>
      </w:r>
      <w:r w:rsidRPr="005867C7">
        <w:t>где</w:t>
      </w:r>
    </w:p>
    <w:p w:rsidR="004B45DB" w:rsidRPr="00B13384" w:rsidRDefault="004B45DB" w:rsidP="004B45DB">
      <w:pPr>
        <w:jc w:val="both"/>
        <w:rPr>
          <w:sz w:val="28"/>
          <w:szCs w:val="28"/>
        </w:rPr>
      </w:pPr>
    </w:p>
    <w:p w:rsidR="004B45DB" w:rsidRPr="005867C7" w:rsidRDefault="004B45DB" w:rsidP="004B45DB">
      <w:pPr>
        <w:ind w:firstLine="426"/>
        <w:jc w:val="both"/>
      </w:pPr>
      <w:r w:rsidRPr="005867C7">
        <w:rPr>
          <w:lang w:val="en-US"/>
        </w:rPr>
        <w:t>I</w:t>
      </w:r>
      <w:r w:rsidRPr="005867C7">
        <w:rPr>
          <w:vertAlign w:val="subscript"/>
        </w:rPr>
        <w:t xml:space="preserve">э </w:t>
      </w:r>
      <w:r w:rsidRPr="005867C7">
        <w:t>– индекс эффективности муниципальной программы;</w:t>
      </w:r>
    </w:p>
    <w:p w:rsidR="004B45DB" w:rsidRPr="005867C7" w:rsidRDefault="004B45DB" w:rsidP="004B45DB">
      <w:pPr>
        <w:ind w:firstLine="426"/>
        <w:jc w:val="both"/>
      </w:pPr>
      <w:r w:rsidRPr="005867C7">
        <w:rPr>
          <w:lang w:val="en-US"/>
        </w:rPr>
        <w:t>V</w:t>
      </w:r>
      <w:r w:rsidRPr="005867C7">
        <w:rPr>
          <w:vertAlign w:val="subscript"/>
        </w:rPr>
        <w:t>ф</w:t>
      </w:r>
      <w:r w:rsidRPr="005867C7">
        <w:t xml:space="preserve"> – объем фактического совокупного финансирования муниципальной программы;</w:t>
      </w:r>
    </w:p>
    <w:p w:rsidR="004B45DB" w:rsidRPr="005867C7" w:rsidRDefault="004B45DB" w:rsidP="004B45DB">
      <w:pPr>
        <w:ind w:firstLine="426"/>
        <w:jc w:val="both"/>
      </w:pPr>
      <w:r w:rsidRPr="005867C7">
        <w:rPr>
          <w:lang w:val="en-US"/>
        </w:rPr>
        <w:t>I</w:t>
      </w:r>
      <w:r w:rsidRPr="005867C7">
        <w:rPr>
          <w:vertAlign w:val="subscript"/>
        </w:rPr>
        <w:t xml:space="preserve">р </w:t>
      </w:r>
      <w:r w:rsidRPr="005867C7">
        <w:t>– индекс результативности муниципальной программы;</w:t>
      </w:r>
    </w:p>
    <w:p w:rsidR="004B45DB" w:rsidRPr="005867C7" w:rsidRDefault="004B45DB" w:rsidP="004B45DB">
      <w:pPr>
        <w:ind w:firstLine="426"/>
        <w:jc w:val="both"/>
      </w:pPr>
      <w:proofErr w:type="gramStart"/>
      <w:r w:rsidRPr="005867C7">
        <w:rPr>
          <w:lang w:val="en-US"/>
        </w:rPr>
        <w:t>V</w:t>
      </w:r>
      <w:r w:rsidRPr="005867C7">
        <w:rPr>
          <w:vertAlign w:val="subscript"/>
        </w:rPr>
        <w:t xml:space="preserve">п </w:t>
      </w:r>
      <w:r w:rsidRPr="005867C7">
        <w:t>– объем запланированного совокупного финансирования муниципальной программы.</w:t>
      </w:r>
      <w:proofErr w:type="gramEnd"/>
    </w:p>
    <w:p w:rsidR="004B45DB" w:rsidRDefault="004B45DB" w:rsidP="004B45DB">
      <w:pPr>
        <w:ind w:firstLine="426"/>
        <w:jc w:val="both"/>
        <w:rPr>
          <w:sz w:val="28"/>
          <w:szCs w:val="28"/>
        </w:rPr>
      </w:pPr>
    </w:p>
    <w:p w:rsidR="004B45DB" w:rsidRPr="00B13384" w:rsidRDefault="004B45DB" w:rsidP="004B45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B13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определении </w:t>
      </w:r>
      <w:r w:rsidRPr="005867C7">
        <w:rPr>
          <w:sz w:val="28"/>
          <w:szCs w:val="28"/>
        </w:rPr>
        <w:t>индекс</w:t>
      </w:r>
      <w:r>
        <w:rPr>
          <w:sz w:val="28"/>
          <w:szCs w:val="28"/>
        </w:rPr>
        <w:t>а</w:t>
      </w:r>
      <w:r w:rsidRPr="005867C7">
        <w:rPr>
          <w:sz w:val="28"/>
          <w:szCs w:val="28"/>
        </w:rPr>
        <w:t xml:space="preserve"> результативности муниципальной программы </w:t>
      </w:r>
      <w:r>
        <w:rPr>
          <w:sz w:val="28"/>
          <w:szCs w:val="28"/>
        </w:rPr>
        <w:t>(</w:t>
      </w:r>
      <w:proofErr w:type="gramStart"/>
      <w:r w:rsidRPr="00B13384">
        <w:rPr>
          <w:sz w:val="28"/>
          <w:szCs w:val="28"/>
          <w:lang w:val="en-US"/>
        </w:rPr>
        <w:t>I</w:t>
      </w:r>
      <w:proofErr w:type="gramEnd"/>
      <w:r w:rsidRPr="00B13384">
        <w:rPr>
          <w:sz w:val="28"/>
          <w:szCs w:val="28"/>
          <w:vertAlign w:val="subscript"/>
        </w:rPr>
        <w:t>р</w:t>
      </w:r>
      <w:r w:rsidRPr="005867C7">
        <w:rPr>
          <w:sz w:val="28"/>
          <w:szCs w:val="28"/>
        </w:rPr>
        <w:t>)</w:t>
      </w:r>
      <w:r>
        <w:rPr>
          <w:sz w:val="28"/>
          <w:szCs w:val="28"/>
        </w:rPr>
        <w:t xml:space="preserve"> используются</w:t>
      </w:r>
      <w:r w:rsidRPr="00B13384">
        <w:rPr>
          <w:sz w:val="28"/>
          <w:szCs w:val="28"/>
        </w:rPr>
        <w:t xml:space="preserve"> плановые и фактические значения соответствующих показателей (индикаторов).</w:t>
      </w:r>
    </w:p>
    <w:p w:rsidR="004B45DB" w:rsidRPr="00B13384" w:rsidRDefault="004B45DB" w:rsidP="004B45DB">
      <w:pPr>
        <w:ind w:firstLine="426"/>
        <w:jc w:val="both"/>
        <w:rPr>
          <w:sz w:val="28"/>
          <w:szCs w:val="28"/>
        </w:rPr>
      </w:pPr>
      <w:r w:rsidRPr="00B13384">
        <w:rPr>
          <w:sz w:val="28"/>
          <w:szCs w:val="28"/>
        </w:rPr>
        <w:t xml:space="preserve">Индекс результативности </w:t>
      </w:r>
      <w:r w:rsidRPr="00DB295F">
        <w:rPr>
          <w:sz w:val="28"/>
          <w:szCs w:val="28"/>
        </w:rPr>
        <w:t xml:space="preserve">муниципальной программы </w:t>
      </w:r>
      <w:r w:rsidRPr="005867C7">
        <w:rPr>
          <w:sz w:val="28"/>
          <w:szCs w:val="28"/>
        </w:rPr>
        <w:t xml:space="preserve">рассчитывается </w:t>
      </w:r>
      <w:r w:rsidRPr="00B13384">
        <w:rPr>
          <w:sz w:val="28"/>
          <w:szCs w:val="28"/>
        </w:rPr>
        <w:t>по формуле:</w:t>
      </w:r>
    </w:p>
    <w:p w:rsidR="004B45DB" w:rsidRPr="00DB295F" w:rsidRDefault="004B45DB" w:rsidP="004B45DB">
      <w:pPr>
        <w:jc w:val="center"/>
        <w:rPr>
          <w:sz w:val="28"/>
          <w:szCs w:val="28"/>
        </w:rPr>
      </w:pPr>
    </w:p>
    <w:p w:rsidR="004B45DB" w:rsidRPr="00C40434" w:rsidRDefault="004B45DB" w:rsidP="004B45DB">
      <w:pPr>
        <w:jc w:val="center"/>
      </w:pPr>
      <w:r w:rsidRPr="00B13384">
        <w:rPr>
          <w:sz w:val="28"/>
          <w:szCs w:val="28"/>
          <w:lang w:val="en-US"/>
        </w:rPr>
        <w:t>I</w:t>
      </w:r>
      <w:r w:rsidRPr="00B13384">
        <w:rPr>
          <w:sz w:val="28"/>
          <w:szCs w:val="28"/>
          <w:vertAlign w:val="subscript"/>
        </w:rPr>
        <w:t xml:space="preserve">р </w:t>
      </w:r>
      <w:r w:rsidRPr="00B13384">
        <w:rPr>
          <w:sz w:val="28"/>
          <w:szCs w:val="28"/>
        </w:rPr>
        <w:t>= ∑ (</w:t>
      </w:r>
      <w:r w:rsidRPr="00B13384">
        <w:rPr>
          <w:sz w:val="28"/>
          <w:szCs w:val="28"/>
          <w:lang w:val="en-US"/>
        </w:rPr>
        <w:t>M</w:t>
      </w:r>
      <w:r w:rsidRPr="00B13384">
        <w:rPr>
          <w:sz w:val="28"/>
          <w:szCs w:val="28"/>
          <w:vertAlign w:val="subscript"/>
        </w:rPr>
        <w:t xml:space="preserve">п </w:t>
      </w:r>
      <w:r w:rsidRPr="00B13384">
        <w:rPr>
          <w:sz w:val="28"/>
          <w:szCs w:val="28"/>
        </w:rPr>
        <w:t xml:space="preserve">* </w:t>
      </w:r>
      <w:r w:rsidRPr="00B13384">
        <w:rPr>
          <w:sz w:val="28"/>
          <w:szCs w:val="28"/>
          <w:lang w:val="en-US"/>
        </w:rPr>
        <w:t>S</w:t>
      </w:r>
      <w:proofErr w:type="gramStart"/>
      <w:r w:rsidRPr="00B13384">
        <w:rPr>
          <w:sz w:val="28"/>
          <w:szCs w:val="28"/>
        </w:rPr>
        <w:t>) ,</w:t>
      </w:r>
      <w:proofErr w:type="gramEnd"/>
      <w:r w:rsidRPr="00B13384">
        <w:rPr>
          <w:sz w:val="28"/>
          <w:szCs w:val="28"/>
        </w:rPr>
        <w:t xml:space="preserve"> </w:t>
      </w:r>
      <w:r w:rsidRPr="00C40434">
        <w:t>где</w:t>
      </w:r>
    </w:p>
    <w:p w:rsidR="004B45DB" w:rsidRDefault="004B45DB" w:rsidP="004B45DB">
      <w:pPr>
        <w:ind w:firstLine="426"/>
        <w:jc w:val="both"/>
      </w:pPr>
    </w:p>
    <w:p w:rsidR="004B45DB" w:rsidRPr="005867C7" w:rsidRDefault="004B45DB" w:rsidP="004B45DB">
      <w:pPr>
        <w:ind w:firstLine="426"/>
        <w:jc w:val="both"/>
      </w:pPr>
      <w:r w:rsidRPr="005867C7">
        <w:rPr>
          <w:lang w:val="en-US"/>
        </w:rPr>
        <w:t>I</w:t>
      </w:r>
      <w:r w:rsidRPr="005867C7">
        <w:rPr>
          <w:vertAlign w:val="subscript"/>
        </w:rPr>
        <w:t>р</w:t>
      </w:r>
      <w:r w:rsidRPr="005867C7">
        <w:t xml:space="preserve"> – индекс результативности </w:t>
      </w:r>
      <w:r w:rsidRPr="00DB295F">
        <w:t>муниципальной программы</w:t>
      </w:r>
      <w:r w:rsidRPr="005867C7">
        <w:t>;</w:t>
      </w:r>
    </w:p>
    <w:p w:rsidR="004B45DB" w:rsidRDefault="004B45DB" w:rsidP="004B45DB">
      <w:pPr>
        <w:ind w:firstLine="426"/>
        <w:jc w:val="both"/>
      </w:pPr>
      <w:r w:rsidRPr="005867C7">
        <w:rPr>
          <w:lang w:val="en-US"/>
        </w:rPr>
        <w:t>S</w:t>
      </w:r>
      <w:r w:rsidRPr="005867C7">
        <w:t xml:space="preserve"> – </w:t>
      </w:r>
      <w:proofErr w:type="gramStart"/>
      <w:r w:rsidRPr="005867C7">
        <w:t>соотношение</w:t>
      </w:r>
      <w:proofErr w:type="gramEnd"/>
      <w:r w:rsidRPr="005867C7">
        <w:t xml:space="preserve"> достигнутых и плановых результатов целевых значений показателей (индикаторов), которое рассчитывается по формуле:</w:t>
      </w:r>
    </w:p>
    <w:p w:rsidR="004B45DB" w:rsidRPr="005867C7" w:rsidRDefault="004B45DB" w:rsidP="004B45DB">
      <w:pPr>
        <w:ind w:firstLine="426"/>
        <w:jc w:val="both"/>
      </w:pPr>
    </w:p>
    <w:p w:rsidR="004B45DB" w:rsidRDefault="004B45DB" w:rsidP="004B45DB">
      <w:pPr>
        <w:ind w:firstLine="426"/>
        <w:jc w:val="both"/>
        <w:rPr>
          <w:sz w:val="28"/>
          <w:szCs w:val="28"/>
        </w:rPr>
      </w:pPr>
      <w:r w:rsidRPr="00B13384">
        <w:rPr>
          <w:sz w:val="28"/>
          <w:szCs w:val="28"/>
        </w:rPr>
        <w:t>– в случае использования показателей, направленных на увеличение целевых значений:</w:t>
      </w:r>
    </w:p>
    <w:p w:rsidR="004B45DB" w:rsidRDefault="004B45DB" w:rsidP="004B45DB">
      <w:pPr>
        <w:jc w:val="center"/>
        <w:rPr>
          <w:sz w:val="28"/>
          <w:szCs w:val="28"/>
        </w:rPr>
      </w:pPr>
      <w:r w:rsidRPr="0047661B">
        <w:rPr>
          <w:sz w:val="28"/>
          <w:szCs w:val="28"/>
          <w:lang w:val="en-US"/>
        </w:rPr>
        <w:t>S</w:t>
      </w:r>
      <w:r w:rsidRPr="0047661B">
        <w:rPr>
          <w:sz w:val="28"/>
          <w:szCs w:val="28"/>
        </w:rPr>
        <w:t xml:space="preserve"> = </w:t>
      </w:r>
      <w:r w:rsidRPr="0047661B">
        <w:rPr>
          <w:sz w:val="28"/>
          <w:szCs w:val="28"/>
          <w:lang w:val="en-US"/>
        </w:rPr>
        <w:t>R</w:t>
      </w:r>
      <w:r w:rsidRPr="0047661B">
        <w:rPr>
          <w:sz w:val="28"/>
          <w:szCs w:val="28"/>
          <w:vertAlign w:val="subscript"/>
        </w:rPr>
        <w:t xml:space="preserve">ф </w:t>
      </w:r>
      <w:r w:rsidRPr="0047661B">
        <w:rPr>
          <w:sz w:val="28"/>
          <w:szCs w:val="28"/>
        </w:rPr>
        <w:t xml:space="preserve">/ </w:t>
      </w:r>
      <w:proofErr w:type="spellStart"/>
      <w:r w:rsidRPr="0047661B">
        <w:rPr>
          <w:sz w:val="28"/>
          <w:szCs w:val="28"/>
        </w:rPr>
        <w:t>R</w:t>
      </w:r>
      <w:r w:rsidRPr="0047661B">
        <w:rPr>
          <w:sz w:val="28"/>
          <w:szCs w:val="28"/>
          <w:vertAlign w:val="subscript"/>
        </w:rPr>
        <w:t>п</w:t>
      </w:r>
      <w:proofErr w:type="spellEnd"/>
    </w:p>
    <w:p w:rsidR="004B45DB" w:rsidRDefault="004B45DB" w:rsidP="004B45DB">
      <w:pPr>
        <w:ind w:firstLine="426"/>
        <w:jc w:val="both"/>
        <w:rPr>
          <w:sz w:val="28"/>
          <w:szCs w:val="28"/>
        </w:rPr>
      </w:pPr>
      <w:r w:rsidRPr="009951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95142">
        <w:rPr>
          <w:sz w:val="28"/>
          <w:szCs w:val="28"/>
        </w:rPr>
        <w:t>в случае использования показателей, направленн</w:t>
      </w:r>
      <w:r>
        <w:rPr>
          <w:sz w:val="28"/>
          <w:szCs w:val="28"/>
        </w:rPr>
        <w:t>ых на снижение целевых значений:</w:t>
      </w:r>
    </w:p>
    <w:p w:rsidR="004B45DB" w:rsidRPr="00995142" w:rsidRDefault="004B45DB" w:rsidP="004B45DB">
      <w:pPr>
        <w:jc w:val="center"/>
        <w:rPr>
          <w:sz w:val="28"/>
          <w:szCs w:val="28"/>
        </w:rPr>
      </w:pPr>
      <w:r w:rsidRPr="0047661B">
        <w:rPr>
          <w:sz w:val="28"/>
          <w:szCs w:val="28"/>
          <w:lang w:val="en-US"/>
        </w:rPr>
        <w:t>S</w:t>
      </w:r>
      <w:r w:rsidRPr="0047661B">
        <w:rPr>
          <w:sz w:val="28"/>
          <w:szCs w:val="28"/>
        </w:rPr>
        <w:t xml:space="preserve"> = </w:t>
      </w:r>
      <w:r w:rsidRPr="0047661B">
        <w:rPr>
          <w:sz w:val="28"/>
          <w:szCs w:val="28"/>
          <w:lang w:val="en-US"/>
        </w:rPr>
        <w:t>R</w:t>
      </w:r>
      <w:r w:rsidRPr="0047661B">
        <w:rPr>
          <w:sz w:val="28"/>
          <w:szCs w:val="28"/>
          <w:vertAlign w:val="subscript"/>
        </w:rPr>
        <w:t xml:space="preserve">п </w:t>
      </w:r>
      <w:r w:rsidRPr="0047661B">
        <w:rPr>
          <w:sz w:val="28"/>
          <w:szCs w:val="28"/>
        </w:rPr>
        <w:t xml:space="preserve">/ </w:t>
      </w:r>
      <w:proofErr w:type="spellStart"/>
      <w:proofErr w:type="gramStart"/>
      <w:r w:rsidRPr="0047661B">
        <w:rPr>
          <w:sz w:val="28"/>
          <w:szCs w:val="28"/>
        </w:rPr>
        <w:t>R</w:t>
      </w:r>
      <w:r w:rsidRPr="0047661B">
        <w:rPr>
          <w:sz w:val="28"/>
          <w:szCs w:val="28"/>
          <w:vertAlign w:val="subscript"/>
        </w:rPr>
        <w:t>ф</w:t>
      </w:r>
      <w:proofErr w:type="spellEnd"/>
      <w:r w:rsidRPr="0047661B">
        <w:rPr>
          <w:sz w:val="28"/>
          <w:szCs w:val="28"/>
          <w:vertAlign w:val="subscript"/>
        </w:rPr>
        <w:t xml:space="preserve">  </w:t>
      </w:r>
      <w:r w:rsidRPr="0047661B">
        <w:rPr>
          <w:sz w:val="28"/>
          <w:szCs w:val="28"/>
        </w:rPr>
        <w:t>,</w:t>
      </w:r>
      <w:proofErr w:type="gramEnd"/>
      <w:r w:rsidRPr="0047661B">
        <w:rPr>
          <w:sz w:val="28"/>
          <w:szCs w:val="28"/>
        </w:rPr>
        <w:t xml:space="preserve"> </w:t>
      </w:r>
      <w:r w:rsidRPr="00C40434">
        <w:t>где</w:t>
      </w:r>
    </w:p>
    <w:p w:rsidR="004B45DB" w:rsidRPr="00810024" w:rsidRDefault="004B45DB" w:rsidP="004B45DB">
      <w:pPr>
        <w:ind w:firstLine="426"/>
        <w:jc w:val="both"/>
      </w:pPr>
    </w:p>
    <w:p w:rsidR="004B45DB" w:rsidRPr="00C40434" w:rsidRDefault="004B45DB" w:rsidP="004B45DB">
      <w:pPr>
        <w:ind w:firstLine="426"/>
        <w:jc w:val="both"/>
      </w:pPr>
      <w:r w:rsidRPr="00C40434">
        <w:rPr>
          <w:lang w:val="en-US"/>
        </w:rPr>
        <w:t>R</w:t>
      </w:r>
      <w:r w:rsidRPr="00C40434">
        <w:rPr>
          <w:vertAlign w:val="subscript"/>
        </w:rPr>
        <w:t xml:space="preserve">ф </w:t>
      </w:r>
      <w:r w:rsidRPr="00C40434">
        <w:t>– достигнутый результат целевого значения показателя;</w:t>
      </w:r>
    </w:p>
    <w:p w:rsidR="004B45DB" w:rsidRPr="00C40434" w:rsidRDefault="004B45DB" w:rsidP="004B45DB">
      <w:pPr>
        <w:ind w:firstLine="426"/>
        <w:jc w:val="both"/>
      </w:pPr>
      <w:proofErr w:type="spellStart"/>
      <w:proofErr w:type="gramStart"/>
      <w:r w:rsidRPr="00C40434">
        <w:t>R</w:t>
      </w:r>
      <w:proofErr w:type="gramEnd"/>
      <w:r w:rsidRPr="00C40434">
        <w:rPr>
          <w:vertAlign w:val="subscript"/>
        </w:rPr>
        <w:t>п</w:t>
      </w:r>
      <w:proofErr w:type="spellEnd"/>
      <w:r w:rsidRPr="00C40434">
        <w:rPr>
          <w:vertAlign w:val="subscript"/>
        </w:rPr>
        <w:t xml:space="preserve"> </w:t>
      </w:r>
      <w:r w:rsidRPr="00C40434">
        <w:t>– плановый результат целевого значения показателя;</w:t>
      </w:r>
    </w:p>
    <w:p w:rsidR="004B45DB" w:rsidRPr="00C40434" w:rsidRDefault="004B45DB" w:rsidP="004B45DB">
      <w:pPr>
        <w:ind w:firstLine="426"/>
        <w:jc w:val="both"/>
      </w:pPr>
      <w:r w:rsidRPr="00C40434">
        <w:rPr>
          <w:lang w:val="en-US"/>
        </w:rPr>
        <w:t>M</w:t>
      </w:r>
      <w:r w:rsidRPr="00C40434">
        <w:rPr>
          <w:vertAlign w:val="subscript"/>
        </w:rPr>
        <w:t xml:space="preserve">п </w:t>
      </w:r>
      <w:r w:rsidRPr="00C40434">
        <w:t xml:space="preserve">– весовое значение показателя (вес показателя), характеризующего </w:t>
      </w:r>
      <w:r w:rsidRPr="00DB295F">
        <w:t>муниципальн</w:t>
      </w:r>
      <w:r>
        <w:t>ую</w:t>
      </w:r>
      <w:r w:rsidRPr="00DB295F">
        <w:t xml:space="preserve"> программ</w:t>
      </w:r>
      <w:r>
        <w:t>у</w:t>
      </w:r>
      <w:r w:rsidRPr="00C40434">
        <w:t>, который рассчитывается по формуле:</w:t>
      </w:r>
    </w:p>
    <w:p w:rsidR="004B45DB" w:rsidRPr="00DB295F" w:rsidRDefault="004B45DB" w:rsidP="004B45DB">
      <w:pPr>
        <w:jc w:val="center"/>
        <w:rPr>
          <w:sz w:val="28"/>
          <w:szCs w:val="28"/>
        </w:rPr>
      </w:pPr>
    </w:p>
    <w:p w:rsidR="004B45DB" w:rsidRPr="00C40434" w:rsidRDefault="004B45DB" w:rsidP="004B45DB">
      <w:pPr>
        <w:jc w:val="center"/>
      </w:pPr>
      <w:r w:rsidRPr="00995142">
        <w:rPr>
          <w:sz w:val="28"/>
          <w:szCs w:val="28"/>
          <w:lang w:val="en-US"/>
        </w:rPr>
        <w:t>M</w:t>
      </w:r>
      <w:r w:rsidRPr="00995142">
        <w:rPr>
          <w:sz w:val="28"/>
          <w:szCs w:val="28"/>
          <w:vertAlign w:val="subscript"/>
        </w:rPr>
        <w:t>п</w:t>
      </w:r>
      <w:r w:rsidRPr="00995142">
        <w:rPr>
          <w:sz w:val="28"/>
          <w:szCs w:val="28"/>
        </w:rPr>
        <w:t xml:space="preserve"> = 1 / </w:t>
      </w:r>
      <w:r w:rsidRPr="00995142">
        <w:rPr>
          <w:sz w:val="28"/>
          <w:szCs w:val="28"/>
          <w:lang w:val="en-US"/>
        </w:rPr>
        <w:t>N</w:t>
      </w:r>
      <w:r w:rsidRPr="00995142">
        <w:rPr>
          <w:sz w:val="28"/>
          <w:szCs w:val="28"/>
        </w:rPr>
        <w:t xml:space="preserve">, </w:t>
      </w:r>
      <w:r w:rsidRPr="00C40434">
        <w:t>где</w:t>
      </w:r>
    </w:p>
    <w:p w:rsidR="004B45DB" w:rsidRPr="00810024" w:rsidRDefault="004B45DB" w:rsidP="004B45DB">
      <w:pPr>
        <w:ind w:firstLine="426"/>
        <w:jc w:val="both"/>
      </w:pPr>
    </w:p>
    <w:p w:rsidR="004B45DB" w:rsidRPr="00C40434" w:rsidRDefault="004B45DB" w:rsidP="004B45DB">
      <w:pPr>
        <w:ind w:firstLine="426"/>
        <w:jc w:val="both"/>
      </w:pPr>
      <w:r w:rsidRPr="00C40434">
        <w:rPr>
          <w:lang w:val="en-US"/>
        </w:rPr>
        <w:t>N</w:t>
      </w:r>
      <w:r w:rsidRPr="00C40434">
        <w:t xml:space="preserve"> – </w:t>
      </w:r>
      <w:proofErr w:type="gramStart"/>
      <w:r w:rsidRPr="00C40434">
        <w:t>общее</w:t>
      </w:r>
      <w:proofErr w:type="gramEnd"/>
      <w:r w:rsidRPr="00C40434">
        <w:t xml:space="preserve"> число показателей, характеризующих выполнение </w:t>
      </w:r>
      <w:r w:rsidRPr="00DB295F">
        <w:t>муниципальной программы</w:t>
      </w:r>
      <w:r w:rsidRPr="00C40434">
        <w:t>.</w:t>
      </w:r>
    </w:p>
    <w:p w:rsidR="004B45DB" w:rsidRDefault="004B45DB" w:rsidP="004B45DB">
      <w:pPr>
        <w:ind w:firstLine="426"/>
        <w:jc w:val="both"/>
        <w:rPr>
          <w:sz w:val="28"/>
          <w:szCs w:val="28"/>
        </w:rPr>
      </w:pPr>
    </w:p>
    <w:p w:rsidR="004B45DB" w:rsidRPr="00CA0515" w:rsidRDefault="004B45DB" w:rsidP="004B45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0515">
        <w:rPr>
          <w:sz w:val="28"/>
          <w:szCs w:val="28"/>
        </w:rPr>
        <w:t xml:space="preserve">В </w:t>
      </w:r>
      <w:r>
        <w:rPr>
          <w:sz w:val="28"/>
          <w:szCs w:val="28"/>
        </w:rPr>
        <w:t>заключении об оценке эффективности</w:t>
      </w:r>
      <w:r w:rsidRPr="00CA0515">
        <w:rPr>
          <w:sz w:val="28"/>
          <w:szCs w:val="28"/>
        </w:rPr>
        <w:t xml:space="preserve"> реализации муниципальной программы дается характеристика оценки (</w:t>
      </w:r>
      <w:r w:rsidRPr="00DB295F">
        <w:rPr>
          <w:sz w:val="28"/>
          <w:szCs w:val="28"/>
        </w:rPr>
        <w:t>высокая эффективность, приемлемая эффективность, средняя эффективность, низкая эффективность</w:t>
      </w:r>
      <w:r w:rsidRPr="00CA0515">
        <w:rPr>
          <w:sz w:val="28"/>
          <w:szCs w:val="28"/>
        </w:rPr>
        <w:t xml:space="preserve">), приводятся </w:t>
      </w:r>
      <w:r w:rsidRPr="00CA0515">
        <w:rPr>
          <w:sz w:val="28"/>
          <w:szCs w:val="28"/>
        </w:rPr>
        <w:lastRenderedPageBreak/>
        <w:t>возможные причины отклонений и предполагаемые дальнейшие действия в отношении оцениваемой муниципальной программы в соответствии с таблицей.</w:t>
      </w:r>
    </w:p>
    <w:p w:rsidR="004B45DB" w:rsidRDefault="004B45DB" w:rsidP="004B45DB">
      <w:pPr>
        <w:ind w:firstLine="426"/>
        <w:jc w:val="both"/>
        <w:rPr>
          <w:sz w:val="28"/>
          <w:szCs w:val="28"/>
        </w:rPr>
      </w:pPr>
      <w:proofErr w:type="gramStart"/>
      <w:r w:rsidRPr="00CA0515">
        <w:rPr>
          <w:sz w:val="28"/>
          <w:szCs w:val="28"/>
        </w:rPr>
        <w:t>В отчете о выполнении муниципальной программы за весь период ее реализации приводится средняя оценка за все годы реализации муниципальной программы, определяемая как среднеарифметическое оценок эффективности муниципальной программы по каждому году реализации муниципальной программы.</w:t>
      </w:r>
      <w:proofErr w:type="gramEnd"/>
    </w:p>
    <w:p w:rsidR="004B45DB" w:rsidRDefault="004B45DB" w:rsidP="004B45DB">
      <w:pPr>
        <w:jc w:val="right"/>
        <w:outlineLvl w:val="1"/>
        <w:rPr>
          <w:rFonts w:eastAsia="Calibri"/>
        </w:rPr>
      </w:pPr>
      <w:r w:rsidRPr="00987924">
        <w:rPr>
          <w:rFonts w:eastAsia="Calibri"/>
        </w:rPr>
        <w:t xml:space="preserve">Таблица </w:t>
      </w:r>
    </w:p>
    <w:p w:rsidR="004B45DB" w:rsidRDefault="004B45DB" w:rsidP="004B45DB">
      <w:pPr>
        <w:jc w:val="center"/>
        <w:outlineLvl w:val="1"/>
        <w:rPr>
          <w:rFonts w:eastAsia="Calibri"/>
          <w:b/>
          <w:sz w:val="28"/>
          <w:szCs w:val="28"/>
        </w:rPr>
      </w:pPr>
      <w:r w:rsidRPr="00C40434">
        <w:rPr>
          <w:rFonts w:eastAsia="Calibri"/>
          <w:b/>
          <w:sz w:val="28"/>
          <w:szCs w:val="28"/>
        </w:rPr>
        <w:t>Оценка эффективности муниципальной программы</w:t>
      </w:r>
    </w:p>
    <w:p w:rsidR="004B45DB" w:rsidRPr="00995142" w:rsidRDefault="004B45DB" w:rsidP="004B45DB">
      <w:pPr>
        <w:ind w:firstLine="426"/>
        <w:jc w:val="both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8"/>
        <w:gridCol w:w="5608"/>
      </w:tblGrid>
      <w:tr w:rsidR="004B45DB" w:rsidRPr="00995142" w:rsidTr="004B45DB">
        <w:trPr>
          <w:trHeight w:val="400"/>
          <w:tblCellSpacing w:w="5" w:type="nil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6F1DD2" w:rsidRDefault="004B45DB" w:rsidP="004B45DB">
            <w:pPr>
              <w:jc w:val="center"/>
            </w:pPr>
            <w:r w:rsidRPr="006F1DD2">
              <w:t xml:space="preserve">Значение индекса </w:t>
            </w:r>
            <w:r w:rsidRPr="00C40434">
              <w:t xml:space="preserve">эффективности </w:t>
            </w:r>
            <w:r w:rsidRPr="006F1DD2">
              <w:t>(</w:t>
            </w:r>
            <w:proofErr w:type="gramStart"/>
            <w:r w:rsidRPr="006F1DD2">
              <w:rPr>
                <w:lang w:val="en-US"/>
              </w:rPr>
              <w:t>I</w:t>
            </w:r>
            <w:proofErr w:type="gramEnd"/>
            <w:r>
              <w:rPr>
                <w:vertAlign w:val="subscript"/>
              </w:rPr>
              <w:t>э</w:t>
            </w:r>
            <w:r w:rsidRPr="006F1DD2">
              <w:t>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6F1DD2" w:rsidRDefault="004B45DB" w:rsidP="004B45DB">
            <w:pPr>
              <w:jc w:val="center"/>
            </w:pPr>
            <w:r w:rsidRPr="006F1DD2">
              <w:t xml:space="preserve">Оценка </w:t>
            </w:r>
            <w:r w:rsidRPr="00C40434">
              <w:t>муниципальной программы</w:t>
            </w:r>
          </w:p>
        </w:tc>
      </w:tr>
      <w:tr w:rsidR="004B45DB" w:rsidRPr="00995142" w:rsidTr="004B45DB">
        <w:trPr>
          <w:trHeight w:val="425"/>
          <w:tblCellSpacing w:w="5" w:type="nil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pPr>
              <w:jc w:val="center"/>
            </w:pPr>
            <w:r w:rsidRPr="006F1DD2">
              <w:t xml:space="preserve">0,9 ≤ </w:t>
            </w:r>
            <w:proofErr w:type="gramStart"/>
            <w:r w:rsidRPr="006F1DD2">
              <w:rPr>
                <w:lang w:val="en-US"/>
              </w:rPr>
              <w:t>I</w:t>
            </w:r>
            <w:proofErr w:type="gramEnd"/>
            <w:r>
              <w:rPr>
                <w:vertAlign w:val="subscript"/>
              </w:rPr>
              <w:t>э</w:t>
            </w:r>
            <w:r w:rsidRPr="006F1DD2">
              <w:t xml:space="preserve"> ≤ 1,</w:t>
            </w:r>
            <w:r>
              <w:t>1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r w:rsidRPr="006F1DD2">
              <w:t xml:space="preserve">высокая </w:t>
            </w:r>
            <w:r w:rsidRPr="00C40434">
              <w:t>эффективность</w:t>
            </w:r>
          </w:p>
        </w:tc>
      </w:tr>
      <w:tr w:rsidR="004B45DB" w:rsidRPr="00995142" w:rsidTr="004B45DB">
        <w:trPr>
          <w:trHeight w:val="425"/>
          <w:tblCellSpacing w:w="5" w:type="nil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pPr>
              <w:jc w:val="center"/>
            </w:pPr>
            <w:r w:rsidRPr="006F1DD2">
              <w:t>0,</w:t>
            </w:r>
            <w:r>
              <w:t>8</w:t>
            </w:r>
            <w:r w:rsidRPr="006F1DD2">
              <w:t xml:space="preserve"> ≤ </w:t>
            </w:r>
            <w:proofErr w:type="spellStart"/>
            <w:proofErr w:type="gramStart"/>
            <w:r w:rsidRPr="006C18C9">
              <w:t>I</w:t>
            </w:r>
            <w:proofErr w:type="gramEnd"/>
            <w:r w:rsidRPr="006C18C9">
              <w:rPr>
                <w:vertAlign w:val="subscript"/>
              </w:rPr>
              <w:t>э</w:t>
            </w:r>
            <w:proofErr w:type="spellEnd"/>
            <w:r w:rsidRPr="006F1DD2">
              <w:t xml:space="preserve"> &lt; 0,9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r>
              <w:t>приемлемая эффективность</w:t>
            </w:r>
          </w:p>
        </w:tc>
      </w:tr>
      <w:tr w:rsidR="004B45DB" w:rsidRPr="00995142" w:rsidTr="004B45DB">
        <w:trPr>
          <w:trHeight w:val="403"/>
          <w:tblCellSpacing w:w="5" w:type="nil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pPr>
              <w:jc w:val="center"/>
            </w:pPr>
            <w:r w:rsidRPr="006F1DD2">
              <w:t xml:space="preserve">0,7 ≤ </w:t>
            </w:r>
            <w:proofErr w:type="gramStart"/>
            <w:r w:rsidRPr="006F1DD2">
              <w:rPr>
                <w:lang w:val="en-US"/>
              </w:rPr>
              <w:t>I</w:t>
            </w:r>
            <w:proofErr w:type="gramEnd"/>
            <w:r>
              <w:rPr>
                <w:vertAlign w:val="subscript"/>
              </w:rPr>
              <w:t>э</w:t>
            </w:r>
            <w:r w:rsidRPr="006F1DD2">
              <w:t xml:space="preserve"> &lt; 0,</w:t>
            </w:r>
            <w:r>
              <w:t>8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r>
              <w:t>с</w:t>
            </w:r>
            <w:r w:rsidRPr="006C18C9">
              <w:t>редн</w:t>
            </w:r>
            <w:r>
              <w:t>яя</w:t>
            </w:r>
            <w:r w:rsidRPr="006C18C9">
              <w:t xml:space="preserve"> эффективност</w:t>
            </w:r>
            <w:r>
              <w:t xml:space="preserve">ь </w:t>
            </w:r>
            <w:r w:rsidRPr="006F1DD2">
              <w:t>(недовыполнение плана)</w:t>
            </w:r>
          </w:p>
        </w:tc>
      </w:tr>
      <w:tr w:rsidR="004B45DB" w:rsidRPr="00995142" w:rsidTr="004B45DB">
        <w:trPr>
          <w:trHeight w:val="424"/>
          <w:tblCellSpacing w:w="5" w:type="nil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pPr>
              <w:jc w:val="center"/>
            </w:pPr>
            <w:r w:rsidRPr="00DB295F">
              <w:rPr>
                <w:lang w:val="en-US"/>
              </w:rPr>
              <w:t>I</w:t>
            </w:r>
            <w:r w:rsidRPr="00DB295F">
              <w:rPr>
                <w:vertAlign w:val="subscript"/>
              </w:rPr>
              <w:t>р</w:t>
            </w:r>
            <w:r>
              <w:t xml:space="preserve"> &gt; 1,1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r w:rsidRPr="00DB295F">
              <w:t xml:space="preserve">средняя эффективность </w:t>
            </w:r>
            <w:r w:rsidRPr="006F1DD2">
              <w:t>(перевыполнение плана)</w:t>
            </w:r>
            <w:r>
              <w:t xml:space="preserve"> </w:t>
            </w:r>
            <w:r w:rsidRPr="00DB295F">
              <w:rPr>
                <w:vertAlign w:val="superscript"/>
              </w:rPr>
              <w:t>1</w:t>
            </w:r>
          </w:p>
        </w:tc>
      </w:tr>
      <w:tr w:rsidR="004B45DB" w:rsidRPr="00995142" w:rsidTr="004B45DB">
        <w:trPr>
          <w:tblCellSpacing w:w="5" w:type="nil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pPr>
              <w:jc w:val="center"/>
            </w:pPr>
            <w:r w:rsidRPr="006F1DD2">
              <w:rPr>
                <w:lang w:val="en-US"/>
              </w:rPr>
              <w:t>I</w:t>
            </w:r>
            <w:r w:rsidRPr="006F1DD2">
              <w:rPr>
                <w:vertAlign w:val="subscript"/>
              </w:rPr>
              <w:t>р</w:t>
            </w:r>
            <w:r w:rsidRPr="006F1DD2">
              <w:t xml:space="preserve"> &lt; 0,7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r w:rsidRPr="006F1DD2">
              <w:t>низк</w:t>
            </w:r>
            <w:r>
              <w:t>ая</w:t>
            </w:r>
            <w:r w:rsidRPr="006C18C9">
              <w:t xml:space="preserve"> эффективност</w:t>
            </w:r>
            <w:r>
              <w:t xml:space="preserve">ь </w:t>
            </w:r>
            <w:r w:rsidRPr="006F1DD2">
              <w:t>(существенное недовыполнение плана)</w:t>
            </w:r>
          </w:p>
        </w:tc>
      </w:tr>
    </w:tbl>
    <w:p w:rsidR="004B45DB" w:rsidRDefault="004B45DB" w:rsidP="004B45DB">
      <w:pPr>
        <w:spacing w:line="276" w:lineRule="auto"/>
        <w:rPr>
          <w:rFonts w:ascii="Calibri" w:hAnsi="Calibri"/>
        </w:rPr>
      </w:pPr>
    </w:p>
    <w:p w:rsidR="004B45DB" w:rsidRPr="000C350C" w:rsidRDefault="004B45DB" w:rsidP="004B45DB">
      <w:pPr>
        <w:ind w:firstLine="426"/>
        <w:jc w:val="both"/>
        <w:rPr>
          <w:rFonts w:eastAsia="Courier New" w:cs="Courier New"/>
          <w:color w:val="000000"/>
          <w:lang w:bidi="ru-RU"/>
        </w:rPr>
      </w:pPr>
      <w:r w:rsidRPr="000C350C">
        <w:rPr>
          <w:rFonts w:eastAsia="Courier New" w:cs="Courier New"/>
          <w:color w:val="000000"/>
          <w:vertAlign w:val="superscript"/>
          <w:lang w:bidi="ru-RU"/>
        </w:rPr>
        <w:t>1</w:t>
      </w:r>
      <w:r>
        <w:rPr>
          <w:rFonts w:eastAsia="Courier New" w:cs="Courier New"/>
          <w:color w:val="000000"/>
          <w:lang w:bidi="ru-RU"/>
        </w:rPr>
        <w:t xml:space="preserve"> П</w:t>
      </w:r>
      <w:r w:rsidRPr="000C350C">
        <w:rPr>
          <w:rFonts w:eastAsia="Courier New" w:cs="Courier New"/>
          <w:color w:val="000000"/>
          <w:lang w:bidi="ru-RU"/>
        </w:rPr>
        <w:t>еревыполнение плановых значений индикаторов может свидетельствовать о том, что:</w:t>
      </w:r>
    </w:p>
    <w:p w:rsidR="004B45DB" w:rsidRPr="000C350C" w:rsidRDefault="004B45DB" w:rsidP="004B45DB">
      <w:pPr>
        <w:ind w:firstLine="426"/>
        <w:jc w:val="both"/>
        <w:rPr>
          <w:rFonts w:eastAsia="Courier New" w:cs="Courier New"/>
          <w:color w:val="000000"/>
          <w:lang w:bidi="ru-RU"/>
        </w:rPr>
      </w:pPr>
      <w:r w:rsidRPr="000C350C">
        <w:rPr>
          <w:rFonts w:eastAsia="Courier New" w:cs="Courier New"/>
          <w:color w:val="000000"/>
          <w:lang w:bidi="ru-RU"/>
        </w:rPr>
        <w:t xml:space="preserve">а) </w:t>
      </w:r>
      <w:r w:rsidRPr="000C350C">
        <w:rPr>
          <w:rFonts w:eastAsia="Courier New" w:cs="Courier New"/>
          <w:lang w:bidi="ru-RU"/>
        </w:rPr>
        <w:t>муниципальная программа</w:t>
      </w:r>
      <w:r w:rsidRPr="000C350C">
        <w:rPr>
          <w:rFonts w:eastAsia="Courier New" w:cs="Courier New"/>
          <w:color w:val="000000"/>
          <w:lang w:bidi="ru-RU"/>
        </w:rPr>
        <w:t xml:space="preserve"> получила излишнее финансирование, которое могло бы быть использовано на другие программ</w:t>
      </w:r>
      <w:r>
        <w:rPr>
          <w:rFonts w:eastAsia="Courier New" w:cs="Courier New"/>
          <w:color w:val="000000"/>
          <w:lang w:bidi="ru-RU"/>
        </w:rPr>
        <w:t>ы</w:t>
      </w:r>
      <w:r w:rsidRPr="000C350C">
        <w:rPr>
          <w:rFonts w:eastAsia="Courier New" w:cs="Courier New"/>
          <w:color w:val="000000"/>
          <w:lang w:bidi="ru-RU"/>
        </w:rPr>
        <w:t>;</w:t>
      </w:r>
    </w:p>
    <w:p w:rsidR="004B45DB" w:rsidRDefault="004B45DB" w:rsidP="004B45DB">
      <w:pPr>
        <w:ind w:firstLine="426"/>
        <w:jc w:val="both"/>
        <w:rPr>
          <w:rFonts w:eastAsia="Courier New" w:cs="Courier New"/>
          <w:color w:val="000000"/>
          <w:lang w:bidi="ru-RU"/>
        </w:rPr>
      </w:pPr>
      <w:r w:rsidRPr="000C350C">
        <w:rPr>
          <w:rFonts w:eastAsia="Courier New" w:cs="Courier New"/>
          <w:color w:val="000000"/>
          <w:lang w:bidi="ru-RU"/>
        </w:rPr>
        <w:t xml:space="preserve">б) допущены серьезные ошибки на этапе планирования </w:t>
      </w:r>
      <w:r w:rsidRPr="000C350C">
        <w:rPr>
          <w:rFonts w:eastAsia="Courier New" w:cs="Courier New"/>
          <w:lang w:bidi="ru-RU"/>
        </w:rPr>
        <w:t>муниципальн</w:t>
      </w:r>
      <w:r>
        <w:rPr>
          <w:rFonts w:eastAsia="Courier New" w:cs="Courier New"/>
          <w:lang w:bidi="ru-RU"/>
        </w:rPr>
        <w:t>ой программы</w:t>
      </w:r>
      <w:r w:rsidRPr="000C350C">
        <w:rPr>
          <w:rFonts w:eastAsia="Courier New" w:cs="Courier New"/>
          <w:color w:val="000000"/>
          <w:lang w:bidi="ru-RU"/>
        </w:rPr>
        <w:t>.</w:t>
      </w:r>
      <w:r>
        <w:rPr>
          <w:rFonts w:eastAsia="Courier New" w:cs="Courier New"/>
          <w:color w:val="000000"/>
          <w:lang w:bidi="ru-RU"/>
        </w:rPr>
        <w:t xml:space="preserve"> </w:t>
      </w:r>
      <w:r w:rsidRPr="000C350C">
        <w:rPr>
          <w:rFonts w:eastAsia="Courier New" w:cs="Courier New"/>
          <w:color w:val="000000"/>
          <w:lang w:bidi="ru-RU"/>
        </w:rPr>
        <w:t xml:space="preserve">Целесообразно, чтобы в подобном случае </w:t>
      </w:r>
      <w:r w:rsidRPr="000C350C">
        <w:rPr>
          <w:rFonts w:eastAsia="Courier New" w:cs="Courier New"/>
          <w:lang w:bidi="ru-RU"/>
        </w:rPr>
        <w:t>муниципальная программа</w:t>
      </w:r>
      <w:r w:rsidRPr="000C350C">
        <w:rPr>
          <w:rFonts w:eastAsia="Courier New" w:cs="Courier New"/>
          <w:color w:val="000000"/>
          <w:lang w:bidi="ru-RU"/>
        </w:rPr>
        <w:t xml:space="preserve"> признавалась не</w:t>
      </w:r>
      <w:r>
        <w:rPr>
          <w:rFonts w:eastAsia="Courier New" w:cs="Courier New"/>
          <w:color w:val="000000"/>
          <w:lang w:bidi="ru-RU"/>
        </w:rPr>
        <w:t>эффективной</w:t>
      </w:r>
      <w:r w:rsidRPr="000C350C">
        <w:rPr>
          <w:rFonts w:eastAsia="Courier New" w:cs="Courier New"/>
          <w:color w:val="000000"/>
          <w:lang w:bidi="ru-RU"/>
        </w:rPr>
        <w:t xml:space="preserve"> (</w:t>
      </w:r>
      <w:proofErr w:type="spellStart"/>
      <w:r w:rsidRPr="000C350C">
        <w:rPr>
          <w:rFonts w:eastAsia="Courier New" w:cs="Courier New"/>
          <w:color w:val="000000"/>
          <w:lang w:bidi="ru-RU"/>
        </w:rPr>
        <w:t>средне</w:t>
      </w:r>
      <w:r>
        <w:rPr>
          <w:rFonts w:eastAsia="Courier New" w:cs="Courier New"/>
          <w:color w:val="000000"/>
          <w:lang w:bidi="ru-RU"/>
        </w:rPr>
        <w:t>эффективной</w:t>
      </w:r>
      <w:proofErr w:type="spellEnd"/>
      <w:r w:rsidRPr="000C350C">
        <w:rPr>
          <w:rFonts w:eastAsia="Courier New" w:cs="Courier New"/>
          <w:color w:val="000000"/>
          <w:lang w:bidi="ru-RU"/>
        </w:rPr>
        <w:t>).</w:t>
      </w:r>
    </w:p>
    <w:p w:rsidR="004B45DB" w:rsidRPr="00854CB1" w:rsidRDefault="004B45DB" w:rsidP="004B45DB">
      <w:pPr>
        <w:rPr>
          <w:sz w:val="28"/>
          <w:szCs w:val="28"/>
        </w:rPr>
      </w:pPr>
    </w:p>
    <w:p w:rsidR="008F712F" w:rsidRDefault="008F712F" w:rsidP="00937E42">
      <w:pPr>
        <w:ind w:firstLine="540"/>
        <w:rPr>
          <w:rFonts w:ascii="Times NR Cyr MT" w:hAnsi="Times NR Cyr MT"/>
        </w:rPr>
      </w:pPr>
    </w:p>
    <w:sectPr w:rsidR="008F712F" w:rsidSect="00411B2A">
      <w:pgSz w:w="11906" w:h="16838"/>
      <w:pgMar w:top="1134" w:right="56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23" w:rsidRDefault="00225123">
      <w:r>
        <w:separator/>
      </w:r>
    </w:p>
  </w:endnote>
  <w:endnote w:type="continuationSeparator" w:id="0">
    <w:p w:rsidR="00225123" w:rsidRDefault="0022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23" w:rsidRDefault="00225123">
      <w:r>
        <w:separator/>
      </w:r>
    </w:p>
  </w:footnote>
  <w:footnote w:type="continuationSeparator" w:id="0">
    <w:p w:rsidR="00225123" w:rsidRDefault="0022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E1" w:rsidRDefault="005910E1" w:rsidP="004B45D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620"/>
    <w:multiLevelType w:val="multilevel"/>
    <w:tmpl w:val="55A4FCC6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0BB55885"/>
    <w:multiLevelType w:val="singleLevel"/>
    <w:tmpl w:val="D082822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0F9605C"/>
    <w:multiLevelType w:val="hybridMultilevel"/>
    <w:tmpl w:val="B420D810"/>
    <w:lvl w:ilvl="0" w:tplc="17964F8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27760"/>
    <w:multiLevelType w:val="hybridMultilevel"/>
    <w:tmpl w:val="0CA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6F50"/>
    <w:multiLevelType w:val="hybridMultilevel"/>
    <w:tmpl w:val="46A48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160AF"/>
    <w:multiLevelType w:val="hybridMultilevel"/>
    <w:tmpl w:val="3350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3D07"/>
    <w:multiLevelType w:val="multilevel"/>
    <w:tmpl w:val="79E84E7A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7">
    <w:nsid w:val="1C0A5DCF"/>
    <w:multiLevelType w:val="hybridMultilevel"/>
    <w:tmpl w:val="D61EDB92"/>
    <w:lvl w:ilvl="0" w:tplc="486CE6C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FB7675B"/>
    <w:multiLevelType w:val="multilevel"/>
    <w:tmpl w:val="918641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167078"/>
    <w:multiLevelType w:val="hybridMultilevel"/>
    <w:tmpl w:val="8FDC96AE"/>
    <w:lvl w:ilvl="0" w:tplc="CB646BAE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A00841"/>
    <w:multiLevelType w:val="multilevel"/>
    <w:tmpl w:val="B600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  <w:i w:val="0"/>
      </w:rPr>
    </w:lvl>
  </w:abstractNum>
  <w:abstractNum w:abstractNumId="12">
    <w:nsid w:val="2867322C"/>
    <w:multiLevelType w:val="hybridMultilevel"/>
    <w:tmpl w:val="90046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023C0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4">
    <w:nsid w:val="2F3247B9"/>
    <w:multiLevelType w:val="multilevel"/>
    <w:tmpl w:val="77FA29F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02837C8"/>
    <w:multiLevelType w:val="hybridMultilevel"/>
    <w:tmpl w:val="155A955C"/>
    <w:lvl w:ilvl="0" w:tplc="31D2B30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944809"/>
    <w:multiLevelType w:val="multilevel"/>
    <w:tmpl w:val="D7BA8F5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7">
    <w:nsid w:val="3125023E"/>
    <w:multiLevelType w:val="hybridMultilevel"/>
    <w:tmpl w:val="A078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274FD"/>
    <w:multiLevelType w:val="multilevel"/>
    <w:tmpl w:val="B14C3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58D333E"/>
    <w:multiLevelType w:val="hybridMultilevel"/>
    <w:tmpl w:val="DF2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127B2"/>
    <w:multiLevelType w:val="multilevel"/>
    <w:tmpl w:val="9A08C912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1">
    <w:nsid w:val="3ABF6D38"/>
    <w:multiLevelType w:val="hybridMultilevel"/>
    <w:tmpl w:val="A046412E"/>
    <w:lvl w:ilvl="0" w:tplc="D76AB4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D63BEE"/>
    <w:multiLevelType w:val="hybridMultilevel"/>
    <w:tmpl w:val="C03A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62752"/>
    <w:multiLevelType w:val="multilevel"/>
    <w:tmpl w:val="6E22AF6C"/>
    <w:lvl w:ilvl="0">
      <w:start w:val="8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160"/>
      </w:pPr>
      <w:rPr>
        <w:rFonts w:hint="default"/>
      </w:rPr>
    </w:lvl>
  </w:abstractNum>
  <w:abstractNum w:abstractNumId="24">
    <w:nsid w:val="42591F95"/>
    <w:multiLevelType w:val="hybridMultilevel"/>
    <w:tmpl w:val="AB58CB4E"/>
    <w:lvl w:ilvl="0" w:tplc="0419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5">
    <w:nsid w:val="441E67E0"/>
    <w:multiLevelType w:val="hybridMultilevel"/>
    <w:tmpl w:val="36C6A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DB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ED7A26"/>
    <w:multiLevelType w:val="multilevel"/>
    <w:tmpl w:val="70C8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5035031"/>
    <w:multiLevelType w:val="hybridMultilevel"/>
    <w:tmpl w:val="DA1C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580DB4"/>
    <w:multiLevelType w:val="multilevel"/>
    <w:tmpl w:val="515002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2797F"/>
    <w:multiLevelType w:val="hybridMultilevel"/>
    <w:tmpl w:val="87C8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D1302"/>
    <w:multiLevelType w:val="multilevel"/>
    <w:tmpl w:val="CAD2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A1C2E79"/>
    <w:multiLevelType w:val="multilevel"/>
    <w:tmpl w:val="B9CAF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B977B4A"/>
    <w:multiLevelType w:val="multilevel"/>
    <w:tmpl w:val="36E2C9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604B7B0B"/>
    <w:multiLevelType w:val="hybridMultilevel"/>
    <w:tmpl w:val="16669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A47234"/>
    <w:multiLevelType w:val="hybridMultilevel"/>
    <w:tmpl w:val="FD0C4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E6C91"/>
    <w:multiLevelType w:val="hybridMultilevel"/>
    <w:tmpl w:val="947E4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0171A1"/>
    <w:multiLevelType w:val="multilevel"/>
    <w:tmpl w:val="7A2EAC38"/>
    <w:lvl w:ilvl="0">
      <w:start w:val="1"/>
      <w:numFmt w:val="decimal"/>
      <w:lvlText w:val="%1."/>
      <w:lvlJc w:val="left"/>
      <w:pPr>
        <w:ind w:left="31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7" w:hanging="1800"/>
      </w:pPr>
      <w:rPr>
        <w:rFonts w:hint="default"/>
      </w:rPr>
    </w:lvl>
  </w:abstractNum>
  <w:abstractNum w:abstractNumId="38">
    <w:nsid w:val="66C60F66"/>
    <w:multiLevelType w:val="hybridMultilevel"/>
    <w:tmpl w:val="9FA0621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5E1449"/>
    <w:multiLevelType w:val="multilevel"/>
    <w:tmpl w:val="BD5851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61228"/>
    <w:multiLevelType w:val="multilevel"/>
    <w:tmpl w:val="366E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  <w:i w:val="0"/>
      </w:rPr>
    </w:lvl>
  </w:abstractNum>
  <w:abstractNum w:abstractNumId="42">
    <w:nsid w:val="75534BCC"/>
    <w:multiLevelType w:val="hybridMultilevel"/>
    <w:tmpl w:val="6F8488A0"/>
    <w:lvl w:ilvl="0" w:tplc="7092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88092C"/>
    <w:multiLevelType w:val="hybridMultilevel"/>
    <w:tmpl w:val="32E83EA6"/>
    <w:lvl w:ilvl="0" w:tplc="469C6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F48C8"/>
    <w:multiLevelType w:val="hybridMultilevel"/>
    <w:tmpl w:val="FCA0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A5C2D4E">
      <w:numFmt w:val="none"/>
      <w:lvlText w:val=""/>
      <w:lvlJc w:val="left"/>
      <w:pPr>
        <w:tabs>
          <w:tab w:val="num" w:pos="360"/>
        </w:tabs>
      </w:pPr>
    </w:lvl>
    <w:lvl w:ilvl="2" w:tplc="6E74C152">
      <w:numFmt w:val="none"/>
      <w:lvlText w:val=""/>
      <w:lvlJc w:val="left"/>
      <w:pPr>
        <w:tabs>
          <w:tab w:val="num" w:pos="360"/>
        </w:tabs>
      </w:pPr>
    </w:lvl>
    <w:lvl w:ilvl="3" w:tplc="DA2EA714">
      <w:numFmt w:val="none"/>
      <w:lvlText w:val=""/>
      <w:lvlJc w:val="left"/>
      <w:pPr>
        <w:tabs>
          <w:tab w:val="num" w:pos="360"/>
        </w:tabs>
      </w:pPr>
    </w:lvl>
    <w:lvl w:ilvl="4" w:tplc="421A3D08">
      <w:numFmt w:val="none"/>
      <w:lvlText w:val=""/>
      <w:lvlJc w:val="left"/>
      <w:pPr>
        <w:tabs>
          <w:tab w:val="num" w:pos="360"/>
        </w:tabs>
      </w:pPr>
    </w:lvl>
    <w:lvl w:ilvl="5" w:tplc="A6F6C7F6">
      <w:numFmt w:val="none"/>
      <w:lvlText w:val=""/>
      <w:lvlJc w:val="left"/>
      <w:pPr>
        <w:tabs>
          <w:tab w:val="num" w:pos="360"/>
        </w:tabs>
      </w:pPr>
    </w:lvl>
    <w:lvl w:ilvl="6" w:tplc="DFF0A2CE">
      <w:numFmt w:val="none"/>
      <w:lvlText w:val=""/>
      <w:lvlJc w:val="left"/>
      <w:pPr>
        <w:tabs>
          <w:tab w:val="num" w:pos="360"/>
        </w:tabs>
      </w:pPr>
    </w:lvl>
    <w:lvl w:ilvl="7" w:tplc="42BCA64E">
      <w:numFmt w:val="none"/>
      <w:lvlText w:val=""/>
      <w:lvlJc w:val="left"/>
      <w:pPr>
        <w:tabs>
          <w:tab w:val="num" w:pos="360"/>
        </w:tabs>
      </w:pPr>
    </w:lvl>
    <w:lvl w:ilvl="8" w:tplc="7B5CE644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BBF281C"/>
    <w:multiLevelType w:val="multilevel"/>
    <w:tmpl w:val="86FC05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84" w:hanging="1440"/>
      </w:pPr>
      <w:rPr>
        <w:rFonts w:hint="default"/>
        <w:color w:val="000000"/>
      </w:rPr>
    </w:lvl>
  </w:abstractNum>
  <w:abstractNum w:abstractNumId="47">
    <w:nsid w:val="7F0E1E9F"/>
    <w:multiLevelType w:val="hybridMultilevel"/>
    <w:tmpl w:val="D86C449A"/>
    <w:lvl w:ilvl="0" w:tplc="FA82EA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25"/>
  </w:num>
  <w:num w:numId="4">
    <w:abstractNumId w:val="31"/>
  </w:num>
  <w:num w:numId="5">
    <w:abstractNumId w:val="24"/>
  </w:num>
  <w:num w:numId="6">
    <w:abstractNumId w:val="11"/>
  </w:num>
  <w:num w:numId="7">
    <w:abstractNumId w:val="33"/>
  </w:num>
  <w:num w:numId="8">
    <w:abstractNumId w:val="34"/>
  </w:num>
  <w:num w:numId="9">
    <w:abstractNumId w:val="38"/>
  </w:num>
  <w:num w:numId="10">
    <w:abstractNumId w:val="14"/>
  </w:num>
  <w:num w:numId="11">
    <w:abstractNumId w:val="40"/>
  </w:num>
  <w:num w:numId="12">
    <w:abstractNumId w:val="4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5"/>
  </w:num>
  <w:num w:numId="17">
    <w:abstractNumId w:val="43"/>
  </w:num>
  <w:num w:numId="18">
    <w:abstractNumId w:val="7"/>
  </w:num>
  <w:num w:numId="19">
    <w:abstractNumId w:val="19"/>
  </w:num>
  <w:num w:numId="20">
    <w:abstractNumId w:val="17"/>
  </w:num>
  <w:num w:numId="21">
    <w:abstractNumId w:val="39"/>
  </w:num>
  <w:num w:numId="22">
    <w:abstractNumId w:val="1"/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36"/>
  </w:num>
  <w:num w:numId="26">
    <w:abstractNumId w:val="15"/>
  </w:num>
  <w:num w:numId="27">
    <w:abstractNumId w:val="29"/>
  </w:num>
  <w:num w:numId="28">
    <w:abstractNumId w:val="12"/>
  </w:num>
  <w:num w:numId="29">
    <w:abstractNumId w:val="20"/>
  </w:num>
  <w:num w:numId="30">
    <w:abstractNumId w:val="6"/>
  </w:num>
  <w:num w:numId="31">
    <w:abstractNumId w:val="46"/>
  </w:num>
  <w:num w:numId="32">
    <w:abstractNumId w:val="2"/>
  </w:num>
  <w:num w:numId="33">
    <w:abstractNumId w:val="32"/>
  </w:num>
  <w:num w:numId="34">
    <w:abstractNumId w:val="8"/>
  </w:num>
  <w:num w:numId="35">
    <w:abstractNumId w:val="18"/>
  </w:num>
  <w:num w:numId="36">
    <w:abstractNumId w:val="22"/>
  </w:num>
  <w:num w:numId="37">
    <w:abstractNumId w:val="28"/>
  </w:num>
  <w:num w:numId="38">
    <w:abstractNumId w:val="9"/>
  </w:num>
  <w:num w:numId="39">
    <w:abstractNumId w:val="26"/>
  </w:num>
  <w:num w:numId="40">
    <w:abstractNumId w:val="21"/>
  </w:num>
  <w:num w:numId="41">
    <w:abstractNumId w:val="42"/>
  </w:num>
  <w:num w:numId="42">
    <w:abstractNumId w:val="16"/>
  </w:num>
  <w:num w:numId="43">
    <w:abstractNumId w:val="30"/>
  </w:num>
  <w:num w:numId="44">
    <w:abstractNumId w:val="5"/>
  </w:num>
  <w:num w:numId="45">
    <w:abstractNumId w:val="44"/>
  </w:num>
  <w:num w:numId="46">
    <w:abstractNumId w:val="10"/>
  </w:num>
  <w:num w:numId="47">
    <w:abstractNumId w:val="0"/>
  </w:num>
  <w:num w:numId="48">
    <w:abstractNumId w:val="4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2B"/>
    <w:rsid w:val="0000664C"/>
    <w:rsid w:val="00017930"/>
    <w:rsid w:val="0005122B"/>
    <w:rsid w:val="00065130"/>
    <w:rsid w:val="00066D38"/>
    <w:rsid w:val="00071BFF"/>
    <w:rsid w:val="000720A3"/>
    <w:rsid w:val="000A5909"/>
    <w:rsid w:val="000A73DF"/>
    <w:rsid w:val="000B6FBC"/>
    <w:rsid w:val="000B7F55"/>
    <w:rsid w:val="000C421A"/>
    <w:rsid w:val="000C5081"/>
    <w:rsid w:val="000D0EE5"/>
    <w:rsid w:val="000D21A4"/>
    <w:rsid w:val="000D6040"/>
    <w:rsid w:val="000D7785"/>
    <w:rsid w:val="000E3CD4"/>
    <w:rsid w:val="000F5117"/>
    <w:rsid w:val="000F6338"/>
    <w:rsid w:val="001058CC"/>
    <w:rsid w:val="00126AE7"/>
    <w:rsid w:val="00136FB9"/>
    <w:rsid w:val="00146898"/>
    <w:rsid w:val="00154DF6"/>
    <w:rsid w:val="00157BE2"/>
    <w:rsid w:val="001655BE"/>
    <w:rsid w:val="001756EB"/>
    <w:rsid w:val="00181D2F"/>
    <w:rsid w:val="001840A3"/>
    <w:rsid w:val="001852BD"/>
    <w:rsid w:val="0019200A"/>
    <w:rsid w:val="00194DDC"/>
    <w:rsid w:val="001A0519"/>
    <w:rsid w:val="001B2F1C"/>
    <w:rsid w:val="001B7ABD"/>
    <w:rsid w:val="001C28C7"/>
    <w:rsid w:val="001C55B3"/>
    <w:rsid w:val="001F11D1"/>
    <w:rsid w:val="00200394"/>
    <w:rsid w:val="00206AF9"/>
    <w:rsid w:val="00211C1F"/>
    <w:rsid w:val="00216F88"/>
    <w:rsid w:val="00221CBE"/>
    <w:rsid w:val="00225123"/>
    <w:rsid w:val="00230FC8"/>
    <w:rsid w:val="00232141"/>
    <w:rsid w:val="0023353C"/>
    <w:rsid w:val="002402F0"/>
    <w:rsid w:val="002412A2"/>
    <w:rsid w:val="0024610B"/>
    <w:rsid w:val="00246FC4"/>
    <w:rsid w:val="0025748E"/>
    <w:rsid w:val="00266EBF"/>
    <w:rsid w:val="0027742E"/>
    <w:rsid w:val="0029247D"/>
    <w:rsid w:val="002B0C19"/>
    <w:rsid w:val="002C43EE"/>
    <w:rsid w:val="002C75DB"/>
    <w:rsid w:val="002E60B9"/>
    <w:rsid w:val="002F404B"/>
    <w:rsid w:val="003009D0"/>
    <w:rsid w:val="00317BDF"/>
    <w:rsid w:val="00320655"/>
    <w:rsid w:val="003222DE"/>
    <w:rsid w:val="00333774"/>
    <w:rsid w:val="0033590E"/>
    <w:rsid w:val="00335F82"/>
    <w:rsid w:val="00342F7B"/>
    <w:rsid w:val="00344F14"/>
    <w:rsid w:val="0038269C"/>
    <w:rsid w:val="00383C70"/>
    <w:rsid w:val="003A3BA2"/>
    <w:rsid w:val="003B0D75"/>
    <w:rsid w:val="003E046E"/>
    <w:rsid w:val="00411B2A"/>
    <w:rsid w:val="004146A4"/>
    <w:rsid w:val="00430BD5"/>
    <w:rsid w:val="00464AA4"/>
    <w:rsid w:val="0048305B"/>
    <w:rsid w:val="004A4A42"/>
    <w:rsid w:val="004B1C66"/>
    <w:rsid w:val="004B45DB"/>
    <w:rsid w:val="004B55F8"/>
    <w:rsid w:val="004D1011"/>
    <w:rsid w:val="004D2A73"/>
    <w:rsid w:val="004D5152"/>
    <w:rsid w:val="004E39AE"/>
    <w:rsid w:val="004E7097"/>
    <w:rsid w:val="004F1F8B"/>
    <w:rsid w:val="004F3200"/>
    <w:rsid w:val="0050221C"/>
    <w:rsid w:val="0050263E"/>
    <w:rsid w:val="005217BA"/>
    <w:rsid w:val="00540F5E"/>
    <w:rsid w:val="0054656F"/>
    <w:rsid w:val="00556A74"/>
    <w:rsid w:val="00582626"/>
    <w:rsid w:val="00583522"/>
    <w:rsid w:val="00584097"/>
    <w:rsid w:val="005910E1"/>
    <w:rsid w:val="00595F0A"/>
    <w:rsid w:val="005A2505"/>
    <w:rsid w:val="005A55F4"/>
    <w:rsid w:val="005B30B5"/>
    <w:rsid w:val="005B58A4"/>
    <w:rsid w:val="005C3B15"/>
    <w:rsid w:val="005E097E"/>
    <w:rsid w:val="005E0D9E"/>
    <w:rsid w:val="005F6B7F"/>
    <w:rsid w:val="00600895"/>
    <w:rsid w:val="00617837"/>
    <w:rsid w:val="00630255"/>
    <w:rsid w:val="00631738"/>
    <w:rsid w:val="00637A78"/>
    <w:rsid w:val="00641AB5"/>
    <w:rsid w:val="00641E87"/>
    <w:rsid w:val="0064493A"/>
    <w:rsid w:val="00667C27"/>
    <w:rsid w:val="0067421C"/>
    <w:rsid w:val="00683157"/>
    <w:rsid w:val="00691456"/>
    <w:rsid w:val="006A0363"/>
    <w:rsid w:val="006A2C4C"/>
    <w:rsid w:val="006A5839"/>
    <w:rsid w:val="006B312D"/>
    <w:rsid w:val="006C3978"/>
    <w:rsid w:val="006D1FC1"/>
    <w:rsid w:val="006D735E"/>
    <w:rsid w:val="006E3AA0"/>
    <w:rsid w:val="006F507C"/>
    <w:rsid w:val="007002D2"/>
    <w:rsid w:val="00707C96"/>
    <w:rsid w:val="00710163"/>
    <w:rsid w:val="00715750"/>
    <w:rsid w:val="00725B4E"/>
    <w:rsid w:val="00731F12"/>
    <w:rsid w:val="00732E89"/>
    <w:rsid w:val="00740050"/>
    <w:rsid w:val="00746940"/>
    <w:rsid w:val="00746F2D"/>
    <w:rsid w:val="007477FD"/>
    <w:rsid w:val="00747E66"/>
    <w:rsid w:val="007548BF"/>
    <w:rsid w:val="00754ECB"/>
    <w:rsid w:val="0075754F"/>
    <w:rsid w:val="007576F2"/>
    <w:rsid w:val="007607C6"/>
    <w:rsid w:val="00766A77"/>
    <w:rsid w:val="00770EBB"/>
    <w:rsid w:val="007729F4"/>
    <w:rsid w:val="007966AB"/>
    <w:rsid w:val="007C516D"/>
    <w:rsid w:val="007C6D62"/>
    <w:rsid w:val="007C7478"/>
    <w:rsid w:val="007E459A"/>
    <w:rsid w:val="00802BE1"/>
    <w:rsid w:val="008103E1"/>
    <w:rsid w:val="008145F0"/>
    <w:rsid w:val="00815222"/>
    <w:rsid w:val="0083116B"/>
    <w:rsid w:val="00850198"/>
    <w:rsid w:val="00851E62"/>
    <w:rsid w:val="00855269"/>
    <w:rsid w:val="00863C1B"/>
    <w:rsid w:val="0086624D"/>
    <w:rsid w:val="008665BE"/>
    <w:rsid w:val="008709F2"/>
    <w:rsid w:val="008800AE"/>
    <w:rsid w:val="008A679D"/>
    <w:rsid w:val="008B0559"/>
    <w:rsid w:val="008B4149"/>
    <w:rsid w:val="008C2AD5"/>
    <w:rsid w:val="008F712F"/>
    <w:rsid w:val="00901952"/>
    <w:rsid w:val="00906834"/>
    <w:rsid w:val="00910FEB"/>
    <w:rsid w:val="009156C9"/>
    <w:rsid w:val="00936521"/>
    <w:rsid w:val="00937E42"/>
    <w:rsid w:val="0094665A"/>
    <w:rsid w:val="009479A1"/>
    <w:rsid w:val="0096037D"/>
    <w:rsid w:val="00965589"/>
    <w:rsid w:val="009710E9"/>
    <w:rsid w:val="00974D3F"/>
    <w:rsid w:val="009876E5"/>
    <w:rsid w:val="009905C5"/>
    <w:rsid w:val="00992AC6"/>
    <w:rsid w:val="00997FCF"/>
    <w:rsid w:val="009B2A3B"/>
    <w:rsid w:val="009D2505"/>
    <w:rsid w:val="009E2E16"/>
    <w:rsid w:val="009E3F5A"/>
    <w:rsid w:val="009E6764"/>
    <w:rsid w:val="009E687E"/>
    <w:rsid w:val="009E6A5A"/>
    <w:rsid w:val="009F21B4"/>
    <w:rsid w:val="009F6CEE"/>
    <w:rsid w:val="00A01A63"/>
    <w:rsid w:val="00A1319B"/>
    <w:rsid w:val="00A142F6"/>
    <w:rsid w:val="00A176FF"/>
    <w:rsid w:val="00A37020"/>
    <w:rsid w:val="00A46EB9"/>
    <w:rsid w:val="00A55BB0"/>
    <w:rsid w:val="00A62242"/>
    <w:rsid w:val="00A668BA"/>
    <w:rsid w:val="00A67D03"/>
    <w:rsid w:val="00A7367A"/>
    <w:rsid w:val="00A86E9B"/>
    <w:rsid w:val="00A90195"/>
    <w:rsid w:val="00AA35C9"/>
    <w:rsid w:val="00AA7689"/>
    <w:rsid w:val="00AB78F2"/>
    <w:rsid w:val="00AC3194"/>
    <w:rsid w:val="00AC517A"/>
    <w:rsid w:val="00AD1872"/>
    <w:rsid w:val="00AD1B3A"/>
    <w:rsid w:val="00AD6FF7"/>
    <w:rsid w:val="00AF4CC2"/>
    <w:rsid w:val="00AF56B7"/>
    <w:rsid w:val="00AF58E7"/>
    <w:rsid w:val="00AF6BB2"/>
    <w:rsid w:val="00B03311"/>
    <w:rsid w:val="00B04D0E"/>
    <w:rsid w:val="00B05273"/>
    <w:rsid w:val="00B20F8E"/>
    <w:rsid w:val="00B26733"/>
    <w:rsid w:val="00B30C63"/>
    <w:rsid w:val="00B53126"/>
    <w:rsid w:val="00B543CF"/>
    <w:rsid w:val="00B83524"/>
    <w:rsid w:val="00B852D1"/>
    <w:rsid w:val="00B93D7B"/>
    <w:rsid w:val="00BB152B"/>
    <w:rsid w:val="00BC1000"/>
    <w:rsid w:val="00BE17C1"/>
    <w:rsid w:val="00BE1806"/>
    <w:rsid w:val="00C02226"/>
    <w:rsid w:val="00C0472E"/>
    <w:rsid w:val="00C1402B"/>
    <w:rsid w:val="00C20990"/>
    <w:rsid w:val="00C25E3B"/>
    <w:rsid w:val="00C32B66"/>
    <w:rsid w:val="00C4718A"/>
    <w:rsid w:val="00C530CE"/>
    <w:rsid w:val="00C64DD0"/>
    <w:rsid w:val="00C8683E"/>
    <w:rsid w:val="00C947BD"/>
    <w:rsid w:val="00CA1F7E"/>
    <w:rsid w:val="00CB1989"/>
    <w:rsid w:val="00CB6161"/>
    <w:rsid w:val="00CB65C6"/>
    <w:rsid w:val="00CC4D35"/>
    <w:rsid w:val="00CC4D6C"/>
    <w:rsid w:val="00CE59DC"/>
    <w:rsid w:val="00CF2C1B"/>
    <w:rsid w:val="00CF44B2"/>
    <w:rsid w:val="00CF4A4D"/>
    <w:rsid w:val="00CF6CF0"/>
    <w:rsid w:val="00D108FA"/>
    <w:rsid w:val="00D15C94"/>
    <w:rsid w:val="00D24930"/>
    <w:rsid w:val="00D31D7F"/>
    <w:rsid w:val="00D35918"/>
    <w:rsid w:val="00D40B74"/>
    <w:rsid w:val="00D521DA"/>
    <w:rsid w:val="00D55A3B"/>
    <w:rsid w:val="00D701A4"/>
    <w:rsid w:val="00D71A7C"/>
    <w:rsid w:val="00D777AC"/>
    <w:rsid w:val="00DB1740"/>
    <w:rsid w:val="00DB71DC"/>
    <w:rsid w:val="00DD7E21"/>
    <w:rsid w:val="00E050AA"/>
    <w:rsid w:val="00E12278"/>
    <w:rsid w:val="00E132A0"/>
    <w:rsid w:val="00E1658B"/>
    <w:rsid w:val="00E25DC7"/>
    <w:rsid w:val="00E6222D"/>
    <w:rsid w:val="00E65C2D"/>
    <w:rsid w:val="00E711CC"/>
    <w:rsid w:val="00E82867"/>
    <w:rsid w:val="00E97757"/>
    <w:rsid w:val="00EA1D0D"/>
    <w:rsid w:val="00EA4AF7"/>
    <w:rsid w:val="00EB2947"/>
    <w:rsid w:val="00EC1935"/>
    <w:rsid w:val="00EC1A1A"/>
    <w:rsid w:val="00EC64E7"/>
    <w:rsid w:val="00EE4B59"/>
    <w:rsid w:val="00F00DB3"/>
    <w:rsid w:val="00F0377E"/>
    <w:rsid w:val="00F039D5"/>
    <w:rsid w:val="00F05125"/>
    <w:rsid w:val="00F1476B"/>
    <w:rsid w:val="00F151EB"/>
    <w:rsid w:val="00F15E47"/>
    <w:rsid w:val="00F209EF"/>
    <w:rsid w:val="00F459D8"/>
    <w:rsid w:val="00F45A9A"/>
    <w:rsid w:val="00F50EDC"/>
    <w:rsid w:val="00F73122"/>
    <w:rsid w:val="00F87C64"/>
    <w:rsid w:val="00F9172D"/>
    <w:rsid w:val="00F925F6"/>
    <w:rsid w:val="00F950AD"/>
    <w:rsid w:val="00F963C7"/>
    <w:rsid w:val="00FB0181"/>
    <w:rsid w:val="00FB2054"/>
    <w:rsid w:val="00FD02FB"/>
    <w:rsid w:val="00FE4998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0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B45DB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B45DB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45DB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4B45DB"/>
    <w:pPr>
      <w:keepNext/>
      <w:widowControl/>
      <w:autoSpaceDE/>
      <w:autoSpaceDN/>
      <w:adjustRightInd/>
      <w:outlineLvl w:val="3"/>
    </w:pPr>
    <w:rPr>
      <w:rFonts w:ascii="Arial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4B45DB"/>
    <w:pPr>
      <w:keepNext/>
      <w:widowControl/>
      <w:autoSpaceDE/>
      <w:autoSpaceDN/>
      <w:adjustRightInd/>
      <w:jc w:val="both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qFormat/>
    <w:rsid w:val="004B45DB"/>
    <w:pPr>
      <w:keepNext/>
      <w:pageBreakBefore/>
      <w:widowControl/>
      <w:autoSpaceDE/>
      <w:autoSpaceDN/>
      <w:adjustRightInd/>
      <w:jc w:val="right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4B45DB"/>
    <w:pPr>
      <w:keepNext/>
      <w:widowControl/>
      <w:autoSpaceDE/>
      <w:autoSpaceDN/>
      <w:adjustRightInd/>
      <w:ind w:left="426" w:hanging="426"/>
      <w:jc w:val="both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02B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C1402B"/>
    <w:pPr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FB2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6F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autoRedefine/>
    <w:rsid w:val="00937E42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B45DB"/>
    <w:rPr>
      <w:b/>
      <w:sz w:val="32"/>
    </w:rPr>
  </w:style>
  <w:style w:type="character" w:customStyle="1" w:styleId="20">
    <w:name w:val="Заголовок 2 Знак"/>
    <w:basedOn w:val="a0"/>
    <w:link w:val="2"/>
    <w:rsid w:val="004B45DB"/>
    <w:rPr>
      <w:sz w:val="28"/>
    </w:rPr>
  </w:style>
  <w:style w:type="character" w:customStyle="1" w:styleId="30">
    <w:name w:val="Заголовок 3 Знак"/>
    <w:basedOn w:val="a0"/>
    <w:link w:val="3"/>
    <w:rsid w:val="004B45DB"/>
    <w:rPr>
      <w:rFonts w:ascii="Arial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4B45DB"/>
    <w:rPr>
      <w:rFonts w:ascii="Arial" w:hAnsi="Arial" w:cs="Arial"/>
      <w:sz w:val="28"/>
      <w:szCs w:val="24"/>
    </w:rPr>
  </w:style>
  <w:style w:type="character" w:customStyle="1" w:styleId="50">
    <w:name w:val="Заголовок 5 Знак"/>
    <w:basedOn w:val="a0"/>
    <w:link w:val="5"/>
    <w:rsid w:val="004B45DB"/>
    <w:rPr>
      <w:rFonts w:ascii="Arial" w:hAnsi="Arial" w:cs="Arial"/>
      <w:sz w:val="28"/>
      <w:szCs w:val="28"/>
    </w:rPr>
  </w:style>
  <w:style w:type="character" w:customStyle="1" w:styleId="60">
    <w:name w:val="Заголовок 6 Знак"/>
    <w:basedOn w:val="a0"/>
    <w:link w:val="6"/>
    <w:rsid w:val="004B45DB"/>
    <w:rPr>
      <w:rFonts w:ascii="Arial" w:hAnsi="Arial" w:cs="Arial"/>
      <w:sz w:val="28"/>
      <w:szCs w:val="28"/>
    </w:rPr>
  </w:style>
  <w:style w:type="character" w:customStyle="1" w:styleId="70">
    <w:name w:val="Заголовок 7 Знак"/>
    <w:basedOn w:val="a0"/>
    <w:link w:val="7"/>
    <w:rsid w:val="004B45DB"/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rsid w:val="004B45DB"/>
    <w:pPr>
      <w:widowControl/>
      <w:autoSpaceDE/>
      <w:autoSpaceDN/>
      <w:adjustRightInd/>
    </w:pPr>
    <w:rPr>
      <w:rFonts w:ascii="Arial" w:hAnsi="Arial" w:cs="Arial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B45DB"/>
    <w:rPr>
      <w:rFonts w:ascii="Arial" w:hAnsi="Arial" w:cs="Arial"/>
      <w:sz w:val="28"/>
      <w:szCs w:val="24"/>
    </w:rPr>
  </w:style>
  <w:style w:type="paragraph" w:styleId="21">
    <w:name w:val="Body Text 2"/>
    <w:basedOn w:val="a"/>
    <w:link w:val="22"/>
    <w:rsid w:val="004B45DB"/>
    <w:pPr>
      <w:widowControl/>
      <w:autoSpaceDE/>
      <w:autoSpaceDN/>
      <w:adjustRightInd/>
      <w:jc w:val="both"/>
    </w:pPr>
    <w:rPr>
      <w:rFonts w:ascii="Arial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B45DB"/>
    <w:rPr>
      <w:rFonts w:ascii="Arial" w:hAnsi="Arial" w:cs="Arial"/>
      <w:sz w:val="28"/>
      <w:szCs w:val="24"/>
    </w:rPr>
  </w:style>
  <w:style w:type="paragraph" w:styleId="aa">
    <w:name w:val="Body Text Indent"/>
    <w:basedOn w:val="a"/>
    <w:link w:val="ab"/>
    <w:rsid w:val="004B45DB"/>
    <w:pPr>
      <w:widowControl/>
      <w:autoSpaceDE/>
      <w:autoSpaceDN/>
      <w:adjustRightInd/>
      <w:ind w:left="1440" w:hanging="1440"/>
    </w:pPr>
    <w:rPr>
      <w:rFonts w:ascii="Arial" w:hAnsi="Arial" w:cs="Arial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4B45DB"/>
    <w:rPr>
      <w:rFonts w:ascii="Arial" w:hAnsi="Arial" w:cs="Arial"/>
      <w:sz w:val="28"/>
      <w:szCs w:val="24"/>
    </w:rPr>
  </w:style>
  <w:style w:type="paragraph" w:styleId="31">
    <w:name w:val="Body Text 3"/>
    <w:basedOn w:val="a"/>
    <w:link w:val="32"/>
    <w:rsid w:val="004B45DB"/>
    <w:pPr>
      <w:widowControl/>
      <w:autoSpaceDE/>
      <w:autoSpaceDN/>
      <w:adjustRightInd/>
      <w:jc w:val="both"/>
    </w:pPr>
    <w:rPr>
      <w:rFonts w:ascii="Arial" w:hAnsi="Arial" w:cs="Arial"/>
      <w:sz w:val="26"/>
      <w:szCs w:val="24"/>
    </w:rPr>
  </w:style>
  <w:style w:type="character" w:customStyle="1" w:styleId="32">
    <w:name w:val="Основной текст 3 Знак"/>
    <w:basedOn w:val="a0"/>
    <w:link w:val="31"/>
    <w:rsid w:val="004B45DB"/>
    <w:rPr>
      <w:rFonts w:ascii="Arial" w:hAnsi="Arial" w:cs="Arial"/>
      <w:sz w:val="26"/>
      <w:szCs w:val="24"/>
    </w:rPr>
  </w:style>
  <w:style w:type="paragraph" w:styleId="23">
    <w:name w:val="Body Text Indent 2"/>
    <w:basedOn w:val="a"/>
    <w:link w:val="24"/>
    <w:rsid w:val="004B45DB"/>
    <w:pPr>
      <w:widowControl/>
      <w:autoSpaceDE/>
      <w:autoSpaceDN/>
      <w:adjustRightInd/>
      <w:ind w:left="2520" w:hanging="2520"/>
      <w:jc w:val="both"/>
    </w:pPr>
    <w:rPr>
      <w:rFonts w:ascii="Arial" w:hAnsi="Arial" w:cs="Arial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B45DB"/>
    <w:rPr>
      <w:rFonts w:ascii="Arial" w:hAnsi="Arial" w:cs="Arial"/>
      <w:sz w:val="28"/>
      <w:szCs w:val="24"/>
    </w:rPr>
  </w:style>
  <w:style w:type="paragraph" w:styleId="33">
    <w:name w:val="Body Text Indent 3"/>
    <w:basedOn w:val="a"/>
    <w:link w:val="34"/>
    <w:rsid w:val="004B45DB"/>
    <w:pPr>
      <w:widowControl/>
      <w:autoSpaceDE/>
      <w:autoSpaceDN/>
      <w:adjustRightInd/>
      <w:ind w:left="720" w:hanging="360"/>
      <w:jc w:val="both"/>
    </w:pPr>
    <w:rPr>
      <w:rFonts w:ascii="Arial" w:hAnsi="Arial" w:cs="Arial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4B45DB"/>
    <w:rPr>
      <w:rFonts w:ascii="Arial" w:hAnsi="Arial" w:cs="Arial"/>
      <w:sz w:val="28"/>
      <w:szCs w:val="24"/>
    </w:rPr>
  </w:style>
  <w:style w:type="paragraph" w:styleId="ac">
    <w:name w:val="List Paragraph"/>
    <w:basedOn w:val="a"/>
    <w:uiPriority w:val="34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basedOn w:val="a"/>
    <w:rsid w:val="004B45DB"/>
    <w:pPr>
      <w:widowControl/>
      <w:overflowPunct w:val="0"/>
      <w:textAlignment w:val="baseline"/>
    </w:pPr>
    <w:rPr>
      <w:rFonts w:ascii="Arial" w:hAnsi="Arial"/>
      <w:sz w:val="28"/>
    </w:rPr>
  </w:style>
  <w:style w:type="paragraph" w:customStyle="1" w:styleId="ConsNormal">
    <w:name w:val="ConsNormal"/>
    <w:rsid w:val="004B4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4B45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4B45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4B45DB"/>
    <w:pPr>
      <w:spacing w:line="338" w:lineRule="exact"/>
    </w:pPr>
    <w:rPr>
      <w:sz w:val="24"/>
      <w:szCs w:val="24"/>
    </w:rPr>
  </w:style>
  <w:style w:type="paragraph" w:customStyle="1" w:styleId="Style1">
    <w:name w:val="Style1"/>
    <w:basedOn w:val="a"/>
    <w:rsid w:val="004B45DB"/>
    <w:pPr>
      <w:spacing w:line="331" w:lineRule="exact"/>
      <w:ind w:firstLine="571"/>
      <w:jc w:val="both"/>
    </w:pPr>
    <w:rPr>
      <w:sz w:val="24"/>
      <w:szCs w:val="24"/>
    </w:rPr>
  </w:style>
  <w:style w:type="paragraph" w:customStyle="1" w:styleId="Style6">
    <w:name w:val="Style6"/>
    <w:basedOn w:val="a"/>
    <w:rsid w:val="004B45DB"/>
    <w:pPr>
      <w:spacing w:line="334" w:lineRule="exact"/>
      <w:ind w:firstLine="725"/>
      <w:jc w:val="both"/>
    </w:pPr>
    <w:rPr>
      <w:sz w:val="24"/>
      <w:szCs w:val="24"/>
    </w:rPr>
  </w:style>
  <w:style w:type="paragraph" w:customStyle="1" w:styleId="Style7">
    <w:name w:val="Style7"/>
    <w:basedOn w:val="a"/>
    <w:rsid w:val="004B45DB"/>
    <w:pPr>
      <w:spacing w:line="336" w:lineRule="exact"/>
      <w:ind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rsid w:val="004B45DB"/>
    <w:rPr>
      <w:sz w:val="24"/>
      <w:szCs w:val="24"/>
    </w:rPr>
  </w:style>
  <w:style w:type="character" w:customStyle="1" w:styleId="FontStyle16">
    <w:name w:val="Font Style16"/>
    <w:rsid w:val="004B45D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4B45DB"/>
    <w:rPr>
      <w:rFonts w:ascii="Times New Roman" w:hAnsi="Times New Roman" w:cs="Times New Roman"/>
      <w:b/>
      <w:bCs/>
      <w:w w:val="10"/>
      <w:sz w:val="36"/>
      <w:szCs w:val="36"/>
    </w:rPr>
  </w:style>
  <w:style w:type="paragraph" w:styleId="ad">
    <w:name w:val="No Spacing"/>
    <w:link w:val="ae"/>
    <w:qFormat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B45DB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4B45DB"/>
    <w:rPr>
      <w:color w:val="0000FF"/>
      <w:u w:val="single"/>
    </w:rPr>
  </w:style>
  <w:style w:type="paragraph" w:customStyle="1" w:styleId="af0">
    <w:name w:val="Знак Знак Знак Знак"/>
    <w:basedOn w:val="a"/>
    <w:rsid w:val="004B45D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4">
    <w:name w:val="Style4"/>
    <w:basedOn w:val="a"/>
    <w:rsid w:val="004B45DB"/>
    <w:pPr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B45DB"/>
    <w:pPr>
      <w:spacing w:line="325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4B45DB"/>
    <w:rPr>
      <w:sz w:val="24"/>
      <w:szCs w:val="24"/>
    </w:rPr>
  </w:style>
  <w:style w:type="paragraph" w:customStyle="1" w:styleId="Style12">
    <w:name w:val="Style12"/>
    <w:basedOn w:val="a"/>
    <w:rsid w:val="004B45DB"/>
    <w:pPr>
      <w:spacing w:line="326" w:lineRule="exact"/>
    </w:pPr>
    <w:rPr>
      <w:sz w:val="24"/>
      <w:szCs w:val="24"/>
    </w:rPr>
  </w:style>
  <w:style w:type="paragraph" w:customStyle="1" w:styleId="Style13">
    <w:name w:val="Style13"/>
    <w:basedOn w:val="a"/>
    <w:rsid w:val="004B45DB"/>
    <w:pPr>
      <w:spacing w:line="326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4B45DB"/>
    <w:rPr>
      <w:sz w:val="24"/>
      <w:szCs w:val="24"/>
    </w:rPr>
  </w:style>
  <w:style w:type="character" w:customStyle="1" w:styleId="FontStyle19">
    <w:name w:val="Font Style1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B45DB"/>
    <w:pPr>
      <w:spacing w:line="566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4B45DB"/>
    <w:rPr>
      <w:sz w:val="24"/>
      <w:szCs w:val="24"/>
    </w:rPr>
  </w:style>
  <w:style w:type="paragraph" w:customStyle="1" w:styleId="Style10">
    <w:name w:val="Style10"/>
    <w:basedOn w:val="a"/>
    <w:rsid w:val="004B45DB"/>
    <w:pPr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4B45D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B45DB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45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4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nhideWhenUsed/>
    <w:rsid w:val="004B45D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f2">
    <w:name w:val="Strong"/>
    <w:uiPriority w:val="22"/>
    <w:qFormat/>
    <w:rsid w:val="004B45DB"/>
    <w:rPr>
      <w:b/>
      <w:bCs/>
    </w:rPr>
  </w:style>
  <w:style w:type="paragraph" w:styleId="af3">
    <w:name w:val="Block Text"/>
    <w:basedOn w:val="a"/>
    <w:rsid w:val="004B45DB"/>
    <w:pPr>
      <w:widowControl/>
      <w:shd w:val="clear" w:color="auto" w:fill="FFFFFF"/>
      <w:autoSpaceDE/>
      <w:autoSpaceDN/>
      <w:adjustRightInd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character" w:customStyle="1" w:styleId="FontStyle11">
    <w:name w:val="Font Style11"/>
    <w:uiPriority w:val="99"/>
    <w:rsid w:val="004B45DB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unhideWhenUsed/>
    <w:rsid w:val="004B45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B45DB"/>
    <w:rPr>
      <w:rFonts w:ascii="Courier New" w:hAnsi="Courier New" w:cs="Courier New"/>
    </w:rPr>
  </w:style>
  <w:style w:type="character" w:customStyle="1" w:styleId="a6">
    <w:name w:val="Текст выноски Знак"/>
    <w:link w:val="a5"/>
    <w:uiPriority w:val="99"/>
    <w:rsid w:val="004B45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rsid w:val="004B45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Гипертекстовая ссылка"/>
    <w:uiPriority w:val="99"/>
    <w:rsid w:val="004B45DB"/>
    <w:rPr>
      <w:b w:val="0"/>
      <w:bCs w:val="0"/>
      <w:color w:val="008000"/>
    </w:rPr>
  </w:style>
  <w:style w:type="paragraph" w:styleId="af5">
    <w:name w:val="header"/>
    <w:basedOn w:val="a"/>
    <w:link w:val="af6"/>
    <w:uiPriority w:val="99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4B45DB"/>
    <w:rPr>
      <w:sz w:val="24"/>
      <w:szCs w:val="24"/>
    </w:rPr>
  </w:style>
  <w:style w:type="paragraph" w:styleId="af7">
    <w:name w:val="footer"/>
    <w:basedOn w:val="a"/>
    <w:link w:val="af8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4B45DB"/>
    <w:rPr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4B45D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B45DB"/>
  </w:style>
  <w:style w:type="numbering" w:customStyle="1" w:styleId="110">
    <w:name w:val="Нет списка11"/>
    <w:next w:val="a2"/>
    <w:semiHidden/>
    <w:unhideWhenUsed/>
    <w:rsid w:val="004B45DB"/>
  </w:style>
  <w:style w:type="character" w:styleId="af9">
    <w:name w:val="page number"/>
    <w:rsid w:val="004B45DB"/>
  </w:style>
  <w:style w:type="paragraph" w:customStyle="1" w:styleId="afa">
    <w:name w:val="Прижатый влево"/>
    <w:basedOn w:val="a"/>
    <w:next w:val="a"/>
    <w:rsid w:val="004B45DB"/>
    <w:pPr>
      <w:widowControl/>
    </w:pPr>
    <w:rPr>
      <w:rFonts w:ascii="Arial" w:hAnsi="Arial" w:cs="Arial"/>
      <w:sz w:val="18"/>
      <w:szCs w:val="18"/>
    </w:rPr>
  </w:style>
  <w:style w:type="paragraph" w:customStyle="1" w:styleId="afb">
    <w:name w:val="Нормальный (таблица)"/>
    <w:basedOn w:val="a"/>
    <w:next w:val="a"/>
    <w:rsid w:val="004B45DB"/>
    <w:pPr>
      <w:widowControl/>
      <w:jc w:val="both"/>
    </w:pPr>
    <w:rPr>
      <w:rFonts w:ascii="Arial" w:hAnsi="Arial"/>
      <w:sz w:val="24"/>
      <w:szCs w:val="24"/>
    </w:rPr>
  </w:style>
  <w:style w:type="paragraph" w:customStyle="1" w:styleId="15">
    <w:name w:val="Абзац списка1"/>
    <w:basedOn w:val="a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">
    <w:name w:val="highlight"/>
    <w:rsid w:val="004B45DB"/>
  </w:style>
  <w:style w:type="paragraph" w:customStyle="1" w:styleId="consplustitle0">
    <w:name w:val="consplustitle"/>
    <w:basedOn w:val="a"/>
    <w:rsid w:val="004B45DB"/>
    <w:pPr>
      <w:widowControl/>
      <w:autoSpaceDE/>
      <w:autoSpaceDN/>
      <w:adjustRightInd/>
      <w:spacing w:after="300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4B45DB"/>
  </w:style>
  <w:style w:type="numbering" w:customStyle="1" w:styleId="35">
    <w:name w:val="Нет списка3"/>
    <w:next w:val="a2"/>
    <w:uiPriority w:val="99"/>
    <w:semiHidden/>
    <w:unhideWhenUsed/>
    <w:rsid w:val="004B45DB"/>
  </w:style>
  <w:style w:type="numbering" w:customStyle="1" w:styleId="120">
    <w:name w:val="Нет списка12"/>
    <w:next w:val="a2"/>
    <w:semiHidden/>
    <w:unhideWhenUsed/>
    <w:rsid w:val="004B45DB"/>
  </w:style>
  <w:style w:type="table" w:customStyle="1" w:styleId="36">
    <w:name w:val="Сетка таблицы3"/>
    <w:basedOn w:val="a1"/>
    <w:next w:val="a3"/>
    <w:rsid w:val="004B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B45DB"/>
  </w:style>
  <w:style w:type="table" w:customStyle="1" w:styleId="111">
    <w:name w:val="Сетка таблицы11"/>
    <w:basedOn w:val="a1"/>
    <w:next w:val="a3"/>
    <w:rsid w:val="004B45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Без интервала Знак"/>
    <w:link w:val="ad"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Char">
    <w:name w:val="Char Char Char"/>
    <w:basedOn w:val="a"/>
    <w:rsid w:val="004B45D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0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B45DB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B45DB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45DB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4B45DB"/>
    <w:pPr>
      <w:keepNext/>
      <w:widowControl/>
      <w:autoSpaceDE/>
      <w:autoSpaceDN/>
      <w:adjustRightInd/>
      <w:outlineLvl w:val="3"/>
    </w:pPr>
    <w:rPr>
      <w:rFonts w:ascii="Arial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4B45DB"/>
    <w:pPr>
      <w:keepNext/>
      <w:widowControl/>
      <w:autoSpaceDE/>
      <w:autoSpaceDN/>
      <w:adjustRightInd/>
      <w:jc w:val="both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qFormat/>
    <w:rsid w:val="004B45DB"/>
    <w:pPr>
      <w:keepNext/>
      <w:pageBreakBefore/>
      <w:widowControl/>
      <w:autoSpaceDE/>
      <w:autoSpaceDN/>
      <w:adjustRightInd/>
      <w:jc w:val="right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4B45DB"/>
    <w:pPr>
      <w:keepNext/>
      <w:widowControl/>
      <w:autoSpaceDE/>
      <w:autoSpaceDN/>
      <w:adjustRightInd/>
      <w:ind w:left="426" w:hanging="426"/>
      <w:jc w:val="both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02B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C1402B"/>
    <w:pPr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FB2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6F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autoRedefine/>
    <w:rsid w:val="00937E42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B45DB"/>
    <w:rPr>
      <w:b/>
      <w:sz w:val="32"/>
    </w:rPr>
  </w:style>
  <w:style w:type="character" w:customStyle="1" w:styleId="20">
    <w:name w:val="Заголовок 2 Знак"/>
    <w:basedOn w:val="a0"/>
    <w:link w:val="2"/>
    <w:rsid w:val="004B45DB"/>
    <w:rPr>
      <w:sz w:val="28"/>
    </w:rPr>
  </w:style>
  <w:style w:type="character" w:customStyle="1" w:styleId="30">
    <w:name w:val="Заголовок 3 Знак"/>
    <w:basedOn w:val="a0"/>
    <w:link w:val="3"/>
    <w:rsid w:val="004B45DB"/>
    <w:rPr>
      <w:rFonts w:ascii="Arial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4B45DB"/>
    <w:rPr>
      <w:rFonts w:ascii="Arial" w:hAnsi="Arial" w:cs="Arial"/>
      <w:sz w:val="28"/>
      <w:szCs w:val="24"/>
    </w:rPr>
  </w:style>
  <w:style w:type="character" w:customStyle="1" w:styleId="50">
    <w:name w:val="Заголовок 5 Знак"/>
    <w:basedOn w:val="a0"/>
    <w:link w:val="5"/>
    <w:rsid w:val="004B45DB"/>
    <w:rPr>
      <w:rFonts w:ascii="Arial" w:hAnsi="Arial" w:cs="Arial"/>
      <w:sz w:val="28"/>
      <w:szCs w:val="28"/>
    </w:rPr>
  </w:style>
  <w:style w:type="character" w:customStyle="1" w:styleId="60">
    <w:name w:val="Заголовок 6 Знак"/>
    <w:basedOn w:val="a0"/>
    <w:link w:val="6"/>
    <w:rsid w:val="004B45DB"/>
    <w:rPr>
      <w:rFonts w:ascii="Arial" w:hAnsi="Arial" w:cs="Arial"/>
      <w:sz w:val="28"/>
      <w:szCs w:val="28"/>
    </w:rPr>
  </w:style>
  <w:style w:type="character" w:customStyle="1" w:styleId="70">
    <w:name w:val="Заголовок 7 Знак"/>
    <w:basedOn w:val="a0"/>
    <w:link w:val="7"/>
    <w:rsid w:val="004B45DB"/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rsid w:val="004B45DB"/>
    <w:pPr>
      <w:widowControl/>
      <w:autoSpaceDE/>
      <w:autoSpaceDN/>
      <w:adjustRightInd/>
    </w:pPr>
    <w:rPr>
      <w:rFonts w:ascii="Arial" w:hAnsi="Arial" w:cs="Arial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B45DB"/>
    <w:rPr>
      <w:rFonts w:ascii="Arial" w:hAnsi="Arial" w:cs="Arial"/>
      <w:sz w:val="28"/>
      <w:szCs w:val="24"/>
    </w:rPr>
  </w:style>
  <w:style w:type="paragraph" w:styleId="21">
    <w:name w:val="Body Text 2"/>
    <w:basedOn w:val="a"/>
    <w:link w:val="22"/>
    <w:rsid w:val="004B45DB"/>
    <w:pPr>
      <w:widowControl/>
      <w:autoSpaceDE/>
      <w:autoSpaceDN/>
      <w:adjustRightInd/>
      <w:jc w:val="both"/>
    </w:pPr>
    <w:rPr>
      <w:rFonts w:ascii="Arial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B45DB"/>
    <w:rPr>
      <w:rFonts w:ascii="Arial" w:hAnsi="Arial" w:cs="Arial"/>
      <w:sz w:val="28"/>
      <w:szCs w:val="24"/>
    </w:rPr>
  </w:style>
  <w:style w:type="paragraph" w:styleId="aa">
    <w:name w:val="Body Text Indent"/>
    <w:basedOn w:val="a"/>
    <w:link w:val="ab"/>
    <w:rsid w:val="004B45DB"/>
    <w:pPr>
      <w:widowControl/>
      <w:autoSpaceDE/>
      <w:autoSpaceDN/>
      <w:adjustRightInd/>
      <w:ind w:left="1440" w:hanging="1440"/>
    </w:pPr>
    <w:rPr>
      <w:rFonts w:ascii="Arial" w:hAnsi="Arial" w:cs="Arial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4B45DB"/>
    <w:rPr>
      <w:rFonts w:ascii="Arial" w:hAnsi="Arial" w:cs="Arial"/>
      <w:sz w:val="28"/>
      <w:szCs w:val="24"/>
    </w:rPr>
  </w:style>
  <w:style w:type="paragraph" w:styleId="31">
    <w:name w:val="Body Text 3"/>
    <w:basedOn w:val="a"/>
    <w:link w:val="32"/>
    <w:rsid w:val="004B45DB"/>
    <w:pPr>
      <w:widowControl/>
      <w:autoSpaceDE/>
      <w:autoSpaceDN/>
      <w:adjustRightInd/>
      <w:jc w:val="both"/>
    </w:pPr>
    <w:rPr>
      <w:rFonts w:ascii="Arial" w:hAnsi="Arial" w:cs="Arial"/>
      <w:sz w:val="26"/>
      <w:szCs w:val="24"/>
    </w:rPr>
  </w:style>
  <w:style w:type="character" w:customStyle="1" w:styleId="32">
    <w:name w:val="Основной текст 3 Знак"/>
    <w:basedOn w:val="a0"/>
    <w:link w:val="31"/>
    <w:rsid w:val="004B45DB"/>
    <w:rPr>
      <w:rFonts w:ascii="Arial" w:hAnsi="Arial" w:cs="Arial"/>
      <w:sz w:val="26"/>
      <w:szCs w:val="24"/>
    </w:rPr>
  </w:style>
  <w:style w:type="paragraph" w:styleId="23">
    <w:name w:val="Body Text Indent 2"/>
    <w:basedOn w:val="a"/>
    <w:link w:val="24"/>
    <w:rsid w:val="004B45DB"/>
    <w:pPr>
      <w:widowControl/>
      <w:autoSpaceDE/>
      <w:autoSpaceDN/>
      <w:adjustRightInd/>
      <w:ind w:left="2520" w:hanging="2520"/>
      <w:jc w:val="both"/>
    </w:pPr>
    <w:rPr>
      <w:rFonts w:ascii="Arial" w:hAnsi="Arial" w:cs="Arial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B45DB"/>
    <w:rPr>
      <w:rFonts w:ascii="Arial" w:hAnsi="Arial" w:cs="Arial"/>
      <w:sz w:val="28"/>
      <w:szCs w:val="24"/>
    </w:rPr>
  </w:style>
  <w:style w:type="paragraph" w:styleId="33">
    <w:name w:val="Body Text Indent 3"/>
    <w:basedOn w:val="a"/>
    <w:link w:val="34"/>
    <w:rsid w:val="004B45DB"/>
    <w:pPr>
      <w:widowControl/>
      <w:autoSpaceDE/>
      <w:autoSpaceDN/>
      <w:adjustRightInd/>
      <w:ind w:left="720" w:hanging="360"/>
      <w:jc w:val="both"/>
    </w:pPr>
    <w:rPr>
      <w:rFonts w:ascii="Arial" w:hAnsi="Arial" w:cs="Arial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4B45DB"/>
    <w:rPr>
      <w:rFonts w:ascii="Arial" w:hAnsi="Arial" w:cs="Arial"/>
      <w:sz w:val="28"/>
      <w:szCs w:val="24"/>
    </w:rPr>
  </w:style>
  <w:style w:type="paragraph" w:styleId="ac">
    <w:name w:val="List Paragraph"/>
    <w:basedOn w:val="a"/>
    <w:uiPriority w:val="34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basedOn w:val="a"/>
    <w:rsid w:val="004B45DB"/>
    <w:pPr>
      <w:widowControl/>
      <w:overflowPunct w:val="0"/>
      <w:textAlignment w:val="baseline"/>
    </w:pPr>
    <w:rPr>
      <w:rFonts w:ascii="Arial" w:hAnsi="Arial"/>
      <w:sz w:val="28"/>
    </w:rPr>
  </w:style>
  <w:style w:type="paragraph" w:customStyle="1" w:styleId="ConsNormal">
    <w:name w:val="ConsNormal"/>
    <w:rsid w:val="004B4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4B45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4B45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4B45DB"/>
    <w:pPr>
      <w:spacing w:line="338" w:lineRule="exact"/>
    </w:pPr>
    <w:rPr>
      <w:sz w:val="24"/>
      <w:szCs w:val="24"/>
    </w:rPr>
  </w:style>
  <w:style w:type="paragraph" w:customStyle="1" w:styleId="Style1">
    <w:name w:val="Style1"/>
    <w:basedOn w:val="a"/>
    <w:rsid w:val="004B45DB"/>
    <w:pPr>
      <w:spacing w:line="331" w:lineRule="exact"/>
      <w:ind w:firstLine="571"/>
      <w:jc w:val="both"/>
    </w:pPr>
    <w:rPr>
      <w:sz w:val="24"/>
      <w:szCs w:val="24"/>
    </w:rPr>
  </w:style>
  <w:style w:type="paragraph" w:customStyle="1" w:styleId="Style6">
    <w:name w:val="Style6"/>
    <w:basedOn w:val="a"/>
    <w:rsid w:val="004B45DB"/>
    <w:pPr>
      <w:spacing w:line="334" w:lineRule="exact"/>
      <w:ind w:firstLine="725"/>
      <w:jc w:val="both"/>
    </w:pPr>
    <w:rPr>
      <w:sz w:val="24"/>
      <w:szCs w:val="24"/>
    </w:rPr>
  </w:style>
  <w:style w:type="paragraph" w:customStyle="1" w:styleId="Style7">
    <w:name w:val="Style7"/>
    <w:basedOn w:val="a"/>
    <w:rsid w:val="004B45DB"/>
    <w:pPr>
      <w:spacing w:line="336" w:lineRule="exact"/>
      <w:ind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rsid w:val="004B45DB"/>
    <w:rPr>
      <w:sz w:val="24"/>
      <w:szCs w:val="24"/>
    </w:rPr>
  </w:style>
  <w:style w:type="character" w:customStyle="1" w:styleId="FontStyle16">
    <w:name w:val="Font Style16"/>
    <w:rsid w:val="004B45D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4B45DB"/>
    <w:rPr>
      <w:rFonts w:ascii="Times New Roman" w:hAnsi="Times New Roman" w:cs="Times New Roman"/>
      <w:b/>
      <w:bCs/>
      <w:w w:val="10"/>
      <w:sz w:val="36"/>
      <w:szCs w:val="36"/>
    </w:rPr>
  </w:style>
  <w:style w:type="paragraph" w:styleId="ad">
    <w:name w:val="No Spacing"/>
    <w:link w:val="ae"/>
    <w:qFormat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B45DB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4B45DB"/>
    <w:rPr>
      <w:color w:val="0000FF"/>
      <w:u w:val="single"/>
    </w:rPr>
  </w:style>
  <w:style w:type="paragraph" w:customStyle="1" w:styleId="af0">
    <w:name w:val="Знак Знак Знак Знак"/>
    <w:basedOn w:val="a"/>
    <w:rsid w:val="004B45D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4">
    <w:name w:val="Style4"/>
    <w:basedOn w:val="a"/>
    <w:rsid w:val="004B45DB"/>
    <w:pPr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B45DB"/>
    <w:pPr>
      <w:spacing w:line="325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4B45DB"/>
    <w:rPr>
      <w:sz w:val="24"/>
      <w:szCs w:val="24"/>
    </w:rPr>
  </w:style>
  <w:style w:type="paragraph" w:customStyle="1" w:styleId="Style12">
    <w:name w:val="Style12"/>
    <w:basedOn w:val="a"/>
    <w:rsid w:val="004B45DB"/>
    <w:pPr>
      <w:spacing w:line="326" w:lineRule="exact"/>
    </w:pPr>
    <w:rPr>
      <w:sz w:val="24"/>
      <w:szCs w:val="24"/>
    </w:rPr>
  </w:style>
  <w:style w:type="paragraph" w:customStyle="1" w:styleId="Style13">
    <w:name w:val="Style13"/>
    <w:basedOn w:val="a"/>
    <w:rsid w:val="004B45DB"/>
    <w:pPr>
      <w:spacing w:line="326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4B45DB"/>
    <w:rPr>
      <w:sz w:val="24"/>
      <w:szCs w:val="24"/>
    </w:rPr>
  </w:style>
  <w:style w:type="character" w:customStyle="1" w:styleId="FontStyle19">
    <w:name w:val="Font Style1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B45DB"/>
    <w:pPr>
      <w:spacing w:line="566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4B45DB"/>
    <w:rPr>
      <w:sz w:val="24"/>
      <w:szCs w:val="24"/>
    </w:rPr>
  </w:style>
  <w:style w:type="paragraph" w:customStyle="1" w:styleId="Style10">
    <w:name w:val="Style10"/>
    <w:basedOn w:val="a"/>
    <w:rsid w:val="004B45DB"/>
    <w:pPr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4B45D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B45DB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45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4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nhideWhenUsed/>
    <w:rsid w:val="004B45D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f2">
    <w:name w:val="Strong"/>
    <w:uiPriority w:val="22"/>
    <w:qFormat/>
    <w:rsid w:val="004B45DB"/>
    <w:rPr>
      <w:b/>
      <w:bCs/>
    </w:rPr>
  </w:style>
  <w:style w:type="paragraph" w:styleId="af3">
    <w:name w:val="Block Text"/>
    <w:basedOn w:val="a"/>
    <w:rsid w:val="004B45DB"/>
    <w:pPr>
      <w:widowControl/>
      <w:shd w:val="clear" w:color="auto" w:fill="FFFFFF"/>
      <w:autoSpaceDE/>
      <w:autoSpaceDN/>
      <w:adjustRightInd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character" w:customStyle="1" w:styleId="FontStyle11">
    <w:name w:val="Font Style11"/>
    <w:uiPriority w:val="99"/>
    <w:rsid w:val="004B45DB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unhideWhenUsed/>
    <w:rsid w:val="004B45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B45DB"/>
    <w:rPr>
      <w:rFonts w:ascii="Courier New" w:hAnsi="Courier New" w:cs="Courier New"/>
    </w:rPr>
  </w:style>
  <w:style w:type="character" w:customStyle="1" w:styleId="a6">
    <w:name w:val="Текст выноски Знак"/>
    <w:link w:val="a5"/>
    <w:uiPriority w:val="99"/>
    <w:rsid w:val="004B45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rsid w:val="004B45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Гипертекстовая ссылка"/>
    <w:uiPriority w:val="99"/>
    <w:rsid w:val="004B45DB"/>
    <w:rPr>
      <w:b w:val="0"/>
      <w:bCs w:val="0"/>
      <w:color w:val="008000"/>
    </w:rPr>
  </w:style>
  <w:style w:type="paragraph" w:styleId="af5">
    <w:name w:val="header"/>
    <w:basedOn w:val="a"/>
    <w:link w:val="af6"/>
    <w:uiPriority w:val="99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4B45DB"/>
    <w:rPr>
      <w:sz w:val="24"/>
      <w:szCs w:val="24"/>
    </w:rPr>
  </w:style>
  <w:style w:type="paragraph" w:styleId="af7">
    <w:name w:val="footer"/>
    <w:basedOn w:val="a"/>
    <w:link w:val="af8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4B45DB"/>
    <w:rPr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4B45D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B45DB"/>
  </w:style>
  <w:style w:type="numbering" w:customStyle="1" w:styleId="110">
    <w:name w:val="Нет списка11"/>
    <w:next w:val="a2"/>
    <w:semiHidden/>
    <w:unhideWhenUsed/>
    <w:rsid w:val="004B45DB"/>
  </w:style>
  <w:style w:type="character" w:styleId="af9">
    <w:name w:val="page number"/>
    <w:rsid w:val="004B45DB"/>
  </w:style>
  <w:style w:type="paragraph" w:customStyle="1" w:styleId="afa">
    <w:name w:val="Прижатый влево"/>
    <w:basedOn w:val="a"/>
    <w:next w:val="a"/>
    <w:rsid w:val="004B45DB"/>
    <w:pPr>
      <w:widowControl/>
    </w:pPr>
    <w:rPr>
      <w:rFonts w:ascii="Arial" w:hAnsi="Arial" w:cs="Arial"/>
      <w:sz w:val="18"/>
      <w:szCs w:val="18"/>
    </w:rPr>
  </w:style>
  <w:style w:type="paragraph" w:customStyle="1" w:styleId="afb">
    <w:name w:val="Нормальный (таблица)"/>
    <w:basedOn w:val="a"/>
    <w:next w:val="a"/>
    <w:rsid w:val="004B45DB"/>
    <w:pPr>
      <w:widowControl/>
      <w:jc w:val="both"/>
    </w:pPr>
    <w:rPr>
      <w:rFonts w:ascii="Arial" w:hAnsi="Arial"/>
      <w:sz w:val="24"/>
      <w:szCs w:val="24"/>
    </w:rPr>
  </w:style>
  <w:style w:type="paragraph" w:customStyle="1" w:styleId="15">
    <w:name w:val="Абзац списка1"/>
    <w:basedOn w:val="a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">
    <w:name w:val="highlight"/>
    <w:rsid w:val="004B45DB"/>
  </w:style>
  <w:style w:type="paragraph" w:customStyle="1" w:styleId="consplustitle0">
    <w:name w:val="consplustitle"/>
    <w:basedOn w:val="a"/>
    <w:rsid w:val="004B45DB"/>
    <w:pPr>
      <w:widowControl/>
      <w:autoSpaceDE/>
      <w:autoSpaceDN/>
      <w:adjustRightInd/>
      <w:spacing w:after="300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4B45DB"/>
  </w:style>
  <w:style w:type="numbering" w:customStyle="1" w:styleId="35">
    <w:name w:val="Нет списка3"/>
    <w:next w:val="a2"/>
    <w:uiPriority w:val="99"/>
    <w:semiHidden/>
    <w:unhideWhenUsed/>
    <w:rsid w:val="004B45DB"/>
  </w:style>
  <w:style w:type="numbering" w:customStyle="1" w:styleId="120">
    <w:name w:val="Нет списка12"/>
    <w:next w:val="a2"/>
    <w:semiHidden/>
    <w:unhideWhenUsed/>
    <w:rsid w:val="004B45DB"/>
  </w:style>
  <w:style w:type="table" w:customStyle="1" w:styleId="36">
    <w:name w:val="Сетка таблицы3"/>
    <w:basedOn w:val="a1"/>
    <w:next w:val="a3"/>
    <w:rsid w:val="004B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B45DB"/>
  </w:style>
  <w:style w:type="table" w:customStyle="1" w:styleId="111">
    <w:name w:val="Сетка таблицы11"/>
    <w:basedOn w:val="a1"/>
    <w:next w:val="a3"/>
    <w:rsid w:val="004B45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Без интервала Знак"/>
    <w:link w:val="ad"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Char">
    <w:name w:val="Char Char Char"/>
    <w:basedOn w:val="a"/>
    <w:rsid w:val="004B45D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ozhkova\Desktop\&#1052;&#1091;&#1085;&#1080;&#1094;&#1080;&#1087;&#1072;&#1083;&#1100;&#1085;&#1099;&#1077;%20&#1087;&#1088;&#1086;&#1075;&#1088;&#1072;&#1084;&#1084;&#1099;\&#1055;&#1086;&#1088;&#1103;&#1076;&#1086;&#1082;_&#1087;&#1086;&#1089;&#1090;&#1072;&#1085;&#1086;&#1074;&#1083;&#1077;&#1085;&#1080;&#1077;_316-&#1087;\&#1074;&#1085;&#1077;&#1089;&#1077;&#1085;&#1080;&#1077;%20&#1080;&#1079;&#1084;&#1077;&#1085;&#1077;&#1085;&#1080;&#1081;_316&#1087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Stozhkova\Desktop\&#1052;&#1091;&#1085;&#1080;&#1094;&#1080;&#1087;&#1072;&#1083;&#1100;&#1085;&#1099;&#1077;%20&#1087;&#1088;&#1086;&#1075;&#1088;&#1072;&#1084;&#1084;&#1099;\&#1055;&#1086;&#1088;&#1103;&#1076;&#1086;&#1082;_&#1087;&#1086;&#1089;&#1090;&#1072;&#1085;&#1086;&#1074;&#1083;&#1077;&#1085;&#1080;&#1077;_316-&#1087;\&#1074;&#1085;&#1077;&#1089;&#1077;&#1085;&#1080;&#1077;%20&#1080;&#1079;&#1084;&#1077;&#1085;&#1077;&#1085;&#1080;&#1081;_316&#1087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tozhkova\Desktop\&#1052;&#1091;&#1085;&#1080;&#1094;&#1080;&#1087;&#1072;&#1083;&#1100;&#1085;&#1099;&#1077;%20&#1087;&#1088;&#1086;&#1075;&#1088;&#1072;&#1084;&#1084;&#1099;\&#1055;&#1086;&#1088;&#1103;&#1076;&#1086;&#1082;_&#1087;&#1086;&#1089;&#1090;&#1072;&#1085;&#1086;&#1074;&#1083;&#1077;&#1085;&#1080;&#1077;_316-&#1087;\&#1074;&#1085;&#1077;&#1089;&#1077;&#1085;&#1080;&#1077;%20&#1080;&#1079;&#1084;&#1077;&#1085;&#1077;&#1085;&#1080;&#1081;_316&#1087;.doc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12604.217/" TargetMode="External"/><Relationship Id="rId10" Type="http://schemas.openxmlformats.org/officeDocument/2006/relationships/hyperlink" Target="garantf1://29009202.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Stozhkova\Desktop\&#1052;&#1091;&#1085;&#1080;&#1094;&#1080;&#1087;&#1072;&#1083;&#1100;&#1085;&#1099;&#1077;%20&#1087;&#1088;&#1086;&#1075;&#1088;&#1072;&#1084;&#1084;&#1099;\&#1055;&#1086;&#1088;&#1103;&#1076;&#1086;&#1082;_&#1087;&#1086;&#1089;&#1090;&#1072;&#1085;&#1086;&#1074;&#1083;&#1077;&#1085;&#1080;&#1077;_316-&#1087;\&#1074;&#1085;&#1077;&#1089;&#1077;&#1085;&#1080;&#1077;%20&#1080;&#1079;&#1084;&#1077;&#1085;&#1077;&#1085;&#1080;&#1081;_316&#108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96A18-68D8-41AC-8751-B8C8A0F5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20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Your Company Name</Company>
  <LinksUpToDate>false</LinksUpToDate>
  <CharactersWithSpaces>36300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7</cp:revision>
  <cp:lastPrinted>2022-03-02T07:23:00Z</cp:lastPrinted>
  <dcterms:created xsi:type="dcterms:W3CDTF">2021-12-22T12:15:00Z</dcterms:created>
  <dcterms:modified xsi:type="dcterms:W3CDTF">2023-07-18T05:16:00Z</dcterms:modified>
</cp:coreProperties>
</file>