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29F6" w:rsidRPr="006329F6" w:rsidRDefault="006329F6" w:rsidP="006329F6">
      <w:pPr>
        <w:shd w:val="clear" w:color="auto" w:fill="FFFFFF"/>
        <w:tabs>
          <w:tab w:val="left" w:pos="426"/>
        </w:tabs>
        <w:spacing w:after="0"/>
        <w:ind w:left="6237"/>
        <w:jc w:val="both"/>
        <w:rPr>
          <w:rFonts w:ascii="Times New Roman" w:hAnsi="Times New Roman" w:cs="Times New Roman"/>
          <w:sz w:val="24"/>
          <w:szCs w:val="24"/>
        </w:rPr>
      </w:pPr>
      <w:r w:rsidRPr="006329F6">
        <w:rPr>
          <w:rFonts w:ascii="Times New Roman" w:hAnsi="Times New Roman" w:cs="Times New Roman"/>
          <w:sz w:val="24"/>
          <w:szCs w:val="24"/>
        </w:rPr>
        <w:t xml:space="preserve">Приложение  </w:t>
      </w:r>
    </w:p>
    <w:p w:rsidR="006329F6" w:rsidRPr="006329F6" w:rsidRDefault="006329F6" w:rsidP="006329F6">
      <w:pPr>
        <w:shd w:val="clear" w:color="auto" w:fill="FFFFFF"/>
        <w:tabs>
          <w:tab w:val="left" w:pos="426"/>
        </w:tabs>
        <w:spacing w:after="0"/>
        <w:ind w:left="6237"/>
        <w:rPr>
          <w:rFonts w:ascii="Times New Roman" w:hAnsi="Times New Roman" w:cs="Times New Roman"/>
          <w:sz w:val="24"/>
          <w:szCs w:val="24"/>
        </w:rPr>
      </w:pPr>
      <w:r w:rsidRPr="006329F6">
        <w:rPr>
          <w:rFonts w:ascii="Times New Roman" w:hAnsi="Times New Roman" w:cs="Times New Roman"/>
          <w:sz w:val="24"/>
          <w:szCs w:val="24"/>
        </w:rPr>
        <w:t xml:space="preserve">к решению Совета депутатов </w:t>
      </w:r>
    </w:p>
    <w:p w:rsidR="006329F6" w:rsidRPr="006329F6" w:rsidRDefault="006329F6" w:rsidP="006329F6">
      <w:pPr>
        <w:shd w:val="clear" w:color="auto" w:fill="FFFFFF"/>
        <w:tabs>
          <w:tab w:val="left" w:pos="426"/>
        </w:tabs>
        <w:spacing w:after="0"/>
        <w:ind w:left="6237"/>
        <w:rPr>
          <w:rFonts w:ascii="Times New Roman" w:hAnsi="Times New Roman" w:cs="Times New Roman"/>
          <w:sz w:val="24"/>
          <w:szCs w:val="24"/>
        </w:rPr>
      </w:pPr>
      <w:r w:rsidRPr="006329F6">
        <w:rPr>
          <w:rFonts w:ascii="Times New Roman" w:hAnsi="Times New Roman" w:cs="Times New Roman"/>
          <w:sz w:val="24"/>
          <w:szCs w:val="24"/>
        </w:rPr>
        <w:t>сельского поселения Русскинская</w:t>
      </w:r>
    </w:p>
    <w:p w:rsidR="006329F6" w:rsidRPr="006329F6" w:rsidRDefault="006329F6" w:rsidP="006329F6">
      <w:pPr>
        <w:widowControl w:val="0"/>
        <w:shd w:val="clear" w:color="auto" w:fill="FFFFFF"/>
        <w:autoSpaceDE w:val="0"/>
        <w:autoSpaceDN w:val="0"/>
        <w:adjustRightInd w:val="0"/>
        <w:spacing w:after="0"/>
        <w:ind w:left="6237"/>
        <w:rPr>
          <w:rFonts w:ascii="Times New Roman" w:hAnsi="Times New Roman" w:cs="Times New Roman"/>
          <w:sz w:val="24"/>
          <w:szCs w:val="24"/>
        </w:rPr>
      </w:pPr>
      <w:r w:rsidRPr="006329F6">
        <w:rPr>
          <w:rFonts w:ascii="Times New Roman" w:hAnsi="Times New Roman" w:cs="Times New Roman"/>
          <w:sz w:val="24"/>
          <w:szCs w:val="24"/>
        </w:rPr>
        <w:t xml:space="preserve">от </w:t>
      </w:r>
      <w:r w:rsidR="00144CF3">
        <w:rPr>
          <w:rFonts w:ascii="Times New Roman" w:hAnsi="Times New Roman" w:cs="Times New Roman"/>
          <w:bCs/>
          <w:sz w:val="24"/>
          <w:szCs w:val="24"/>
        </w:rPr>
        <w:t>«16</w:t>
      </w:r>
      <w:r w:rsidRPr="006329F6">
        <w:rPr>
          <w:rFonts w:ascii="Times New Roman" w:hAnsi="Times New Roman" w:cs="Times New Roman"/>
          <w:bCs/>
          <w:sz w:val="24"/>
          <w:szCs w:val="24"/>
        </w:rPr>
        <w:t xml:space="preserve">» </w:t>
      </w:r>
      <w:r w:rsidR="00144CF3">
        <w:rPr>
          <w:rFonts w:ascii="Times New Roman" w:hAnsi="Times New Roman" w:cs="Times New Roman"/>
          <w:bCs/>
          <w:sz w:val="24"/>
          <w:szCs w:val="24"/>
        </w:rPr>
        <w:t>ноября</w:t>
      </w:r>
      <w:r w:rsidRPr="006329F6">
        <w:rPr>
          <w:rFonts w:ascii="Times New Roman" w:hAnsi="Times New Roman" w:cs="Times New Roman"/>
          <w:bCs/>
          <w:sz w:val="24"/>
          <w:szCs w:val="24"/>
        </w:rPr>
        <w:t xml:space="preserve"> </w:t>
      </w:r>
      <w:r w:rsidRPr="006329F6">
        <w:rPr>
          <w:rFonts w:ascii="Times New Roman" w:hAnsi="Times New Roman" w:cs="Times New Roman"/>
          <w:sz w:val="24"/>
          <w:szCs w:val="24"/>
        </w:rPr>
        <w:t>2022 №</w:t>
      </w:r>
      <w:r w:rsidR="00144CF3">
        <w:rPr>
          <w:rFonts w:ascii="Times New Roman" w:hAnsi="Times New Roman" w:cs="Times New Roman"/>
          <w:sz w:val="24"/>
          <w:szCs w:val="24"/>
        </w:rPr>
        <w:t>154</w:t>
      </w:r>
      <w:bookmarkStart w:id="0" w:name="_GoBack"/>
      <w:bookmarkEnd w:id="0"/>
    </w:p>
    <w:p w:rsidR="00214F01" w:rsidRPr="006329F6" w:rsidRDefault="00214F01" w:rsidP="006329F6">
      <w:pPr>
        <w:spacing w:after="0" w:line="240" w:lineRule="auto"/>
        <w:rPr>
          <w:rFonts w:ascii="Times New Roman" w:eastAsia="Times New Roman" w:hAnsi="Times New Roman" w:cs="Times New Roman"/>
          <w:i/>
          <w:sz w:val="24"/>
          <w:szCs w:val="24"/>
          <w:lang w:eastAsia="ru-RU"/>
        </w:rPr>
      </w:pPr>
    </w:p>
    <w:p w:rsidR="00214F01" w:rsidRPr="00A75032" w:rsidRDefault="00214F01" w:rsidP="00E11C12">
      <w:pPr>
        <w:spacing w:after="0" w:line="240" w:lineRule="auto"/>
        <w:rPr>
          <w:rFonts w:ascii="Times New Roman" w:eastAsia="Times New Roman" w:hAnsi="Times New Roman" w:cs="Times New Roman"/>
          <w:sz w:val="24"/>
          <w:szCs w:val="24"/>
          <w:lang w:eastAsia="ru-RU"/>
        </w:rPr>
      </w:pPr>
    </w:p>
    <w:p w:rsidR="00905C39" w:rsidRPr="00A75032" w:rsidRDefault="00905C39" w:rsidP="00E11C12">
      <w:pPr>
        <w:spacing w:after="0" w:line="240" w:lineRule="auto"/>
        <w:ind w:left="3119"/>
        <w:jc w:val="center"/>
        <w:rPr>
          <w:rFonts w:ascii="Times New Roman" w:eastAsia="Arial Unicode MS" w:hAnsi="Times New Roman" w:cs="Times New Roman"/>
          <w:sz w:val="24"/>
          <w:szCs w:val="24"/>
        </w:rPr>
      </w:pPr>
    </w:p>
    <w:p w:rsidR="00905C39" w:rsidRPr="00A75032" w:rsidRDefault="00905C39" w:rsidP="00E11C12">
      <w:pPr>
        <w:spacing w:after="0" w:line="240" w:lineRule="auto"/>
        <w:ind w:left="3119"/>
        <w:jc w:val="center"/>
        <w:rPr>
          <w:rFonts w:ascii="Times New Roman" w:eastAsia="Arial Unicode MS" w:hAnsi="Times New Roman" w:cs="Times New Roman"/>
          <w:sz w:val="24"/>
          <w:szCs w:val="24"/>
        </w:rPr>
      </w:pPr>
    </w:p>
    <w:p w:rsidR="00905C39" w:rsidRPr="00A75032" w:rsidRDefault="00905C39" w:rsidP="00E11C12">
      <w:pPr>
        <w:spacing w:after="0" w:line="240" w:lineRule="auto"/>
        <w:ind w:left="3119"/>
        <w:jc w:val="center"/>
        <w:rPr>
          <w:rFonts w:ascii="Times New Roman" w:eastAsia="Arial Unicode MS" w:hAnsi="Times New Roman" w:cs="Times New Roman"/>
          <w:sz w:val="24"/>
          <w:szCs w:val="24"/>
        </w:rPr>
      </w:pPr>
    </w:p>
    <w:p w:rsidR="00905C39" w:rsidRPr="00A75032" w:rsidRDefault="00905C39" w:rsidP="00323B9A">
      <w:pPr>
        <w:spacing w:after="0" w:line="240" w:lineRule="auto"/>
        <w:ind w:left="3119"/>
        <w:jc w:val="center"/>
        <w:rPr>
          <w:rFonts w:ascii="Times New Roman" w:eastAsia="Arial Unicode MS" w:hAnsi="Times New Roman" w:cs="Times New Roman"/>
          <w:sz w:val="24"/>
          <w:szCs w:val="24"/>
        </w:rPr>
      </w:pPr>
    </w:p>
    <w:p w:rsidR="00905C39" w:rsidRPr="00A75032" w:rsidRDefault="00905C39" w:rsidP="00323B9A">
      <w:pPr>
        <w:spacing w:after="0" w:line="240" w:lineRule="auto"/>
        <w:ind w:left="3119"/>
        <w:jc w:val="center"/>
        <w:rPr>
          <w:rFonts w:ascii="Times New Roman" w:eastAsia="Arial Unicode MS" w:hAnsi="Times New Roman" w:cs="Times New Roman"/>
          <w:sz w:val="24"/>
          <w:szCs w:val="24"/>
        </w:rPr>
      </w:pPr>
    </w:p>
    <w:p w:rsidR="00905C39" w:rsidRPr="00A75032" w:rsidRDefault="00905C39" w:rsidP="00323B9A">
      <w:pPr>
        <w:spacing w:after="0" w:line="240" w:lineRule="auto"/>
        <w:ind w:left="3119"/>
        <w:jc w:val="center"/>
        <w:rPr>
          <w:rFonts w:ascii="Times New Roman" w:eastAsia="Arial Unicode MS" w:hAnsi="Times New Roman" w:cs="Times New Roman"/>
          <w:sz w:val="24"/>
          <w:szCs w:val="24"/>
        </w:rPr>
      </w:pPr>
    </w:p>
    <w:p w:rsidR="00905C39" w:rsidRPr="00A75032" w:rsidRDefault="00905C39" w:rsidP="00323B9A">
      <w:pPr>
        <w:spacing w:after="0" w:line="240" w:lineRule="auto"/>
        <w:ind w:left="3119"/>
        <w:jc w:val="center"/>
        <w:rPr>
          <w:rFonts w:ascii="Times New Roman" w:eastAsia="Arial Unicode MS" w:hAnsi="Times New Roman" w:cs="Times New Roman"/>
          <w:sz w:val="24"/>
          <w:szCs w:val="24"/>
        </w:rPr>
      </w:pPr>
    </w:p>
    <w:p w:rsidR="00905C39" w:rsidRPr="00A75032" w:rsidRDefault="00905C39" w:rsidP="00323B9A">
      <w:pPr>
        <w:spacing w:after="0" w:line="240" w:lineRule="auto"/>
        <w:ind w:left="3119"/>
        <w:jc w:val="center"/>
        <w:rPr>
          <w:rFonts w:ascii="Times New Roman" w:eastAsia="Arial Unicode MS" w:hAnsi="Times New Roman" w:cs="Times New Roman"/>
          <w:sz w:val="24"/>
          <w:szCs w:val="24"/>
        </w:rPr>
      </w:pPr>
    </w:p>
    <w:p w:rsidR="00905C39" w:rsidRPr="00A75032" w:rsidRDefault="00905C39" w:rsidP="00323B9A">
      <w:pPr>
        <w:spacing w:after="0" w:line="240" w:lineRule="auto"/>
        <w:ind w:left="3119"/>
        <w:jc w:val="center"/>
        <w:rPr>
          <w:rFonts w:ascii="Times New Roman" w:eastAsia="Arial Unicode MS" w:hAnsi="Times New Roman" w:cs="Times New Roman"/>
          <w:sz w:val="24"/>
          <w:szCs w:val="24"/>
        </w:rPr>
      </w:pPr>
    </w:p>
    <w:p w:rsidR="00905C39" w:rsidRPr="00A75032" w:rsidRDefault="00905C39" w:rsidP="00323B9A">
      <w:pPr>
        <w:spacing w:after="0" w:line="240" w:lineRule="auto"/>
        <w:ind w:firstLine="567"/>
        <w:jc w:val="center"/>
        <w:rPr>
          <w:rFonts w:ascii="Times New Roman" w:eastAsia="Arial Unicode MS" w:hAnsi="Times New Roman" w:cs="Times New Roman"/>
          <w:sz w:val="28"/>
          <w:szCs w:val="24"/>
          <w:lang w:eastAsia="ru-RU"/>
        </w:rPr>
      </w:pPr>
    </w:p>
    <w:p w:rsidR="00905C39" w:rsidRPr="00A75032" w:rsidRDefault="00905C39" w:rsidP="00323B9A">
      <w:pPr>
        <w:spacing w:after="0" w:line="240" w:lineRule="auto"/>
        <w:jc w:val="center"/>
        <w:rPr>
          <w:rFonts w:ascii="Times New Roman" w:eastAsia="Times New Roman" w:hAnsi="Times New Roman" w:cs="Times New Roman"/>
          <w:sz w:val="28"/>
          <w:szCs w:val="24"/>
          <w:lang w:eastAsia="ru-RU"/>
        </w:rPr>
      </w:pPr>
      <w:r w:rsidRPr="00A75032">
        <w:rPr>
          <w:rFonts w:ascii="Times New Roman" w:eastAsia="Times New Roman" w:hAnsi="Times New Roman" w:cs="Times New Roman"/>
          <w:sz w:val="28"/>
          <w:szCs w:val="24"/>
          <w:lang w:eastAsia="ru-RU"/>
        </w:rPr>
        <w:t>Программа комплексного развития</w:t>
      </w:r>
    </w:p>
    <w:p w:rsidR="00905C39" w:rsidRPr="00A75032" w:rsidRDefault="00905C39" w:rsidP="00323B9A">
      <w:pPr>
        <w:spacing w:after="0" w:line="240" w:lineRule="auto"/>
        <w:jc w:val="center"/>
        <w:rPr>
          <w:rFonts w:ascii="Times New Roman" w:eastAsia="Times New Roman" w:hAnsi="Times New Roman" w:cs="Times New Roman"/>
          <w:sz w:val="28"/>
          <w:szCs w:val="24"/>
          <w:lang w:eastAsia="ru-RU"/>
        </w:rPr>
      </w:pPr>
      <w:r w:rsidRPr="00A75032">
        <w:rPr>
          <w:rFonts w:ascii="Times New Roman" w:eastAsia="Times New Roman" w:hAnsi="Times New Roman" w:cs="Times New Roman"/>
          <w:sz w:val="28"/>
          <w:szCs w:val="24"/>
          <w:lang w:eastAsia="ru-RU"/>
        </w:rPr>
        <w:t>систем коммунальной инфраструктуры</w:t>
      </w:r>
    </w:p>
    <w:p w:rsidR="00905C39" w:rsidRPr="00A75032" w:rsidRDefault="00E15F61" w:rsidP="00323B9A">
      <w:pPr>
        <w:spacing w:after="0" w:line="240" w:lineRule="auto"/>
        <w:jc w:val="center"/>
        <w:rPr>
          <w:rFonts w:ascii="Times New Roman" w:eastAsia="Times New Roman" w:hAnsi="Times New Roman" w:cs="Times New Roman"/>
          <w:sz w:val="28"/>
          <w:szCs w:val="24"/>
          <w:lang w:eastAsia="ru-RU"/>
        </w:rPr>
      </w:pPr>
      <w:r w:rsidRPr="00A75032">
        <w:rPr>
          <w:rFonts w:ascii="Times New Roman" w:eastAsia="Times New Roman" w:hAnsi="Times New Roman" w:cs="Times New Roman"/>
          <w:sz w:val="28"/>
          <w:szCs w:val="24"/>
          <w:lang w:eastAsia="ru-RU"/>
        </w:rPr>
        <w:t xml:space="preserve">сельского </w:t>
      </w:r>
      <w:r w:rsidR="00F84822" w:rsidRPr="00A75032">
        <w:rPr>
          <w:rFonts w:ascii="Times New Roman" w:eastAsia="Times New Roman" w:hAnsi="Times New Roman" w:cs="Times New Roman"/>
          <w:sz w:val="28"/>
          <w:szCs w:val="24"/>
          <w:lang w:eastAsia="ru-RU"/>
        </w:rPr>
        <w:t>поселения Русскинская</w:t>
      </w:r>
    </w:p>
    <w:p w:rsidR="00905C39" w:rsidRPr="00A75032" w:rsidRDefault="00905C39" w:rsidP="00323B9A">
      <w:pPr>
        <w:spacing w:after="0" w:line="240" w:lineRule="auto"/>
        <w:jc w:val="center"/>
        <w:rPr>
          <w:rFonts w:ascii="Times New Roman" w:eastAsia="Times New Roman" w:hAnsi="Times New Roman" w:cs="Times New Roman"/>
          <w:sz w:val="28"/>
          <w:szCs w:val="24"/>
          <w:lang w:eastAsia="ru-RU"/>
        </w:rPr>
      </w:pPr>
      <w:r w:rsidRPr="00A75032">
        <w:rPr>
          <w:rFonts w:ascii="Times New Roman" w:eastAsia="Times New Roman" w:hAnsi="Times New Roman" w:cs="Times New Roman"/>
          <w:sz w:val="28"/>
          <w:szCs w:val="24"/>
          <w:lang w:eastAsia="ru-RU"/>
        </w:rPr>
        <w:t>на период до 20</w:t>
      </w:r>
      <w:r w:rsidR="00BB4001" w:rsidRPr="00A75032">
        <w:rPr>
          <w:rFonts w:ascii="Times New Roman" w:eastAsia="Times New Roman" w:hAnsi="Times New Roman" w:cs="Times New Roman"/>
          <w:sz w:val="28"/>
          <w:szCs w:val="24"/>
          <w:lang w:eastAsia="ru-RU"/>
        </w:rPr>
        <w:t>40</w:t>
      </w:r>
      <w:r w:rsidRPr="00A75032">
        <w:rPr>
          <w:rFonts w:ascii="Times New Roman" w:eastAsia="Times New Roman" w:hAnsi="Times New Roman" w:cs="Times New Roman"/>
          <w:sz w:val="28"/>
          <w:szCs w:val="24"/>
          <w:lang w:eastAsia="ru-RU"/>
        </w:rPr>
        <w:t xml:space="preserve"> года</w:t>
      </w:r>
    </w:p>
    <w:p w:rsidR="00905C39" w:rsidRPr="00A75032" w:rsidRDefault="00905C39" w:rsidP="00323B9A">
      <w:pPr>
        <w:spacing w:after="0" w:line="240" w:lineRule="auto"/>
        <w:ind w:left="3119"/>
        <w:jc w:val="center"/>
        <w:rPr>
          <w:rFonts w:ascii="Times New Roman" w:eastAsia="Arial Unicode MS" w:hAnsi="Times New Roman" w:cs="Times New Roman"/>
          <w:sz w:val="28"/>
          <w:szCs w:val="24"/>
        </w:rPr>
      </w:pPr>
    </w:p>
    <w:p w:rsidR="004C10FB" w:rsidRPr="00A75032" w:rsidRDefault="004C10FB" w:rsidP="00323B9A">
      <w:pPr>
        <w:spacing w:after="0" w:line="240" w:lineRule="auto"/>
        <w:ind w:left="3119"/>
        <w:rPr>
          <w:rFonts w:ascii="Times New Roman" w:eastAsia="Arial Unicode MS" w:hAnsi="Times New Roman" w:cs="Times New Roman"/>
          <w:sz w:val="24"/>
          <w:szCs w:val="24"/>
        </w:rPr>
      </w:pPr>
    </w:p>
    <w:p w:rsidR="004C10FB" w:rsidRPr="00A75032" w:rsidRDefault="004C10FB" w:rsidP="00323B9A">
      <w:pPr>
        <w:spacing w:after="0" w:line="240" w:lineRule="auto"/>
        <w:rPr>
          <w:rFonts w:ascii="Times New Roman" w:eastAsia="Arial Unicode MS" w:hAnsi="Times New Roman" w:cs="Times New Roman"/>
          <w:bCs/>
          <w:sz w:val="24"/>
          <w:szCs w:val="24"/>
          <w:lang w:eastAsia="ru-RU"/>
        </w:rPr>
        <w:sectPr w:rsidR="004C10FB" w:rsidRPr="00A75032" w:rsidSect="00273C89">
          <w:headerReference w:type="even" r:id="rId12"/>
          <w:headerReference w:type="default" r:id="rId13"/>
          <w:footerReference w:type="even" r:id="rId14"/>
          <w:footerReference w:type="default" r:id="rId15"/>
          <w:headerReference w:type="first" r:id="rId16"/>
          <w:pgSz w:w="11906" w:h="16838" w:code="9"/>
          <w:pgMar w:top="426" w:right="567" w:bottom="1134" w:left="1701" w:header="709" w:footer="709" w:gutter="0"/>
          <w:pgNumType w:start="1"/>
          <w:cols w:space="708"/>
          <w:titlePg/>
          <w:docGrid w:linePitch="360"/>
        </w:sectPr>
      </w:pPr>
    </w:p>
    <w:sdt>
      <w:sdtPr>
        <w:rPr>
          <w:rFonts w:ascii="Times New Roman" w:eastAsiaTheme="minorHAnsi" w:hAnsi="Times New Roman" w:cs="Times New Roman"/>
          <w:b/>
          <w:lang w:eastAsia="en-US"/>
        </w:rPr>
        <w:id w:val="-550996109"/>
        <w:docPartObj>
          <w:docPartGallery w:val="Table of Contents"/>
          <w:docPartUnique/>
        </w:docPartObj>
      </w:sdtPr>
      <w:sdtEndPr>
        <w:rPr>
          <w:rFonts w:eastAsia="Times New Roman"/>
          <w:bCs/>
          <w:lang w:eastAsia="ru-RU"/>
        </w:rPr>
      </w:sdtEndPr>
      <w:sdtContent>
        <w:p w:rsidR="004C10FB" w:rsidRPr="00A75032" w:rsidRDefault="00BA4433" w:rsidP="00323B9A">
          <w:pPr>
            <w:pStyle w:val="a7"/>
            <w:spacing w:before="0" w:after="0"/>
            <w:ind w:firstLine="0"/>
            <w:rPr>
              <w:rFonts w:ascii="Times New Roman" w:hAnsi="Times New Roman" w:cs="Times New Roman"/>
              <w:bCs/>
            </w:rPr>
          </w:pPr>
          <w:r w:rsidRPr="00A75032">
            <w:rPr>
              <w:rFonts w:ascii="Times New Roman" w:hAnsi="Times New Roman" w:cs="Times New Roman"/>
              <w:bCs/>
            </w:rPr>
            <w:t>Содержание</w:t>
          </w:r>
          <w:r w:rsidR="004C10FB" w:rsidRPr="00A75032">
            <w:rPr>
              <w:rFonts w:ascii="Times New Roman" w:hAnsi="Times New Roman" w:cs="Times New Roman"/>
              <w:bCs/>
            </w:rPr>
            <w:t>:</w:t>
          </w:r>
        </w:p>
        <w:p w:rsidR="00CF1777" w:rsidRPr="00A75032" w:rsidRDefault="00D52835">
          <w:pPr>
            <w:pStyle w:val="13"/>
            <w:tabs>
              <w:tab w:val="right" w:leader="dot" w:pos="9628"/>
            </w:tabs>
            <w:rPr>
              <w:rFonts w:ascii="Times New Roman" w:eastAsiaTheme="minorEastAsia" w:hAnsi="Times New Roman" w:cs="Times New Roman"/>
              <w:noProof/>
              <w:sz w:val="24"/>
              <w:szCs w:val="24"/>
              <w:lang w:eastAsia="ru-RU"/>
            </w:rPr>
          </w:pPr>
          <w:r w:rsidRPr="00A75032">
            <w:rPr>
              <w:rFonts w:ascii="Times New Roman" w:hAnsi="Times New Roman" w:cs="Times New Roman"/>
              <w:bCs/>
              <w:sz w:val="24"/>
              <w:szCs w:val="24"/>
            </w:rPr>
            <w:fldChar w:fldCharType="begin"/>
          </w:r>
          <w:r w:rsidR="004C10FB" w:rsidRPr="00A75032">
            <w:rPr>
              <w:rFonts w:ascii="Times New Roman" w:hAnsi="Times New Roman" w:cs="Times New Roman"/>
              <w:bCs/>
              <w:sz w:val="24"/>
              <w:szCs w:val="24"/>
            </w:rPr>
            <w:instrText xml:space="preserve"> TOC \o "1-3" \h \z \u </w:instrText>
          </w:r>
          <w:r w:rsidRPr="00A75032">
            <w:rPr>
              <w:rFonts w:ascii="Times New Roman" w:hAnsi="Times New Roman" w:cs="Times New Roman"/>
              <w:bCs/>
              <w:sz w:val="24"/>
              <w:szCs w:val="24"/>
            </w:rPr>
            <w:fldChar w:fldCharType="separate"/>
          </w:r>
          <w:hyperlink w:anchor="_Toc91579621" w:history="1">
            <w:r w:rsidR="00CF1777" w:rsidRPr="00A75032">
              <w:rPr>
                <w:rStyle w:val="af2"/>
                <w:rFonts w:ascii="Times New Roman" w:eastAsia="Times New Roman" w:hAnsi="Times New Roman" w:cs="Times New Roman"/>
                <w:noProof/>
                <w:kern w:val="28"/>
                <w:sz w:val="24"/>
                <w:szCs w:val="24"/>
                <w:lang w:eastAsia="ru-RU"/>
              </w:rPr>
              <w:t>Список сокращений и обозначений</w:t>
            </w:r>
            <w:r w:rsidR="00CF1777" w:rsidRPr="00A75032">
              <w:rPr>
                <w:rFonts w:ascii="Times New Roman" w:hAnsi="Times New Roman" w:cs="Times New Roman"/>
                <w:noProof/>
                <w:webHidden/>
                <w:sz w:val="24"/>
                <w:szCs w:val="24"/>
              </w:rPr>
              <w:tab/>
            </w:r>
            <w:r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_Toc91579621 \h </w:instrText>
            </w:r>
            <w:r w:rsidRPr="00A75032">
              <w:rPr>
                <w:rStyle w:val="af2"/>
                <w:rFonts w:ascii="Times New Roman" w:hAnsi="Times New Roman" w:cs="Times New Roman"/>
                <w:noProof/>
                <w:sz w:val="24"/>
                <w:szCs w:val="24"/>
              </w:rPr>
            </w:r>
            <w:r w:rsidRPr="00A75032">
              <w:rPr>
                <w:rStyle w:val="af2"/>
                <w:rFonts w:ascii="Times New Roman" w:hAnsi="Times New Roman" w:cs="Times New Roman"/>
                <w:noProof/>
                <w:sz w:val="24"/>
                <w:szCs w:val="24"/>
              </w:rPr>
              <w:fldChar w:fldCharType="separate"/>
            </w:r>
            <w:r w:rsidR="00144CF3">
              <w:rPr>
                <w:rFonts w:ascii="Times New Roman" w:hAnsi="Times New Roman" w:cs="Times New Roman"/>
                <w:noProof/>
                <w:webHidden/>
                <w:sz w:val="24"/>
                <w:szCs w:val="24"/>
              </w:rPr>
              <w:t>4</w:t>
            </w:r>
            <w:r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22" w:history="1">
            <w:r w:rsidR="00CF1777" w:rsidRPr="00A75032">
              <w:rPr>
                <w:rStyle w:val="af2"/>
                <w:rFonts w:ascii="Times New Roman" w:hAnsi="Times New Roman" w:cs="Times New Roman"/>
                <w:noProof/>
                <w:sz w:val="24"/>
                <w:szCs w:val="24"/>
              </w:rPr>
              <w:t>Раздел 1. Паспорт программы</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_Toc91579622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5</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23" w:history="1">
            <w:r w:rsidR="00CF1777" w:rsidRPr="00A75032">
              <w:rPr>
                <w:rStyle w:val="af2"/>
                <w:rFonts w:ascii="Times New Roman" w:hAnsi="Times New Roman" w:cs="Times New Roman"/>
                <w:noProof/>
                <w:sz w:val="24"/>
                <w:szCs w:val="24"/>
              </w:rPr>
              <w:t>Раздел 2. Характеристика существующего состояния систем коммунальной инфраструктуры</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_Toc91579623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7</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24" w:history="1">
            <w:r w:rsidR="00CF1777" w:rsidRPr="00A75032">
              <w:rPr>
                <w:rStyle w:val="af2"/>
                <w:rFonts w:ascii="Times New Roman" w:hAnsi="Times New Roman" w:cs="Times New Roman"/>
                <w:noProof/>
                <w:sz w:val="24"/>
                <w:szCs w:val="24"/>
              </w:rPr>
              <w:t>Статья 1. Теплоснабжение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_Toc91579624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7</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25" w:history="1">
            <w:r w:rsidR="00CF1777" w:rsidRPr="00A75032">
              <w:rPr>
                <w:rStyle w:val="af2"/>
                <w:rFonts w:ascii="Times New Roman" w:hAnsi="Times New Roman" w:cs="Times New Roman"/>
                <w:noProof/>
                <w:sz w:val="24"/>
                <w:szCs w:val="24"/>
              </w:rPr>
              <w:t>Статья 2. Водоснабжение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_Toc91579625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9</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26" w:history="1">
            <w:r w:rsidR="00CF1777" w:rsidRPr="00A75032">
              <w:rPr>
                <w:rStyle w:val="af2"/>
                <w:rFonts w:ascii="Times New Roman" w:hAnsi="Times New Roman" w:cs="Times New Roman"/>
                <w:noProof/>
                <w:sz w:val="24"/>
                <w:szCs w:val="24"/>
              </w:rPr>
              <w:t>Статья 3. Водоотведение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_Toc91579626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11</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27" w:history="1">
            <w:r w:rsidR="00CF1777" w:rsidRPr="00A75032">
              <w:rPr>
                <w:rStyle w:val="af2"/>
                <w:rFonts w:ascii="Times New Roman" w:hAnsi="Times New Roman" w:cs="Times New Roman"/>
                <w:noProof/>
                <w:sz w:val="24"/>
                <w:szCs w:val="24"/>
              </w:rPr>
              <w:t>Статья 4. Электроснабжение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_Toc91579627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12</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28" w:history="1">
            <w:r w:rsidR="00CF1777" w:rsidRPr="00A75032">
              <w:rPr>
                <w:rStyle w:val="af2"/>
                <w:rFonts w:ascii="Times New Roman" w:hAnsi="Times New Roman" w:cs="Times New Roman"/>
                <w:noProof/>
                <w:sz w:val="24"/>
                <w:szCs w:val="24"/>
              </w:rPr>
              <w:t>Статья 5. Газоснабжение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_Toc91579628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17</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29" w:history="1">
            <w:r w:rsidR="00CF1777" w:rsidRPr="00A75032">
              <w:rPr>
                <w:rStyle w:val="af2"/>
                <w:rFonts w:ascii="Times New Roman" w:hAnsi="Times New Roman" w:cs="Times New Roman"/>
                <w:noProof/>
                <w:sz w:val="24"/>
                <w:szCs w:val="24"/>
              </w:rPr>
              <w:t>Раздел 3. Перспективные показатели развития поселения</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_Toc91579629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30" w:history="1">
            <w:r w:rsidR="00CF1777" w:rsidRPr="00A75032">
              <w:rPr>
                <w:rStyle w:val="af2"/>
                <w:rFonts w:ascii="Times New Roman" w:hAnsi="Times New Roman" w:cs="Times New Roman"/>
                <w:noProof/>
                <w:sz w:val="24"/>
                <w:szCs w:val="24"/>
              </w:rPr>
              <w:t>Статья 6.  Динамика численности населения</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_Toc91579630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31" w:history="1">
            <w:r w:rsidR="00CF1777" w:rsidRPr="00A75032">
              <w:rPr>
                <w:rStyle w:val="af2"/>
                <w:rFonts w:ascii="Times New Roman" w:hAnsi="Times New Roman" w:cs="Times New Roman"/>
                <w:noProof/>
                <w:sz w:val="24"/>
                <w:szCs w:val="24"/>
              </w:rPr>
              <w:t>Статья 7. Движение жилищного фонда и общественно-деловой застройки</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_Toc91579631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32" w:history="1">
            <w:r w:rsidR="00CF1777" w:rsidRPr="00A75032">
              <w:rPr>
                <w:rStyle w:val="af2"/>
                <w:rFonts w:ascii="Times New Roman" w:hAnsi="Times New Roman" w:cs="Times New Roman"/>
                <w:noProof/>
                <w:sz w:val="24"/>
                <w:szCs w:val="24"/>
              </w:rPr>
              <w:t>Статья 8. Прогнозируемые изменения в промышленности</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_Toc91579632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33" w:history="1">
            <w:r w:rsidR="00CF1777" w:rsidRPr="00A75032">
              <w:rPr>
                <w:rStyle w:val="af2"/>
                <w:rFonts w:ascii="Times New Roman" w:hAnsi="Times New Roman" w:cs="Times New Roman"/>
                <w:noProof/>
                <w:sz w:val="24"/>
                <w:szCs w:val="24"/>
              </w:rPr>
              <w:t>Статья 9.  Прогноз спроса на коммунальные ресурсы</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_Toc91579633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21</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34" w:history="1">
            <w:r w:rsidR="00CF1777" w:rsidRPr="00A75032">
              <w:rPr>
                <w:rStyle w:val="af2"/>
                <w:rFonts w:ascii="Times New Roman" w:hAnsi="Times New Roman" w:cs="Times New Roman"/>
                <w:noProof/>
                <w:sz w:val="24"/>
                <w:szCs w:val="24"/>
              </w:rPr>
              <w:t>Раздел 4. Целевые показатели развития коммунальной инфраструктуры</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_Toc91579634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24</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35" w:history="1">
            <w:r w:rsidR="00CF1777" w:rsidRPr="00A75032">
              <w:rPr>
                <w:rStyle w:val="af2"/>
                <w:rFonts w:ascii="Times New Roman" w:hAnsi="Times New Roman" w:cs="Times New Roman"/>
                <w:noProof/>
                <w:sz w:val="24"/>
                <w:szCs w:val="24"/>
              </w:rPr>
              <w:t>Статья 10. Теплоснабжение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_Toc91579635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26</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36" w:history="1">
            <w:r w:rsidR="00CF1777" w:rsidRPr="00A75032">
              <w:rPr>
                <w:rStyle w:val="af2"/>
                <w:rFonts w:ascii="Times New Roman" w:hAnsi="Times New Roman" w:cs="Times New Roman"/>
                <w:noProof/>
                <w:sz w:val="24"/>
                <w:szCs w:val="24"/>
              </w:rPr>
              <w:t>Статья 11. Водоснабжение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_Toc91579636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27</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37" w:history="1">
            <w:r w:rsidR="00CF1777" w:rsidRPr="00A75032">
              <w:rPr>
                <w:rStyle w:val="af2"/>
                <w:rFonts w:ascii="Times New Roman" w:hAnsi="Times New Roman" w:cs="Times New Roman"/>
                <w:noProof/>
                <w:sz w:val="24"/>
                <w:szCs w:val="24"/>
              </w:rPr>
              <w:t>Статья 12. Водоотведение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_Toc91579637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28</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38" w:history="1">
            <w:r w:rsidR="00CF1777" w:rsidRPr="00A75032">
              <w:rPr>
                <w:rStyle w:val="af2"/>
                <w:rFonts w:ascii="Times New Roman" w:hAnsi="Times New Roman" w:cs="Times New Roman"/>
                <w:noProof/>
                <w:sz w:val="24"/>
                <w:szCs w:val="24"/>
              </w:rPr>
              <w:t>Статья 13. Электроснабжение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_Toc91579638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29</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39" w:history="1">
            <w:r w:rsidR="00CF1777" w:rsidRPr="00A75032">
              <w:rPr>
                <w:rStyle w:val="af2"/>
                <w:rFonts w:ascii="Times New Roman" w:eastAsia="Calibri" w:hAnsi="Times New Roman" w:cs="Times New Roman"/>
                <w:noProof/>
                <w:sz w:val="24"/>
                <w:szCs w:val="24"/>
              </w:rPr>
              <w:t>Статья 14. Газоснабжение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_Toc91579639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30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40" w:history="1">
            <w:r w:rsidR="00CF1777" w:rsidRPr="00A75032">
              <w:rPr>
                <w:rStyle w:val="af2"/>
                <w:rFonts w:ascii="Times New Roman" w:hAnsi="Times New Roman" w:cs="Times New Roman"/>
                <w:noProof/>
                <w:sz w:val="24"/>
                <w:szCs w:val="24"/>
              </w:rPr>
              <w:t>Раздел 5. Перечень мероприятий</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_Toc91579640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32</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41" w:history="1">
            <w:r w:rsidR="00CF1777" w:rsidRPr="00A75032">
              <w:rPr>
                <w:rStyle w:val="af2"/>
                <w:rFonts w:ascii="Times New Roman" w:hAnsi="Times New Roman" w:cs="Times New Roman"/>
                <w:noProof/>
                <w:sz w:val="24"/>
                <w:szCs w:val="24"/>
              </w:rPr>
              <w:t>Статья 15. Теплоснабжение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_Toc91579641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32</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42" w:history="1">
            <w:r w:rsidR="00CF1777" w:rsidRPr="00A75032">
              <w:rPr>
                <w:rStyle w:val="af2"/>
                <w:rFonts w:ascii="Times New Roman" w:hAnsi="Times New Roman" w:cs="Times New Roman"/>
                <w:noProof/>
                <w:sz w:val="24"/>
                <w:szCs w:val="24"/>
              </w:rPr>
              <w:t>Статья 16. Водоснабжение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_Toc91579642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33</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43" w:history="1">
            <w:r w:rsidR="00CF1777" w:rsidRPr="00A75032">
              <w:rPr>
                <w:rStyle w:val="af2"/>
                <w:rFonts w:ascii="Times New Roman" w:hAnsi="Times New Roman" w:cs="Times New Roman"/>
                <w:noProof/>
                <w:sz w:val="24"/>
                <w:szCs w:val="24"/>
              </w:rPr>
              <w:t>Статья 17. Водоотведение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_Toc91579643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35</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44" w:history="1">
            <w:r w:rsidR="00CF1777" w:rsidRPr="00A75032">
              <w:rPr>
                <w:rStyle w:val="af2"/>
                <w:rFonts w:ascii="Times New Roman" w:hAnsi="Times New Roman" w:cs="Times New Roman"/>
                <w:noProof/>
                <w:sz w:val="24"/>
                <w:szCs w:val="24"/>
              </w:rPr>
              <w:t>Статья 18. Электроснабжение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_Toc91579644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37</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45" w:history="1">
            <w:r w:rsidR="00CF1777" w:rsidRPr="00A75032">
              <w:rPr>
                <w:rStyle w:val="af2"/>
                <w:rFonts w:ascii="Times New Roman" w:hAnsi="Times New Roman" w:cs="Times New Roman"/>
                <w:noProof/>
                <w:sz w:val="24"/>
                <w:szCs w:val="24"/>
              </w:rPr>
              <w:t>Статья 19. Газоснабжение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_Toc91579645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38</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46" w:history="1">
            <w:r w:rsidR="00CF1777" w:rsidRPr="00A75032">
              <w:rPr>
                <w:rStyle w:val="af2"/>
                <w:rFonts w:ascii="Times New Roman" w:hAnsi="Times New Roman" w:cs="Times New Roman"/>
                <w:noProof/>
                <w:sz w:val="24"/>
                <w:szCs w:val="24"/>
              </w:rPr>
              <w:t>Раздел 6. Источники финансирования мероприятий</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_Toc91579646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40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47" w:history="1">
            <w:r w:rsidR="00CF1777" w:rsidRPr="00A75032">
              <w:rPr>
                <w:rStyle w:val="af2"/>
                <w:rFonts w:ascii="Times New Roman" w:hAnsi="Times New Roman" w:cs="Times New Roman"/>
                <w:noProof/>
                <w:sz w:val="24"/>
                <w:szCs w:val="24"/>
              </w:rPr>
              <w:t>Статья 20. Источники инвестиций</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_Toc91579647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40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48" w:history="1">
            <w:r w:rsidR="00CF1777" w:rsidRPr="00A75032">
              <w:rPr>
                <w:rStyle w:val="af2"/>
                <w:rFonts w:ascii="Times New Roman" w:hAnsi="Times New Roman" w:cs="Times New Roman"/>
                <w:noProof/>
                <w:sz w:val="24"/>
                <w:szCs w:val="24"/>
              </w:rPr>
              <w:t>Статья 21. Динамика уровней тарифов</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_Toc91579648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40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49" w:history="1">
            <w:r w:rsidR="00CF1777" w:rsidRPr="00A75032">
              <w:rPr>
                <w:rStyle w:val="af2"/>
                <w:rFonts w:ascii="Times New Roman" w:hAnsi="Times New Roman" w:cs="Times New Roman"/>
                <w:noProof/>
                <w:sz w:val="24"/>
                <w:szCs w:val="24"/>
              </w:rPr>
              <w:t>Статья 22. Проверка доступности тарифов для населения</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_Toc91579649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42</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50" w:history="1">
            <w:r w:rsidR="00CF1777" w:rsidRPr="00A75032">
              <w:rPr>
                <w:rStyle w:val="af2"/>
                <w:rFonts w:ascii="Times New Roman" w:hAnsi="Times New Roman" w:cs="Times New Roman"/>
                <w:noProof/>
                <w:sz w:val="24"/>
                <w:szCs w:val="24"/>
              </w:rPr>
              <w:t>Раздел 7. Обосновывающий материал. Обоснование прогнозируемого спроса на коммунальные ресурсы</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_Toc91579650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45</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51" w:history="1">
            <w:r w:rsidR="00CF1777" w:rsidRPr="00A75032">
              <w:rPr>
                <w:rStyle w:val="af2"/>
                <w:rFonts w:ascii="Times New Roman" w:hAnsi="Times New Roman" w:cs="Times New Roman"/>
                <w:noProof/>
                <w:sz w:val="24"/>
                <w:szCs w:val="24"/>
              </w:rPr>
              <w:t>Статья 23. Прогноз развития застройки</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_Toc91579651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45</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52" w:history="1">
            <w:r w:rsidR="00CF1777" w:rsidRPr="00A75032">
              <w:rPr>
                <w:rStyle w:val="af2"/>
                <w:rFonts w:ascii="Times New Roman" w:hAnsi="Times New Roman" w:cs="Times New Roman"/>
                <w:noProof/>
                <w:sz w:val="24"/>
                <w:szCs w:val="24"/>
              </w:rPr>
              <w:t>Статья 24. Прогноз изменения доходов населения</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_Toc91579652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46</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53" w:history="1">
            <w:r w:rsidR="00CF1777" w:rsidRPr="00A75032">
              <w:rPr>
                <w:rStyle w:val="af2"/>
                <w:rFonts w:ascii="Times New Roman" w:hAnsi="Times New Roman" w:cs="Times New Roman"/>
                <w:noProof/>
                <w:sz w:val="24"/>
                <w:szCs w:val="24"/>
              </w:rPr>
              <w:t>Статья 25. Обоснование целевых показателей комплексного развития коммунальной инфраструктуры, а также мероприятий, входящих в план застройки поселения</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_Toc91579653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47</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54" w:history="1">
            <w:r w:rsidR="00CF1777" w:rsidRPr="00A75032">
              <w:rPr>
                <w:rStyle w:val="af2"/>
                <w:rFonts w:ascii="Times New Roman" w:hAnsi="Times New Roman" w:cs="Times New Roman"/>
                <w:noProof/>
                <w:sz w:val="24"/>
                <w:szCs w:val="24"/>
              </w:rPr>
              <w:t>Статья 26. Характеристика состояния и проблем соответствующей системы коммунальной инфраструктуры</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_Toc91579654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50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55" w:history="1">
            <w:r w:rsidR="00CF1777" w:rsidRPr="00A75032">
              <w:rPr>
                <w:rStyle w:val="af2"/>
                <w:rFonts w:ascii="Times New Roman" w:hAnsi="Times New Roman" w:cs="Times New Roman"/>
                <w:noProof/>
                <w:sz w:val="24"/>
                <w:szCs w:val="24"/>
              </w:rPr>
              <w:t>Статья 27. Оценка реализации мероприятий в области энергии- и ресурсоснабжения, учёта и сбора информации</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_Toc91579655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62</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56" w:history="1">
            <w:r w:rsidR="00CF1777" w:rsidRPr="00A75032">
              <w:rPr>
                <w:rStyle w:val="af2"/>
                <w:rFonts w:ascii="Times New Roman" w:hAnsi="Times New Roman" w:cs="Times New Roman"/>
                <w:noProof/>
                <w:sz w:val="24"/>
                <w:szCs w:val="24"/>
              </w:rPr>
              <w:t>Статья 28. Обоснование целевых показателей развития систем коммунальной инфраструктуры</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_Toc91579656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64</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57" w:history="1">
            <w:r w:rsidR="00CF1777" w:rsidRPr="00A75032">
              <w:rPr>
                <w:rStyle w:val="af2"/>
                <w:rFonts w:ascii="Times New Roman" w:hAnsi="Times New Roman" w:cs="Times New Roman"/>
                <w:noProof/>
                <w:sz w:val="24"/>
                <w:szCs w:val="24"/>
              </w:rPr>
              <w:t>Статья 29. Перечень инвестиционных проектов</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_Toc91579657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81</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58" w:history="1">
            <w:r w:rsidR="00CF1777" w:rsidRPr="00A75032">
              <w:rPr>
                <w:rStyle w:val="af2"/>
                <w:rFonts w:ascii="Times New Roman" w:hAnsi="Times New Roman" w:cs="Times New Roman"/>
                <w:noProof/>
                <w:sz w:val="24"/>
                <w:szCs w:val="24"/>
              </w:rPr>
              <w:t>Статья 30. Предложения по организации реализации инвестиционных проектов</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_Toc91579658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92</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59" w:history="1">
            <w:r w:rsidR="00CF1777" w:rsidRPr="00A75032">
              <w:rPr>
                <w:rStyle w:val="af2"/>
                <w:rFonts w:ascii="Times New Roman" w:hAnsi="Times New Roman" w:cs="Times New Roman"/>
                <w:noProof/>
                <w:sz w:val="24"/>
                <w:szCs w:val="24"/>
              </w:rPr>
              <w:t>Статья 31. Финансовые потребности для реализации программы</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_Toc91579659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93</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24"/>
            <w:tabs>
              <w:tab w:val="right" w:leader="dot" w:pos="9628"/>
            </w:tabs>
            <w:rPr>
              <w:rFonts w:ascii="Times New Roman" w:eastAsiaTheme="minorEastAsia" w:hAnsi="Times New Roman" w:cs="Times New Roman"/>
              <w:noProof/>
              <w:sz w:val="24"/>
              <w:szCs w:val="24"/>
              <w:lang w:eastAsia="ru-RU"/>
            </w:rPr>
          </w:pPr>
          <w:hyperlink w:anchor="_Toc91579660" w:history="1">
            <w:r w:rsidR="00CF1777" w:rsidRPr="00A75032">
              <w:rPr>
                <w:rStyle w:val="af2"/>
                <w:rFonts w:ascii="Times New Roman" w:hAnsi="Times New Roman" w:cs="Times New Roman"/>
                <w:noProof/>
                <w:sz w:val="24"/>
                <w:szCs w:val="24"/>
              </w:rPr>
              <w:t>Статья 32. Оценка совокупного платежа граждан за коммунальные услуги</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_Toc91579660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95</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61" w:history="1">
            <w:r w:rsidR="00CF1777" w:rsidRPr="00A75032">
              <w:rPr>
                <w:rStyle w:val="af2"/>
                <w:rFonts w:ascii="Times New Roman" w:hAnsi="Times New Roman" w:cs="Times New Roman"/>
                <w:noProof/>
                <w:sz w:val="24"/>
                <w:szCs w:val="24"/>
              </w:rPr>
              <w:t>Приложение 1 к Программе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_Toc91579661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97</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62" w:history="1">
            <w:r w:rsidR="00CF1777" w:rsidRPr="00A75032">
              <w:rPr>
                <w:rStyle w:val="af2"/>
                <w:rFonts w:ascii="Times New Roman" w:hAnsi="Times New Roman" w:cs="Times New Roman"/>
                <w:noProof/>
                <w:sz w:val="24"/>
                <w:szCs w:val="24"/>
              </w:rPr>
              <w:t>Приложение 2 к Программе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_Toc91579662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100</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63" w:history="1">
            <w:r w:rsidR="00CF1777" w:rsidRPr="00A75032">
              <w:rPr>
                <w:rStyle w:val="af2"/>
                <w:rFonts w:ascii="Times New Roman" w:eastAsiaTheme="majorEastAsia" w:hAnsi="Times New Roman" w:cs="Times New Roman"/>
                <w:noProof/>
                <w:sz w:val="24"/>
                <w:szCs w:val="24"/>
              </w:rPr>
              <w:t>Приложение 3 к Программе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_Toc91579663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103</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64" w:history="1">
            <w:r w:rsidR="00CF1777" w:rsidRPr="00A75032">
              <w:rPr>
                <w:rStyle w:val="af2"/>
                <w:rFonts w:ascii="Times New Roman" w:hAnsi="Times New Roman" w:cs="Times New Roman"/>
                <w:noProof/>
                <w:sz w:val="24"/>
                <w:szCs w:val="24"/>
              </w:rPr>
              <w:t>Приложение 4 к Программе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_Toc91579664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106</w:t>
            </w:r>
            <w:r w:rsidR="00D52835" w:rsidRPr="00A75032">
              <w:rPr>
                <w:rStyle w:val="af2"/>
                <w:rFonts w:ascii="Times New Roman" w:hAnsi="Times New Roman" w:cs="Times New Roman"/>
                <w:noProof/>
                <w:sz w:val="24"/>
                <w:szCs w:val="24"/>
              </w:rPr>
              <w:fldChar w:fldCharType="end"/>
            </w:r>
          </w:hyperlink>
        </w:p>
        <w:p w:rsidR="00CF1777" w:rsidRPr="00A75032" w:rsidRDefault="00144CF3">
          <w:pPr>
            <w:pStyle w:val="13"/>
            <w:tabs>
              <w:tab w:val="right" w:leader="dot" w:pos="9628"/>
            </w:tabs>
            <w:rPr>
              <w:rFonts w:ascii="Times New Roman" w:eastAsiaTheme="minorEastAsia" w:hAnsi="Times New Roman" w:cs="Times New Roman"/>
              <w:noProof/>
              <w:sz w:val="24"/>
              <w:szCs w:val="24"/>
              <w:lang w:eastAsia="ru-RU"/>
            </w:rPr>
          </w:pPr>
          <w:hyperlink w:anchor="_Toc91579665" w:history="1">
            <w:r w:rsidR="00CF1777" w:rsidRPr="00A75032">
              <w:rPr>
                <w:rStyle w:val="af2"/>
                <w:rFonts w:ascii="Times New Roman" w:hAnsi="Times New Roman" w:cs="Times New Roman"/>
                <w:noProof/>
                <w:sz w:val="24"/>
                <w:szCs w:val="24"/>
              </w:rPr>
              <w:t>Приложение 5 к Программе</w:t>
            </w:r>
            <w:r w:rsidR="00CF1777" w:rsidRPr="00A75032">
              <w:rPr>
                <w:rFonts w:ascii="Times New Roman" w:hAnsi="Times New Roman" w:cs="Times New Roman"/>
                <w:noProof/>
                <w:webHidden/>
                <w:sz w:val="24"/>
                <w:szCs w:val="24"/>
              </w:rPr>
              <w:tab/>
            </w:r>
            <w:r w:rsidR="00D52835" w:rsidRPr="00A75032">
              <w:rPr>
                <w:rStyle w:val="af2"/>
                <w:rFonts w:ascii="Times New Roman" w:hAnsi="Times New Roman" w:cs="Times New Roman"/>
                <w:noProof/>
                <w:sz w:val="24"/>
                <w:szCs w:val="24"/>
              </w:rPr>
              <w:fldChar w:fldCharType="begin"/>
            </w:r>
            <w:r w:rsidR="00CF1777" w:rsidRPr="00A75032">
              <w:rPr>
                <w:rFonts w:ascii="Times New Roman" w:hAnsi="Times New Roman" w:cs="Times New Roman"/>
                <w:noProof/>
                <w:webHidden/>
                <w:sz w:val="24"/>
                <w:szCs w:val="24"/>
              </w:rPr>
              <w:instrText xml:space="preserve"> PAGEREF _Toc91579665 \h </w:instrText>
            </w:r>
            <w:r w:rsidR="00D52835" w:rsidRPr="00A75032">
              <w:rPr>
                <w:rStyle w:val="af2"/>
                <w:rFonts w:ascii="Times New Roman" w:hAnsi="Times New Roman" w:cs="Times New Roman"/>
                <w:noProof/>
                <w:sz w:val="24"/>
                <w:szCs w:val="24"/>
              </w:rPr>
            </w:r>
            <w:r w:rsidR="00D52835" w:rsidRPr="00A75032">
              <w:rPr>
                <w:rStyle w:val="af2"/>
                <w:rFonts w:ascii="Times New Roman" w:hAnsi="Times New Roman" w:cs="Times New Roman"/>
                <w:noProof/>
                <w:sz w:val="24"/>
                <w:szCs w:val="24"/>
              </w:rPr>
              <w:fldChar w:fldCharType="separate"/>
            </w:r>
            <w:r>
              <w:rPr>
                <w:rFonts w:ascii="Times New Roman" w:hAnsi="Times New Roman" w:cs="Times New Roman"/>
                <w:noProof/>
                <w:webHidden/>
                <w:sz w:val="24"/>
                <w:szCs w:val="24"/>
              </w:rPr>
              <w:t>111</w:t>
            </w:r>
            <w:r w:rsidR="00D52835" w:rsidRPr="00A75032">
              <w:rPr>
                <w:rStyle w:val="af2"/>
                <w:rFonts w:ascii="Times New Roman" w:hAnsi="Times New Roman" w:cs="Times New Roman"/>
                <w:noProof/>
                <w:sz w:val="24"/>
                <w:szCs w:val="24"/>
              </w:rPr>
              <w:fldChar w:fldCharType="end"/>
            </w:r>
          </w:hyperlink>
        </w:p>
        <w:p w:rsidR="004C10FB" w:rsidRPr="00A75032" w:rsidRDefault="00D52835" w:rsidP="00323B9A">
          <w:pPr>
            <w:pStyle w:val="S"/>
            <w:spacing w:before="0" w:after="0"/>
            <w:ind w:firstLine="0"/>
            <w:rPr>
              <w:rFonts w:ascii="Times New Roman" w:hAnsi="Times New Roman" w:cs="Times New Roman"/>
              <w:b w:val="0"/>
              <w:sz w:val="28"/>
              <w:szCs w:val="28"/>
            </w:rPr>
          </w:pPr>
          <w:r w:rsidRPr="00A75032">
            <w:rPr>
              <w:rFonts w:ascii="Times New Roman" w:hAnsi="Times New Roman" w:cs="Times New Roman"/>
              <w:bCs/>
            </w:rPr>
            <w:fldChar w:fldCharType="end"/>
          </w:r>
        </w:p>
      </w:sdtContent>
    </w:sdt>
    <w:p w:rsidR="00404C43" w:rsidRPr="00A75032" w:rsidRDefault="00404C43" w:rsidP="00323B9A">
      <w:pPr>
        <w:pageBreakBefore/>
        <w:spacing w:after="0" w:line="240" w:lineRule="auto"/>
        <w:jc w:val="both"/>
        <w:outlineLvl w:val="0"/>
        <w:rPr>
          <w:rFonts w:ascii="Times New Roman" w:eastAsia="Times New Roman" w:hAnsi="Times New Roman" w:cs="Times New Roman"/>
          <w:kern w:val="28"/>
          <w:sz w:val="24"/>
          <w:szCs w:val="24"/>
          <w:lang w:eastAsia="ru-RU"/>
        </w:rPr>
      </w:pPr>
      <w:bookmarkStart w:id="1" w:name="_Toc87007237"/>
      <w:bookmarkStart w:id="2" w:name="_Toc89682994"/>
      <w:bookmarkStart w:id="3" w:name="_Toc91579621"/>
      <w:r w:rsidRPr="00A75032">
        <w:rPr>
          <w:rFonts w:ascii="Times New Roman" w:eastAsia="Times New Roman" w:hAnsi="Times New Roman" w:cs="Times New Roman"/>
          <w:kern w:val="28"/>
          <w:sz w:val="24"/>
          <w:szCs w:val="24"/>
          <w:lang w:eastAsia="ru-RU"/>
        </w:rPr>
        <w:lastRenderedPageBreak/>
        <w:t>Список сокращений и обозначений</w:t>
      </w:r>
      <w:bookmarkEnd w:id="1"/>
      <w:bookmarkEnd w:id="2"/>
      <w:bookmarkEnd w:id="3"/>
    </w:p>
    <w:p w:rsidR="00404C43" w:rsidRPr="00A75032" w:rsidRDefault="00404C43" w:rsidP="00323B9A">
      <w:pPr>
        <w:spacing w:after="0" w:line="240" w:lineRule="auto"/>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СТП – схема территориального планирования,</w:t>
      </w:r>
    </w:p>
    <w:p w:rsidR="00404C43" w:rsidRPr="00A75032" w:rsidRDefault="00404C43" w:rsidP="00323B9A">
      <w:pPr>
        <w:spacing w:after="0" w:line="240" w:lineRule="auto"/>
        <w:rPr>
          <w:rFonts w:ascii="Times New Roman" w:hAnsi="Times New Roman" w:cs="Times New Roman"/>
          <w:bCs/>
          <w:sz w:val="24"/>
          <w:szCs w:val="24"/>
        </w:rPr>
      </w:pPr>
      <w:r w:rsidRPr="00A75032">
        <w:rPr>
          <w:rFonts w:ascii="Times New Roman" w:hAnsi="Times New Roman" w:cs="Times New Roman"/>
          <w:sz w:val="24"/>
          <w:szCs w:val="24"/>
        </w:rPr>
        <w:t xml:space="preserve">ООО «Лукойл-Энергосети» - Общество с ограниченной ответственностью «Лукойл-Энергосети», ПАО - </w:t>
      </w:r>
      <w:r w:rsidRPr="00A75032">
        <w:rPr>
          <w:rFonts w:ascii="Times New Roman" w:hAnsi="Times New Roman" w:cs="Times New Roman"/>
          <w:bCs/>
          <w:sz w:val="24"/>
          <w:szCs w:val="24"/>
        </w:rPr>
        <w:t xml:space="preserve">Публичное акционерное общество, </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АО – акционерное общество,</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ООО – общество с ограниченной ответственностью,</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ГВС – горячее водоснабжение,</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ППУ изоляция – пенополиуретановая изоляция,</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НДС – налог на добавленную стоимость,</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ГРС – газораспределительная станция,</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КОС – канализационные очистные сооружения,</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ВОС – водопроводные очистные сооружения,</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КНС – канализационная насосная стация,</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ГОСТ – государственный стандарт,</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СанПиН – санитарные правила и нормы,</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ПС – электрическая подстанция,</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ГРС – газораспределительная станция,</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ПРГ – пункт редуцирования газа,</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ПДК – предельно допустимые концентрации,</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ПДС – предельно допустимый сброс,</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КТПН – комплектные трансформаторные подстанции,</w:t>
      </w:r>
    </w:p>
    <w:p w:rsidR="00404C43" w:rsidRPr="00A75032" w:rsidRDefault="00404C43" w:rsidP="00323B9A">
      <w:pPr>
        <w:spacing w:after="0" w:line="240" w:lineRule="auto"/>
        <w:rPr>
          <w:rFonts w:ascii="Times New Roman" w:hAnsi="Times New Roman" w:cs="Times New Roman"/>
          <w:sz w:val="24"/>
          <w:szCs w:val="24"/>
        </w:rPr>
      </w:pPr>
      <w:r w:rsidRPr="00A75032">
        <w:rPr>
          <w:rFonts w:ascii="Times New Roman" w:hAnsi="Times New Roman" w:cs="Times New Roman"/>
          <w:sz w:val="24"/>
          <w:szCs w:val="24"/>
        </w:rPr>
        <w:t>АЗС – автозаправочная станция</w:t>
      </w:r>
      <w:r w:rsidR="00E15F61" w:rsidRPr="00A75032">
        <w:rPr>
          <w:rFonts w:ascii="Times New Roman" w:hAnsi="Times New Roman" w:cs="Times New Roman"/>
          <w:sz w:val="24"/>
          <w:szCs w:val="24"/>
        </w:rPr>
        <w:t>,</w:t>
      </w:r>
    </w:p>
    <w:p w:rsidR="00E15F61" w:rsidRPr="00A75032" w:rsidRDefault="00E15F61" w:rsidP="00323B9A">
      <w:pPr>
        <w:spacing w:after="0" w:line="240" w:lineRule="auto"/>
        <w:rPr>
          <w:rFonts w:cs="Times New Roman"/>
          <w:b/>
          <w:sz w:val="24"/>
          <w:szCs w:val="24"/>
        </w:rPr>
      </w:pPr>
      <w:r w:rsidRPr="00A75032">
        <w:rPr>
          <w:rFonts w:ascii="Times New Roman" w:hAnsi="Times New Roman" w:cs="Times New Roman"/>
          <w:sz w:val="24"/>
          <w:szCs w:val="24"/>
        </w:rPr>
        <w:t>Программа – Программа комплексного развития систем коммунальной инфраструктуры сельского поселения Русскинская на период до 2040 года.</w:t>
      </w:r>
    </w:p>
    <w:p w:rsidR="00323B9A" w:rsidRPr="00A75032" w:rsidRDefault="00E15F61" w:rsidP="00E15F61">
      <w:pPr>
        <w:pStyle w:val="1"/>
        <w:numPr>
          <w:ilvl w:val="0"/>
          <w:numId w:val="0"/>
        </w:numPr>
        <w:spacing w:before="0" w:after="0"/>
        <w:ind w:left="142"/>
        <w:rPr>
          <w:rFonts w:cs="Times New Roman"/>
          <w:sz w:val="24"/>
          <w:szCs w:val="24"/>
        </w:rPr>
      </w:pPr>
      <w:bookmarkStart w:id="4" w:name="_Toc91579622"/>
      <w:r w:rsidRPr="00A75032">
        <w:rPr>
          <w:rFonts w:cs="Times New Roman"/>
          <w:sz w:val="24"/>
          <w:szCs w:val="24"/>
        </w:rPr>
        <w:lastRenderedPageBreak/>
        <w:t xml:space="preserve">Раздел 1. </w:t>
      </w:r>
      <w:r w:rsidR="000434B4" w:rsidRPr="00A75032">
        <w:rPr>
          <w:rFonts w:cs="Times New Roman"/>
          <w:sz w:val="24"/>
          <w:szCs w:val="24"/>
        </w:rPr>
        <w:t>Паспорт программы</w:t>
      </w:r>
      <w:bookmarkEnd w:id="4"/>
    </w:p>
    <w:tbl>
      <w:tblPr>
        <w:tblStyle w:val="a4"/>
        <w:tblW w:w="5000" w:type="pct"/>
        <w:tblLook w:val="04A0" w:firstRow="1" w:lastRow="0" w:firstColumn="1" w:lastColumn="0" w:noHBand="0" w:noVBand="1"/>
      </w:tblPr>
      <w:tblGrid>
        <w:gridCol w:w="2885"/>
        <w:gridCol w:w="6969"/>
      </w:tblGrid>
      <w:tr w:rsidR="004C10FB" w:rsidRPr="00A75032" w:rsidTr="00526157">
        <w:tc>
          <w:tcPr>
            <w:tcW w:w="1464" w:type="pct"/>
          </w:tcPr>
          <w:p w:rsidR="004C10FB" w:rsidRPr="00A75032" w:rsidRDefault="004C10FB" w:rsidP="00323B9A">
            <w:pPr>
              <w:rPr>
                <w:rFonts w:ascii="Times New Roman" w:hAnsi="Times New Roman" w:cs="Times New Roman"/>
                <w:sz w:val="24"/>
                <w:szCs w:val="24"/>
              </w:rPr>
            </w:pPr>
            <w:bookmarkStart w:id="5" w:name="_Hlk58237294"/>
            <w:r w:rsidRPr="00A75032">
              <w:rPr>
                <w:rFonts w:ascii="Times New Roman" w:hAnsi="Times New Roman" w:cs="Times New Roman"/>
                <w:sz w:val="24"/>
                <w:szCs w:val="24"/>
              </w:rPr>
              <w:t>Ответственный исполнитель программы</w:t>
            </w:r>
          </w:p>
        </w:tc>
        <w:tc>
          <w:tcPr>
            <w:tcW w:w="3536" w:type="pct"/>
          </w:tcPr>
          <w:p w:rsidR="004C10FB" w:rsidRPr="00A75032" w:rsidRDefault="00273C89" w:rsidP="00323B9A">
            <w:pPr>
              <w:rPr>
                <w:rFonts w:ascii="Times New Roman" w:hAnsi="Times New Roman" w:cs="Times New Roman"/>
                <w:sz w:val="24"/>
                <w:szCs w:val="24"/>
              </w:rPr>
            </w:pPr>
            <w:r>
              <w:rPr>
                <w:rFonts w:ascii="Times New Roman" w:hAnsi="Times New Roman" w:cs="Times New Roman"/>
                <w:sz w:val="24"/>
                <w:szCs w:val="24"/>
              </w:rPr>
              <w:t>Администрация сельского поселения Русскинская</w:t>
            </w:r>
          </w:p>
        </w:tc>
      </w:tr>
      <w:tr w:rsidR="004C10FB" w:rsidRPr="00A75032" w:rsidTr="00526157">
        <w:tc>
          <w:tcPr>
            <w:tcW w:w="1464" w:type="pct"/>
          </w:tcPr>
          <w:p w:rsidR="004C10FB" w:rsidRPr="00A75032" w:rsidRDefault="00E15F61" w:rsidP="00323B9A">
            <w:pPr>
              <w:rPr>
                <w:rFonts w:ascii="Times New Roman" w:hAnsi="Times New Roman" w:cs="Times New Roman"/>
                <w:sz w:val="24"/>
                <w:szCs w:val="24"/>
              </w:rPr>
            </w:pPr>
            <w:r w:rsidRPr="00A75032">
              <w:rPr>
                <w:rFonts w:ascii="Times New Roman" w:hAnsi="Times New Roman" w:cs="Times New Roman"/>
                <w:sz w:val="24"/>
                <w:szCs w:val="24"/>
              </w:rPr>
              <w:t>Соисполнители П</w:t>
            </w:r>
            <w:r w:rsidR="004C10FB" w:rsidRPr="00A75032">
              <w:rPr>
                <w:rFonts w:ascii="Times New Roman" w:hAnsi="Times New Roman" w:cs="Times New Roman"/>
                <w:sz w:val="24"/>
                <w:szCs w:val="24"/>
              </w:rPr>
              <w:t>рограммы</w:t>
            </w:r>
          </w:p>
        </w:tc>
        <w:tc>
          <w:tcPr>
            <w:tcW w:w="3536" w:type="pct"/>
          </w:tcPr>
          <w:p w:rsidR="004C10FB" w:rsidRPr="00A75032" w:rsidRDefault="004C10FB" w:rsidP="00323B9A">
            <w:pPr>
              <w:rPr>
                <w:rFonts w:ascii="Times New Roman" w:hAnsi="Times New Roman" w:cs="Times New Roman"/>
                <w:sz w:val="24"/>
                <w:szCs w:val="24"/>
              </w:rPr>
            </w:pPr>
            <w:proofErr w:type="spellStart"/>
            <w:r w:rsidRPr="00A75032">
              <w:rPr>
                <w:rFonts w:ascii="Times New Roman" w:hAnsi="Times New Roman" w:cs="Times New Roman"/>
                <w:sz w:val="24"/>
                <w:szCs w:val="24"/>
              </w:rPr>
              <w:t>Ресурсоснабжающие</w:t>
            </w:r>
            <w:proofErr w:type="spellEnd"/>
            <w:r w:rsidRPr="00A75032">
              <w:rPr>
                <w:rFonts w:ascii="Times New Roman" w:hAnsi="Times New Roman" w:cs="Times New Roman"/>
                <w:sz w:val="24"/>
                <w:szCs w:val="24"/>
              </w:rPr>
              <w:t xml:space="preserve"> организации Сургутского района</w:t>
            </w:r>
            <w:r w:rsidR="00947D7C" w:rsidRPr="00A75032">
              <w:rPr>
                <w:rFonts w:ascii="Times New Roman" w:hAnsi="Times New Roman" w:cs="Times New Roman"/>
                <w:sz w:val="24"/>
                <w:szCs w:val="24"/>
              </w:rPr>
              <w:t>:</w:t>
            </w:r>
          </w:p>
          <w:p w:rsidR="004C10FB" w:rsidRPr="00A75032" w:rsidRDefault="004C10FB" w:rsidP="00323B9A">
            <w:pPr>
              <w:tabs>
                <w:tab w:val="left" w:pos="272"/>
              </w:tabs>
              <w:rPr>
                <w:rFonts w:ascii="Times New Roman" w:hAnsi="Times New Roman" w:cs="Times New Roman"/>
                <w:sz w:val="24"/>
                <w:szCs w:val="24"/>
              </w:rPr>
            </w:pPr>
            <w:r w:rsidRPr="00A75032">
              <w:rPr>
                <w:rFonts w:ascii="Times New Roman" w:hAnsi="Times New Roman" w:cs="Times New Roman"/>
                <w:sz w:val="24"/>
                <w:szCs w:val="24"/>
              </w:rPr>
              <w:t>Муниципальное унитарное предприятие «Сургутские районные электрические сети»</w:t>
            </w:r>
            <w:r w:rsidR="009F34C2" w:rsidRPr="00A75032">
              <w:rPr>
                <w:rFonts w:ascii="Times New Roman" w:hAnsi="Times New Roman" w:cs="Times New Roman"/>
                <w:sz w:val="24"/>
                <w:szCs w:val="24"/>
              </w:rPr>
              <w:t xml:space="preserve"> м</w:t>
            </w:r>
            <w:r w:rsidR="00947D7C" w:rsidRPr="00A75032">
              <w:rPr>
                <w:rFonts w:ascii="Times New Roman" w:hAnsi="Times New Roman" w:cs="Times New Roman"/>
                <w:sz w:val="24"/>
                <w:szCs w:val="24"/>
              </w:rPr>
              <w:t>униципального образования Сургутский район</w:t>
            </w:r>
            <w:r w:rsidRPr="00A75032">
              <w:rPr>
                <w:rFonts w:ascii="Times New Roman" w:hAnsi="Times New Roman" w:cs="Times New Roman"/>
                <w:sz w:val="24"/>
                <w:szCs w:val="24"/>
              </w:rPr>
              <w:t xml:space="preserve">; </w:t>
            </w:r>
          </w:p>
          <w:p w:rsidR="004C10FB" w:rsidRPr="00A75032" w:rsidRDefault="004C10FB" w:rsidP="00323B9A">
            <w:pPr>
              <w:tabs>
                <w:tab w:val="left" w:pos="272"/>
              </w:tabs>
              <w:rPr>
                <w:rFonts w:ascii="Times New Roman" w:hAnsi="Times New Roman" w:cs="Times New Roman"/>
                <w:sz w:val="24"/>
                <w:szCs w:val="24"/>
              </w:rPr>
            </w:pPr>
            <w:r w:rsidRPr="00A75032">
              <w:rPr>
                <w:rFonts w:ascii="Times New Roman" w:hAnsi="Times New Roman" w:cs="Times New Roman"/>
                <w:sz w:val="24"/>
                <w:szCs w:val="24"/>
              </w:rPr>
              <w:t>Муниципальное унитарное предприятие «Территориально объединённое управление тепловодоснабжения и водоотведения № 1»</w:t>
            </w:r>
            <w:r w:rsidR="009F34C2" w:rsidRPr="00A75032">
              <w:rPr>
                <w:rFonts w:ascii="Times New Roman" w:hAnsi="Times New Roman" w:cs="Times New Roman"/>
                <w:sz w:val="24"/>
                <w:szCs w:val="24"/>
              </w:rPr>
              <w:t xml:space="preserve"> м</w:t>
            </w:r>
            <w:r w:rsidR="00947D7C" w:rsidRPr="00A75032">
              <w:rPr>
                <w:rFonts w:ascii="Times New Roman" w:hAnsi="Times New Roman" w:cs="Times New Roman"/>
                <w:sz w:val="24"/>
                <w:szCs w:val="24"/>
              </w:rPr>
              <w:t>униципального образования Сургутский район</w:t>
            </w:r>
            <w:r w:rsidRPr="00A75032">
              <w:rPr>
                <w:rFonts w:ascii="Times New Roman" w:hAnsi="Times New Roman" w:cs="Times New Roman"/>
                <w:sz w:val="24"/>
                <w:szCs w:val="24"/>
              </w:rPr>
              <w:t>;</w:t>
            </w:r>
          </w:p>
          <w:p w:rsidR="004C10FB" w:rsidRPr="00A75032" w:rsidRDefault="004C10FB" w:rsidP="00323B9A">
            <w:pPr>
              <w:tabs>
                <w:tab w:val="left" w:pos="272"/>
              </w:tabs>
              <w:rPr>
                <w:rFonts w:ascii="Times New Roman" w:hAnsi="Times New Roman" w:cs="Times New Roman"/>
                <w:sz w:val="24"/>
                <w:szCs w:val="24"/>
              </w:rPr>
            </w:pPr>
            <w:r w:rsidRPr="00A75032">
              <w:rPr>
                <w:rFonts w:ascii="Times New Roman" w:hAnsi="Times New Roman" w:cs="Times New Roman"/>
                <w:sz w:val="24"/>
                <w:szCs w:val="24"/>
              </w:rPr>
              <w:t>Публичное акцион</w:t>
            </w:r>
            <w:r w:rsidR="00F84822" w:rsidRPr="00A75032">
              <w:rPr>
                <w:rFonts w:ascii="Times New Roman" w:hAnsi="Times New Roman" w:cs="Times New Roman"/>
                <w:sz w:val="24"/>
                <w:szCs w:val="24"/>
              </w:rPr>
              <w:t>ерное общество «Сургутнефтегаз»</w:t>
            </w:r>
          </w:p>
        </w:tc>
      </w:tr>
      <w:tr w:rsidR="004C10FB" w:rsidRPr="00A75032" w:rsidTr="00526157">
        <w:tc>
          <w:tcPr>
            <w:tcW w:w="1464" w:type="pct"/>
          </w:tcPr>
          <w:p w:rsidR="004C10FB" w:rsidRPr="00A75032" w:rsidRDefault="00E15F61" w:rsidP="00323B9A">
            <w:pPr>
              <w:autoSpaceDE w:val="0"/>
              <w:autoSpaceDN w:val="0"/>
              <w:adjustRightInd w:val="0"/>
              <w:jc w:val="both"/>
              <w:rPr>
                <w:rFonts w:ascii="Times New Roman" w:hAnsi="Times New Roman" w:cs="Times New Roman"/>
                <w:sz w:val="24"/>
                <w:szCs w:val="24"/>
              </w:rPr>
            </w:pPr>
            <w:r w:rsidRPr="00A75032">
              <w:rPr>
                <w:rFonts w:ascii="Times New Roman" w:hAnsi="Times New Roman" w:cs="Times New Roman"/>
                <w:sz w:val="24"/>
                <w:szCs w:val="24"/>
              </w:rPr>
              <w:t>Цели П</w:t>
            </w:r>
            <w:r w:rsidR="004C10FB" w:rsidRPr="00A75032">
              <w:rPr>
                <w:rFonts w:ascii="Times New Roman" w:hAnsi="Times New Roman" w:cs="Times New Roman"/>
                <w:sz w:val="24"/>
                <w:szCs w:val="24"/>
              </w:rPr>
              <w:t>рограммы</w:t>
            </w:r>
          </w:p>
        </w:tc>
        <w:tc>
          <w:tcPr>
            <w:tcW w:w="3536" w:type="pct"/>
          </w:tcPr>
          <w:p w:rsidR="004C10FB" w:rsidRPr="00A75032" w:rsidRDefault="004C10FB" w:rsidP="00323B9A">
            <w:pPr>
              <w:rPr>
                <w:rFonts w:ascii="Times New Roman" w:hAnsi="Times New Roman" w:cs="Times New Roman"/>
                <w:sz w:val="24"/>
                <w:szCs w:val="24"/>
              </w:rPr>
            </w:pPr>
            <w:r w:rsidRPr="00A75032">
              <w:rPr>
                <w:rFonts w:ascii="Times New Roman" w:hAnsi="Times New Roman" w:cs="Times New Roman"/>
                <w:sz w:val="24"/>
                <w:szCs w:val="24"/>
              </w:rPr>
              <w:t>Обеспечение сбалансированного, перспективного развития систем коммунальной инфраструктуры в соответствии с потребностями в строительстве объектов капитального строительства и соответствующей установленным требованиям надёжности, энергетической эффективности указанных систем, снижение негативного воздействия на окружающую среду и здоровье человека и повышение качества оказываемых потребителям услуг в сферах электро-, тепл</w:t>
            </w:r>
            <w:proofErr w:type="gramStart"/>
            <w:r w:rsidRPr="00A75032">
              <w:rPr>
                <w:rFonts w:ascii="Times New Roman" w:hAnsi="Times New Roman" w:cs="Times New Roman"/>
                <w:sz w:val="24"/>
                <w:szCs w:val="24"/>
              </w:rPr>
              <w:t>о-</w:t>
            </w:r>
            <w:proofErr w:type="gramEnd"/>
            <w:r w:rsidRPr="00A75032">
              <w:rPr>
                <w:rFonts w:ascii="Times New Roman" w:hAnsi="Times New Roman" w:cs="Times New Roman"/>
                <w:sz w:val="24"/>
                <w:szCs w:val="24"/>
              </w:rPr>
              <w:t>, газо- водоснабжения и водоотведения на д</w:t>
            </w:r>
            <w:r w:rsidR="00F84822" w:rsidRPr="00A75032">
              <w:rPr>
                <w:rFonts w:ascii="Times New Roman" w:hAnsi="Times New Roman" w:cs="Times New Roman"/>
                <w:sz w:val="24"/>
                <w:szCs w:val="24"/>
              </w:rPr>
              <w:t>олгосрочный период до 2040 года</w:t>
            </w:r>
          </w:p>
        </w:tc>
      </w:tr>
      <w:tr w:rsidR="004C10FB" w:rsidRPr="00A75032" w:rsidTr="00526157">
        <w:tc>
          <w:tcPr>
            <w:tcW w:w="1464" w:type="pct"/>
          </w:tcPr>
          <w:p w:rsidR="004C10FB" w:rsidRPr="00A75032" w:rsidRDefault="00E15F61" w:rsidP="00323B9A">
            <w:pPr>
              <w:autoSpaceDE w:val="0"/>
              <w:autoSpaceDN w:val="0"/>
              <w:adjustRightInd w:val="0"/>
              <w:jc w:val="both"/>
              <w:rPr>
                <w:rFonts w:ascii="Times New Roman" w:hAnsi="Times New Roman" w:cs="Times New Roman"/>
                <w:sz w:val="24"/>
                <w:szCs w:val="24"/>
              </w:rPr>
            </w:pPr>
            <w:r w:rsidRPr="00A75032">
              <w:rPr>
                <w:rFonts w:ascii="Times New Roman" w:hAnsi="Times New Roman" w:cs="Times New Roman"/>
                <w:sz w:val="24"/>
                <w:szCs w:val="24"/>
              </w:rPr>
              <w:t>Задачи П</w:t>
            </w:r>
            <w:r w:rsidR="004C10FB" w:rsidRPr="00A75032">
              <w:rPr>
                <w:rFonts w:ascii="Times New Roman" w:hAnsi="Times New Roman" w:cs="Times New Roman"/>
                <w:sz w:val="24"/>
                <w:szCs w:val="24"/>
              </w:rPr>
              <w:t>рограммы</w:t>
            </w:r>
          </w:p>
        </w:tc>
        <w:tc>
          <w:tcPr>
            <w:tcW w:w="3536" w:type="pct"/>
          </w:tcPr>
          <w:p w:rsidR="004C10FB" w:rsidRPr="00A75032" w:rsidRDefault="004C10FB" w:rsidP="00323B9A">
            <w:pPr>
              <w:tabs>
                <w:tab w:val="left" w:pos="384"/>
                <w:tab w:val="left" w:pos="540"/>
              </w:tabs>
              <w:jc w:val="both"/>
              <w:rPr>
                <w:rFonts w:ascii="Times New Roman" w:hAnsi="Times New Roman" w:cs="Times New Roman"/>
                <w:sz w:val="24"/>
                <w:szCs w:val="24"/>
              </w:rPr>
            </w:pPr>
            <w:r w:rsidRPr="00A75032">
              <w:rPr>
                <w:rFonts w:ascii="Times New Roman" w:hAnsi="Times New Roman" w:cs="Times New Roman"/>
                <w:sz w:val="24"/>
                <w:szCs w:val="24"/>
              </w:rPr>
              <w:t>Основными задачами Программы являются:</w:t>
            </w:r>
          </w:p>
          <w:p w:rsidR="004C10FB" w:rsidRPr="00A75032" w:rsidRDefault="004C10FB" w:rsidP="00B15AD8">
            <w:pPr>
              <w:keepNext/>
              <w:numPr>
                <w:ilvl w:val="0"/>
                <w:numId w:val="3"/>
              </w:numPr>
              <w:tabs>
                <w:tab w:val="left" w:pos="0"/>
                <w:tab w:val="left" w:pos="384"/>
              </w:tabs>
              <w:ind w:left="0" w:firstLine="0"/>
              <w:jc w:val="both"/>
              <w:rPr>
                <w:rFonts w:ascii="Times New Roman" w:hAnsi="Times New Roman" w:cs="Times New Roman"/>
                <w:sz w:val="24"/>
                <w:szCs w:val="24"/>
              </w:rPr>
            </w:pPr>
            <w:r w:rsidRPr="00A75032">
              <w:rPr>
                <w:rFonts w:ascii="Times New Roman" w:hAnsi="Times New Roman" w:cs="Times New Roman"/>
                <w:sz w:val="24"/>
                <w:szCs w:val="24"/>
              </w:rPr>
              <w:t>инженерно-техническая оптимизация коммунальных систем;</w:t>
            </w:r>
          </w:p>
          <w:p w:rsidR="004C10FB" w:rsidRPr="00A75032" w:rsidRDefault="004C10FB" w:rsidP="00B15AD8">
            <w:pPr>
              <w:keepNext/>
              <w:numPr>
                <w:ilvl w:val="0"/>
                <w:numId w:val="3"/>
              </w:numPr>
              <w:tabs>
                <w:tab w:val="left" w:pos="0"/>
                <w:tab w:val="left" w:pos="384"/>
              </w:tabs>
              <w:ind w:left="0" w:firstLine="0"/>
              <w:jc w:val="both"/>
              <w:rPr>
                <w:rFonts w:ascii="Times New Roman" w:hAnsi="Times New Roman" w:cs="Times New Roman"/>
                <w:sz w:val="24"/>
                <w:szCs w:val="24"/>
              </w:rPr>
            </w:pPr>
            <w:r w:rsidRPr="00A75032">
              <w:rPr>
                <w:rFonts w:ascii="Times New Roman" w:hAnsi="Times New Roman" w:cs="Times New Roman"/>
                <w:sz w:val="24"/>
                <w:szCs w:val="24"/>
              </w:rPr>
              <w:t>перспективное планирование развития коммунальных систем;</w:t>
            </w:r>
          </w:p>
          <w:p w:rsidR="004C10FB" w:rsidRPr="00A75032" w:rsidRDefault="004C10FB" w:rsidP="00B15AD8">
            <w:pPr>
              <w:keepNext/>
              <w:numPr>
                <w:ilvl w:val="0"/>
                <w:numId w:val="3"/>
              </w:numPr>
              <w:tabs>
                <w:tab w:val="left" w:pos="0"/>
                <w:tab w:val="left" w:pos="384"/>
              </w:tabs>
              <w:ind w:left="0" w:firstLine="0"/>
              <w:jc w:val="both"/>
              <w:rPr>
                <w:rFonts w:ascii="Times New Roman" w:hAnsi="Times New Roman" w:cs="Times New Roman"/>
                <w:sz w:val="24"/>
                <w:szCs w:val="24"/>
              </w:rPr>
            </w:pPr>
            <w:r w:rsidRPr="00A75032">
              <w:rPr>
                <w:rFonts w:ascii="Times New Roman" w:hAnsi="Times New Roman" w:cs="Times New Roman"/>
                <w:sz w:val="24"/>
                <w:szCs w:val="24"/>
              </w:rPr>
              <w:t>разработка мероприятий по строительству, комплексной реконструкции и модернизации системы коммунальной инфраструктуры;</w:t>
            </w:r>
          </w:p>
          <w:p w:rsidR="00404C43" w:rsidRPr="00A75032" w:rsidRDefault="004C10FB" w:rsidP="00B15AD8">
            <w:pPr>
              <w:keepNext/>
              <w:numPr>
                <w:ilvl w:val="0"/>
                <w:numId w:val="3"/>
              </w:numPr>
              <w:tabs>
                <w:tab w:val="left" w:pos="0"/>
                <w:tab w:val="left" w:pos="384"/>
              </w:tabs>
              <w:ind w:left="0" w:firstLine="0"/>
              <w:jc w:val="both"/>
              <w:rPr>
                <w:rFonts w:ascii="Times New Roman" w:hAnsi="Times New Roman" w:cs="Times New Roman"/>
                <w:sz w:val="24"/>
                <w:szCs w:val="24"/>
              </w:rPr>
            </w:pPr>
            <w:r w:rsidRPr="00A75032">
              <w:rPr>
                <w:rFonts w:ascii="Times New Roman" w:hAnsi="Times New Roman" w:cs="Times New Roman"/>
                <w:sz w:val="24"/>
                <w:szCs w:val="24"/>
              </w:rPr>
              <w:t>повышение инвестиционной привлекательности коммунальной инфраструктуры;</w:t>
            </w:r>
          </w:p>
          <w:p w:rsidR="004C10FB" w:rsidRPr="00A75032" w:rsidRDefault="004C10FB" w:rsidP="00B15AD8">
            <w:pPr>
              <w:keepNext/>
              <w:numPr>
                <w:ilvl w:val="0"/>
                <w:numId w:val="3"/>
              </w:numPr>
              <w:tabs>
                <w:tab w:val="left" w:pos="0"/>
                <w:tab w:val="left" w:pos="384"/>
              </w:tabs>
              <w:ind w:left="0" w:firstLine="0"/>
              <w:jc w:val="both"/>
              <w:rPr>
                <w:rFonts w:ascii="Times New Roman" w:hAnsi="Times New Roman" w:cs="Times New Roman"/>
                <w:sz w:val="24"/>
                <w:szCs w:val="24"/>
              </w:rPr>
            </w:pPr>
            <w:r w:rsidRPr="00A75032">
              <w:rPr>
                <w:rFonts w:ascii="Times New Roman" w:hAnsi="Times New Roman" w:cs="Times New Roman"/>
                <w:sz w:val="24"/>
                <w:szCs w:val="24"/>
              </w:rPr>
              <w:t>обеспечение сбалансированности интересов субъектов коммунальной инфраструктуры и потребителей</w:t>
            </w:r>
          </w:p>
        </w:tc>
      </w:tr>
      <w:tr w:rsidR="004C10FB" w:rsidRPr="00A75032" w:rsidTr="00526157">
        <w:tc>
          <w:tcPr>
            <w:tcW w:w="1464" w:type="pct"/>
          </w:tcPr>
          <w:p w:rsidR="004C10FB" w:rsidRPr="00A75032" w:rsidRDefault="004C10FB" w:rsidP="00323B9A">
            <w:pPr>
              <w:rPr>
                <w:rFonts w:ascii="Times New Roman" w:hAnsi="Times New Roman" w:cs="Times New Roman"/>
                <w:sz w:val="24"/>
                <w:szCs w:val="24"/>
              </w:rPr>
            </w:pPr>
            <w:r w:rsidRPr="00A75032">
              <w:rPr>
                <w:rFonts w:ascii="Times New Roman" w:hAnsi="Times New Roman" w:cs="Times New Roman"/>
                <w:sz w:val="24"/>
                <w:szCs w:val="24"/>
              </w:rPr>
              <w:t>Целевые показатели</w:t>
            </w:r>
          </w:p>
        </w:tc>
        <w:tc>
          <w:tcPr>
            <w:tcW w:w="3536" w:type="pct"/>
          </w:tcPr>
          <w:p w:rsidR="004C10FB" w:rsidRPr="00A75032" w:rsidRDefault="004C10FB" w:rsidP="00323B9A">
            <w:pPr>
              <w:autoSpaceDE w:val="0"/>
              <w:autoSpaceDN w:val="0"/>
              <w:adjustRightInd w:val="0"/>
              <w:jc w:val="both"/>
              <w:rPr>
                <w:rFonts w:ascii="Times New Roman" w:hAnsi="Times New Roman" w:cs="Times New Roman"/>
                <w:sz w:val="24"/>
                <w:szCs w:val="24"/>
              </w:rPr>
            </w:pPr>
            <w:r w:rsidRPr="00A75032">
              <w:rPr>
                <w:rFonts w:ascii="Times New Roman" w:hAnsi="Times New Roman" w:cs="Times New Roman"/>
                <w:sz w:val="24"/>
                <w:szCs w:val="24"/>
              </w:rPr>
              <w:t>1. Теплоснабжение</w:t>
            </w:r>
            <w:r w:rsidR="00404C43" w:rsidRPr="00A75032">
              <w:rPr>
                <w:rFonts w:ascii="Times New Roman" w:hAnsi="Times New Roman" w:cs="Times New Roman"/>
                <w:sz w:val="24"/>
                <w:szCs w:val="24"/>
              </w:rPr>
              <w:t>:</w:t>
            </w:r>
          </w:p>
          <w:p w:rsidR="004C10FB" w:rsidRPr="00A75032" w:rsidRDefault="004C10FB" w:rsidP="00B15AD8">
            <w:pPr>
              <w:pStyle w:val="a5"/>
              <w:numPr>
                <w:ilvl w:val="0"/>
                <w:numId w:val="4"/>
              </w:numPr>
              <w:tabs>
                <w:tab w:val="left" w:pos="272"/>
              </w:tabs>
              <w:ind w:left="9" w:hanging="9"/>
              <w:rPr>
                <w:rFonts w:ascii="Times New Roman" w:hAnsi="Times New Roman" w:cs="Times New Roman"/>
                <w:sz w:val="24"/>
                <w:szCs w:val="24"/>
              </w:rPr>
            </w:pPr>
            <w:r w:rsidRPr="00A75032">
              <w:rPr>
                <w:rFonts w:ascii="Times New Roman" w:hAnsi="Times New Roman" w:cs="Times New Roman"/>
                <w:sz w:val="24"/>
                <w:szCs w:val="24"/>
              </w:rPr>
              <w:t>обеспечение максимальной доли потребителей жилищного фонда, обеспеченных доступом к централизованной системе теплоснабжения;</w:t>
            </w:r>
          </w:p>
          <w:p w:rsidR="004C10FB" w:rsidRPr="00A75032" w:rsidRDefault="004C10FB" w:rsidP="00B15AD8">
            <w:pPr>
              <w:pStyle w:val="a5"/>
              <w:numPr>
                <w:ilvl w:val="0"/>
                <w:numId w:val="4"/>
              </w:numPr>
              <w:tabs>
                <w:tab w:val="left" w:pos="272"/>
              </w:tabs>
              <w:ind w:left="9" w:hanging="9"/>
              <w:rPr>
                <w:rFonts w:ascii="Times New Roman" w:hAnsi="Times New Roman" w:cs="Times New Roman"/>
                <w:sz w:val="24"/>
                <w:szCs w:val="24"/>
              </w:rPr>
            </w:pPr>
            <w:r w:rsidRPr="00A75032">
              <w:rPr>
                <w:rFonts w:ascii="Times New Roman" w:hAnsi="Times New Roman" w:cs="Times New Roman"/>
                <w:sz w:val="24"/>
                <w:szCs w:val="24"/>
              </w:rPr>
              <w:t xml:space="preserve">обеспечение ежегодного прироста потребления тепловой энергии в соответствии с темпами социально-экономического развития </w:t>
            </w:r>
            <w:proofErr w:type="spellStart"/>
            <w:r w:rsidR="001504C8" w:rsidRPr="00A75032">
              <w:rPr>
                <w:rFonts w:ascii="Times New Roman" w:hAnsi="Times New Roman" w:cs="Times New Roman"/>
                <w:sz w:val="24"/>
                <w:szCs w:val="24"/>
              </w:rPr>
              <w:t>с.п</w:t>
            </w:r>
            <w:proofErr w:type="spellEnd"/>
            <w:r w:rsidR="001504C8" w:rsidRPr="00A75032">
              <w:rPr>
                <w:rFonts w:ascii="Times New Roman" w:hAnsi="Times New Roman" w:cs="Times New Roman"/>
                <w:sz w:val="24"/>
                <w:szCs w:val="24"/>
              </w:rPr>
              <w:t>.</w:t>
            </w:r>
            <w:r w:rsidR="00323B9A" w:rsidRPr="00A75032">
              <w:rPr>
                <w:rFonts w:ascii="Times New Roman" w:hAnsi="Times New Roman" w:cs="Times New Roman"/>
                <w:sz w:val="24"/>
                <w:szCs w:val="24"/>
              </w:rPr>
              <w:t xml:space="preserve"> Русскинская</w:t>
            </w:r>
            <w:r w:rsidRPr="00A75032">
              <w:rPr>
                <w:rFonts w:ascii="Times New Roman" w:hAnsi="Times New Roman" w:cs="Times New Roman"/>
                <w:sz w:val="24"/>
                <w:szCs w:val="24"/>
              </w:rPr>
              <w:t>;</w:t>
            </w:r>
          </w:p>
          <w:p w:rsidR="004C10FB" w:rsidRPr="00A75032" w:rsidRDefault="004C10FB" w:rsidP="00B15AD8">
            <w:pPr>
              <w:pStyle w:val="a5"/>
              <w:numPr>
                <w:ilvl w:val="0"/>
                <w:numId w:val="4"/>
              </w:numPr>
              <w:tabs>
                <w:tab w:val="left" w:pos="272"/>
              </w:tabs>
              <w:ind w:left="9" w:hanging="9"/>
              <w:rPr>
                <w:rFonts w:ascii="Times New Roman" w:hAnsi="Times New Roman" w:cs="Times New Roman"/>
                <w:sz w:val="24"/>
                <w:szCs w:val="24"/>
              </w:rPr>
            </w:pPr>
            <w:r w:rsidRPr="00A75032">
              <w:rPr>
                <w:rFonts w:ascii="Times New Roman" w:hAnsi="Times New Roman" w:cs="Times New Roman"/>
                <w:sz w:val="24"/>
                <w:szCs w:val="24"/>
              </w:rPr>
              <w:t>обеспеченность приборами учёта тепловой энергии источников тепловой энергии и потребителей – 100 %;</w:t>
            </w:r>
          </w:p>
          <w:p w:rsidR="004C10FB" w:rsidRPr="00A75032" w:rsidRDefault="004C10FB" w:rsidP="00B15AD8">
            <w:pPr>
              <w:pStyle w:val="a5"/>
              <w:numPr>
                <w:ilvl w:val="0"/>
                <w:numId w:val="4"/>
              </w:numPr>
              <w:tabs>
                <w:tab w:val="left" w:pos="272"/>
              </w:tabs>
              <w:ind w:left="9" w:hanging="9"/>
              <w:rPr>
                <w:rFonts w:ascii="Times New Roman" w:hAnsi="Times New Roman" w:cs="Times New Roman"/>
                <w:sz w:val="24"/>
                <w:szCs w:val="24"/>
              </w:rPr>
            </w:pPr>
            <w:r w:rsidRPr="00A75032">
              <w:rPr>
                <w:rFonts w:ascii="Times New Roman" w:hAnsi="Times New Roman" w:cs="Times New Roman"/>
                <w:sz w:val="24"/>
                <w:szCs w:val="24"/>
              </w:rPr>
              <w:t xml:space="preserve">эффективность использования топлива – 160,0 кг </w:t>
            </w:r>
            <w:proofErr w:type="spellStart"/>
            <w:r w:rsidRPr="00A75032">
              <w:rPr>
                <w:rFonts w:ascii="Times New Roman" w:hAnsi="Times New Roman" w:cs="Times New Roman"/>
                <w:sz w:val="24"/>
                <w:szCs w:val="24"/>
              </w:rPr>
              <w:t>у.т</w:t>
            </w:r>
            <w:proofErr w:type="spellEnd"/>
            <w:r w:rsidRPr="00A75032">
              <w:rPr>
                <w:rFonts w:ascii="Times New Roman" w:hAnsi="Times New Roman" w:cs="Times New Roman"/>
                <w:sz w:val="24"/>
                <w:szCs w:val="24"/>
              </w:rPr>
              <w:t>./Гкал;</w:t>
            </w:r>
          </w:p>
          <w:p w:rsidR="004C10FB" w:rsidRPr="00A75032" w:rsidRDefault="004C10FB" w:rsidP="00B15AD8">
            <w:pPr>
              <w:pStyle w:val="a5"/>
              <w:numPr>
                <w:ilvl w:val="0"/>
                <w:numId w:val="4"/>
              </w:numPr>
              <w:tabs>
                <w:tab w:val="left" w:pos="272"/>
              </w:tabs>
              <w:ind w:left="9" w:hanging="9"/>
              <w:rPr>
                <w:rFonts w:ascii="Times New Roman" w:hAnsi="Times New Roman" w:cs="Times New Roman"/>
                <w:sz w:val="24"/>
                <w:szCs w:val="24"/>
              </w:rPr>
            </w:pPr>
            <w:r w:rsidRPr="00A75032">
              <w:rPr>
                <w:rFonts w:ascii="Times New Roman" w:hAnsi="Times New Roman" w:cs="Times New Roman"/>
                <w:sz w:val="24"/>
                <w:szCs w:val="24"/>
              </w:rPr>
              <w:t>индекс нового строительства тепловых сетей – 1,31 %;</w:t>
            </w:r>
          </w:p>
          <w:p w:rsidR="004C10FB" w:rsidRPr="00A75032" w:rsidRDefault="004C10FB" w:rsidP="00B15AD8">
            <w:pPr>
              <w:pStyle w:val="a5"/>
              <w:numPr>
                <w:ilvl w:val="0"/>
                <w:numId w:val="4"/>
              </w:numPr>
              <w:tabs>
                <w:tab w:val="left" w:pos="272"/>
              </w:tabs>
              <w:ind w:left="9" w:hanging="9"/>
              <w:rPr>
                <w:rFonts w:ascii="Times New Roman" w:hAnsi="Times New Roman" w:cs="Times New Roman"/>
                <w:sz w:val="24"/>
                <w:szCs w:val="24"/>
              </w:rPr>
            </w:pPr>
            <w:r w:rsidRPr="00A75032">
              <w:rPr>
                <w:rFonts w:ascii="Times New Roman" w:hAnsi="Times New Roman" w:cs="Times New Roman"/>
                <w:sz w:val="24"/>
                <w:szCs w:val="24"/>
              </w:rPr>
              <w:t>удельное теплопотребление – 7,56 Гкал/чел.;</w:t>
            </w:r>
          </w:p>
          <w:p w:rsidR="004C10FB" w:rsidRPr="00A75032" w:rsidRDefault="004C10FB" w:rsidP="00B15AD8">
            <w:pPr>
              <w:pStyle w:val="a5"/>
              <w:numPr>
                <w:ilvl w:val="0"/>
                <w:numId w:val="4"/>
              </w:numPr>
              <w:tabs>
                <w:tab w:val="left" w:pos="272"/>
              </w:tabs>
              <w:ind w:left="9" w:hanging="9"/>
              <w:rPr>
                <w:rFonts w:ascii="Times New Roman" w:hAnsi="Times New Roman" w:cs="Times New Roman"/>
                <w:sz w:val="24"/>
                <w:szCs w:val="24"/>
              </w:rPr>
            </w:pPr>
            <w:r w:rsidRPr="00A75032">
              <w:rPr>
                <w:rFonts w:ascii="Times New Roman" w:hAnsi="Times New Roman" w:cs="Times New Roman"/>
                <w:sz w:val="24"/>
                <w:szCs w:val="24"/>
              </w:rPr>
              <w:t>уровень потерь тепловой энергии – 12,0 %.</w:t>
            </w:r>
          </w:p>
          <w:p w:rsidR="004C10FB" w:rsidRPr="00A75032" w:rsidRDefault="004C10FB" w:rsidP="00323B9A">
            <w:pPr>
              <w:autoSpaceDE w:val="0"/>
              <w:autoSpaceDN w:val="0"/>
              <w:adjustRightInd w:val="0"/>
              <w:jc w:val="both"/>
              <w:rPr>
                <w:rFonts w:ascii="Times New Roman" w:hAnsi="Times New Roman" w:cs="Times New Roman"/>
                <w:sz w:val="24"/>
                <w:szCs w:val="24"/>
              </w:rPr>
            </w:pPr>
            <w:r w:rsidRPr="00A75032">
              <w:rPr>
                <w:rFonts w:ascii="Times New Roman" w:hAnsi="Times New Roman" w:cs="Times New Roman"/>
                <w:sz w:val="24"/>
                <w:szCs w:val="24"/>
              </w:rPr>
              <w:t>2. Водоснабжение</w:t>
            </w:r>
            <w:r w:rsidR="003A237D" w:rsidRPr="00A75032">
              <w:rPr>
                <w:rFonts w:ascii="Times New Roman" w:hAnsi="Times New Roman" w:cs="Times New Roman"/>
                <w:sz w:val="24"/>
                <w:szCs w:val="24"/>
              </w:rPr>
              <w:t>:</w:t>
            </w:r>
          </w:p>
          <w:p w:rsidR="004C10FB" w:rsidRPr="00A75032" w:rsidRDefault="004C10FB" w:rsidP="00B15AD8">
            <w:pPr>
              <w:pStyle w:val="a5"/>
              <w:numPr>
                <w:ilvl w:val="0"/>
                <w:numId w:val="7"/>
              </w:numPr>
              <w:tabs>
                <w:tab w:val="left" w:pos="272"/>
              </w:tabs>
              <w:ind w:left="43" w:hanging="43"/>
              <w:rPr>
                <w:rFonts w:ascii="Times New Roman" w:hAnsi="Times New Roman" w:cs="Times New Roman"/>
                <w:sz w:val="24"/>
                <w:szCs w:val="24"/>
              </w:rPr>
            </w:pPr>
            <w:r w:rsidRPr="00A75032">
              <w:rPr>
                <w:rFonts w:ascii="Times New Roman" w:hAnsi="Times New Roman" w:cs="Times New Roman"/>
                <w:sz w:val="24"/>
                <w:szCs w:val="24"/>
              </w:rPr>
              <w:t>Доля потребителей, обеспеченных услугой централизованного водоснабжения, % от общего количества проживающих - 100%;</w:t>
            </w:r>
          </w:p>
          <w:p w:rsidR="004C10FB" w:rsidRPr="00A75032" w:rsidRDefault="004C10FB" w:rsidP="00B15AD8">
            <w:pPr>
              <w:pStyle w:val="a5"/>
              <w:numPr>
                <w:ilvl w:val="0"/>
                <w:numId w:val="7"/>
              </w:numPr>
              <w:tabs>
                <w:tab w:val="left" w:pos="272"/>
              </w:tabs>
              <w:ind w:left="43" w:hanging="43"/>
              <w:rPr>
                <w:rFonts w:ascii="Times New Roman" w:hAnsi="Times New Roman" w:cs="Times New Roman"/>
                <w:sz w:val="24"/>
                <w:szCs w:val="24"/>
              </w:rPr>
            </w:pPr>
            <w:r w:rsidRPr="00A75032">
              <w:rPr>
                <w:rFonts w:ascii="Times New Roman" w:hAnsi="Times New Roman" w:cs="Times New Roman"/>
                <w:sz w:val="24"/>
                <w:szCs w:val="24"/>
              </w:rPr>
              <w:t>Индекс нового строительства сетей водоснабжения – 4,1 %;</w:t>
            </w:r>
          </w:p>
          <w:p w:rsidR="004C10FB" w:rsidRPr="00A75032" w:rsidRDefault="004C10FB" w:rsidP="00B15AD8">
            <w:pPr>
              <w:pStyle w:val="a5"/>
              <w:numPr>
                <w:ilvl w:val="0"/>
                <w:numId w:val="7"/>
              </w:numPr>
              <w:tabs>
                <w:tab w:val="left" w:pos="272"/>
              </w:tabs>
              <w:ind w:left="43" w:hanging="43"/>
              <w:rPr>
                <w:rFonts w:ascii="Times New Roman" w:hAnsi="Times New Roman" w:cs="Times New Roman"/>
                <w:sz w:val="24"/>
                <w:szCs w:val="24"/>
              </w:rPr>
            </w:pPr>
            <w:r w:rsidRPr="00A75032">
              <w:rPr>
                <w:rFonts w:ascii="Times New Roman" w:hAnsi="Times New Roman" w:cs="Times New Roman"/>
                <w:sz w:val="24"/>
                <w:szCs w:val="24"/>
              </w:rPr>
              <w:t>Обеспеченность потребления системы водоснабжения приборами учёта – 100 %;</w:t>
            </w:r>
          </w:p>
          <w:p w:rsidR="004C10FB" w:rsidRPr="00A75032" w:rsidRDefault="004C10FB" w:rsidP="00B15AD8">
            <w:pPr>
              <w:pStyle w:val="a5"/>
              <w:numPr>
                <w:ilvl w:val="0"/>
                <w:numId w:val="7"/>
              </w:numPr>
              <w:tabs>
                <w:tab w:val="left" w:pos="272"/>
              </w:tabs>
              <w:ind w:left="43" w:hanging="43"/>
              <w:rPr>
                <w:rFonts w:ascii="Times New Roman" w:hAnsi="Times New Roman" w:cs="Times New Roman"/>
                <w:sz w:val="24"/>
                <w:szCs w:val="24"/>
              </w:rPr>
            </w:pPr>
            <w:r w:rsidRPr="00A75032">
              <w:rPr>
                <w:rFonts w:ascii="Times New Roman" w:hAnsi="Times New Roman" w:cs="Times New Roman"/>
                <w:sz w:val="24"/>
                <w:szCs w:val="24"/>
              </w:rPr>
              <w:lastRenderedPageBreak/>
              <w:t>Соответствие качества воды нормативным требованиям – 100 %.</w:t>
            </w:r>
          </w:p>
          <w:p w:rsidR="004C10FB" w:rsidRPr="00A75032" w:rsidRDefault="004C10FB" w:rsidP="00323B9A">
            <w:pPr>
              <w:autoSpaceDE w:val="0"/>
              <w:autoSpaceDN w:val="0"/>
              <w:adjustRightInd w:val="0"/>
              <w:jc w:val="both"/>
              <w:rPr>
                <w:rFonts w:ascii="Times New Roman" w:hAnsi="Times New Roman" w:cs="Times New Roman"/>
                <w:sz w:val="24"/>
                <w:szCs w:val="24"/>
              </w:rPr>
            </w:pPr>
            <w:r w:rsidRPr="00A75032">
              <w:rPr>
                <w:rFonts w:ascii="Times New Roman" w:hAnsi="Times New Roman" w:cs="Times New Roman"/>
                <w:sz w:val="24"/>
                <w:szCs w:val="24"/>
              </w:rPr>
              <w:t>3. Водоотведение</w:t>
            </w:r>
            <w:r w:rsidR="003A237D" w:rsidRPr="00A75032">
              <w:rPr>
                <w:rFonts w:ascii="Times New Roman" w:hAnsi="Times New Roman" w:cs="Times New Roman"/>
                <w:sz w:val="24"/>
                <w:szCs w:val="24"/>
              </w:rPr>
              <w:t>:</w:t>
            </w:r>
          </w:p>
          <w:p w:rsidR="004C10FB" w:rsidRPr="00A75032" w:rsidRDefault="004C10FB" w:rsidP="00B15AD8">
            <w:pPr>
              <w:pStyle w:val="a5"/>
              <w:numPr>
                <w:ilvl w:val="0"/>
                <w:numId w:val="8"/>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Соответствие качества товаров и услуг установленным требованиям – 100 %;</w:t>
            </w:r>
          </w:p>
          <w:p w:rsidR="004C10FB" w:rsidRPr="00A75032" w:rsidRDefault="004C10FB" w:rsidP="00B15AD8">
            <w:pPr>
              <w:pStyle w:val="a5"/>
              <w:numPr>
                <w:ilvl w:val="0"/>
                <w:numId w:val="8"/>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Доля потребителей, обеспеченных услугой централизованного водоотведения, % от общего количества проживающих – 75 %;</w:t>
            </w:r>
          </w:p>
          <w:p w:rsidR="004C10FB" w:rsidRPr="00A75032" w:rsidRDefault="004C10FB" w:rsidP="00B15AD8">
            <w:pPr>
              <w:pStyle w:val="a5"/>
              <w:numPr>
                <w:ilvl w:val="0"/>
                <w:numId w:val="8"/>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Удельное водоотведение - 180 куб. м на человека.</w:t>
            </w:r>
          </w:p>
          <w:p w:rsidR="004C10FB" w:rsidRPr="00A75032" w:rsidRDefault="004C10FB" w:rsidP="00323B9A">
            <w:pPr>
              <w:autoSpaceDE w:val="0"/>
              <w:autoSpaceDN w:val="0"/>
              <w:adjustRightInd w:val="0"/>
              <w:jc w:val="both"/>
              <w:rPr>
                <w:rFonts w:ascii="Times New Roman" w:hAnsi="Times New Roman" w:cs="Times New Roman"/>
                <w:sz w:val="24"/>
                <w:szCs w:val="24"/>
              </w:rPr>
            </w:pPr>
            <w:r w:rsidRPr="00A75032">
              <w:rPr>
                <w:rFonts w:ascii="Times New Roman" w:hAnsi="Times New Roman" w:cs="Times New Roman"/>
                <w:sz w:val="24"/>
                <w:szCs w:val="24"/>
              </w:rPr>
              <w:t>4. Электроснабжение</w:t>
            </w:r>
            <w:r w:rsidR="003A237D" w:rsidRPr="00A75032">
              <w:rPr>
                <w:rFonts w:ascii="Times New Roman" w:hAnsi="Times New Roman" w:cs="Times New Roman"/>
                <w:sz w:val="24"/>
                <w:szCs w:val="24"/>
              </w:rPr>
              <w:t>:</w:t>
            </w:r>
          </w:p>
          <w:p w:rsidR="004C10FB" w:rsidRPr="00A75032" w:rsidRDefault="004C10FB" w:rsidP="00B15AD8">
            <w:pPr>
              <w:pStyle w:val="a5"/>
              <w:numPr>
                <w:ilvl w:val="0"/>
                <w:numId w:val="9"/>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доля потребителей жилищного фонда, обеспеченных доступом к системе электроснабжения – 100 %;</w:t>
            </w:r>
          </w:p>
          <w:p w:rsidR="004C10FB" w:rsidRPr="00A75032" w:rsidRDefault="004C10FB" w:rsidP="00B15AD8">
            <w:pPr>
              <w:pStyle w:val="a5"/>
              <w:numPr>
                <w:ilvl w:val="0"/>
                <w:numId w:val="9"/>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индекс нового строительства электрических сетей – 24,7;</w:t>
            </w:r>
          </w:p>
          <w:p w:rsidR="004C10FB" w:rsidRPr="00A75032" w:rsidRDefault="004C10FB" w:rsidP="00B15AD8">
            <w:pPr>
              <w:pStyle w:val="a5"/>
              <w:numPr>
                <w:ilvl w:val="0"/>
                <w:numId w:val="9"/>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удельное электропотребление – 675 кВт*</w:t>
            </w:r>
            <w:proofErr w:type="gramStart"/>
            <w:r w:rsidRPr="00A75032">
              <w:rPr>
                <w:rFonts w:ascii="Times New Roman" w:hAnsi="Times New Roman" w:cs="Times New Roman"/>
                <w:sz w:val="24"/>
                <w:szCs w:val="24"/>
              </w:rPr>
              <w:t>ч</w:t>
            </w:r>
            <w:proofErr w:type="gramEnd"/>
            <w:r w:rsidRPr="00A75032">
              <w:rPr>
                <w:rFonts w:ascii="Times New Roman" w:hAnsi="Times New Roman" w:cs="Times New Roman"/>
                <w:sz w:val="24"/>
                <w:szCs w:val="24"/>
              </w:rPr>
              <w:t>/чел в год;</w:t>
            </w:r>
          </w:p>
          <w:p w:rsidR="004C10FB" w:rsidRPr="00A75032" w:rsidRDefault="004C10FB" w:rsidP="00B15AD8">
            <w:pPr>
              <w:pStyle w:val="a5"/>
              <w:numPr>
                <w:ilvl w:val="0"/>
                <w:numId w:val="9"/>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 xml:space="preserve">обеспечение ежегодного положительного прироста потребления электрической энергии в соответствии с темпами социально-экономического развития </w:t>
            </w:r>
            <w:proofErr w:type="spellStart"/>
            <w:r w:rsidR="001504C8" w:rsidRPr="00A75032">
              <w:rPr>
                <w:rFonts w:ascii="Times New Roman" w:hAnsi="Times New Roman" w:cs="Times New Roman"/>
                <w:sz w:val="24"/>
                <w:szCs w:val="24"/>
              </w:rPr>
              <w:t>с.п</w:t>
            </w:r>
            <w:proofErr w:type="spellEnd"/>
            <w:r w:rsidR="001504C8" w:rsidRPr="00A75032">
              <w:rPr>
                <w:rFonts w:ascii="Times New Roman" w:hAnsi="Times New Roman" w:cs="Times New Roman"/>
                <w:sz w:val="24"/>
                <w:szCs w:val="24"/>
              </w:rPr>
              <w:t>.</w:t>
            </w:r>
            <w:r w:rsidR="00323B9A" w:rsidRPr="00A75032">
              <w:rPr>
                <w:rFonts w:ascii="Times New Roman" w:hAnsi="Times New Roman" w:cs="Times New Roman"/>
                <w:sz w:val="24"/>
                <w:szCs w:val="24"/>
              </w:rPr>
              <w:t xml:space="preserve"> Русскинская</w:t>
            </w:r>
            <w:r w:rsidRPr="00A75032">
              <w:rPr>
                <w:rFonts w:ascii="Times New Roman" w:hAnsi="Times New Roman" w:cs="Times New Roman"/>
                <w:sz w:val="24"/>
                <w:szCs w:val="24"/>
              </w:rPr>
              <w:t>;</w:t>
            </w:r>
          </w:p>
          <w:p w:rsidR="004C10FB" w:rsidRPr="00A75032" w:rsidRDefault="004C10FB" w:rsidP="00B15AD8">
            <w:pPr>
              <w:pStyle w:val="a5"/>
              <w:numPr>
                <w:ilvl w:val="0"/>
                <w:numId w:val="9"/>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обеспеченность приборами учёта жилищного фонда – 100 %;</w:t>
            </w:r>
          </w:p>
          <w:p w:rsidR="004C10FB" w:rsidRPr="00A75032" w:rsidRDefault="004C10FB" w:rsidP="00B15AD8">
            <w:pPr>
              <w:pStyle w:val="a5"/>
              <w:numPr>
                <w:ilvl w:val="0"/>
                <w:numId w:val="9"/>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уровень потерь электрической энергии – 8,5 %.</w:t>
            </w:r>
          </w:p>
          <w:p w:rsidR="004C10FB" w:rsidRPr="00A75032" w:rsidRDefault="004C10FB" w:rsidP="00323B9A">
            <w:pPr>
              <w:autoSpaceDE w:val="0"/>
              <w:autoSpaceDN w:val="0"/>
              <w:adjustRightInd w:val="0"/>
              <w:jc w:val="both"/>
              <w:rPr>
                <w:rFonts w:ascii="Times New Roman" w:hAnsi="Times New Roman" w:cs="Times New Roman"/>
                <w:sz w:val="24"/>
                <w:szCs w:val="24"/>
              </w:rPr>
            </w:pPr>
            <w:r w:rsidRPr="00A75032">
              <w:rPr>
                <w:rFonts w:ascii="Times New Roman" w:hAnsi="Times New Roman" w:cs="Times New Roman"/>
                <w:sz w:val="24"/>
                <w:szCs w:val="24"/>
              </w:rPr>
              <w:t>5. Газоснабжение</w:t>
            </w:r>
          </w:p>
          <w:p w:rsidR="004C10FB" w:rsidRPr="00A75032" w:rsidRDefault="004C10FB" w:rsidP="00B15AD8">
            <w:pPr>
              <w:pStyle w:val="a5"/>
              <w:numPr>
                <w:ilvl w:val="0"/>
                <w:numId w:val="9"/>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Уровень газификации индивидуальной жилой застройки, % от общего количества домовладений-15%;</w:t>
            </w:r>
          </w:p>
          <w:p w:rsidR="004C10FB" w:rsidRPr="00A75032" w:rsidRDefault="004C10FB" w:rsidP="00B15AD8">
            <w:pPr>
              <w:pStyle w:val="a5"/>
              <w:numPr>
                <w:ilvl w:val="0"/>
                <w:numId w:val="9"/>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Удельное потребление газа-1124,82 куб. м на человека в год;</w:t>
            </w:r>
          </w:p>
          <w:p w:rsidR="004C10FB" w:rsidRPr="00A75032" w:rsidRDefault="004C10FB" w:rsidP="00B15AD8">
            <w:pPr>
              <w:pStyle w:val="a5"/>
              <w:numPr>
                <w:ilvl w:val="0"/>
                <w:numId w:val="9"/>
              </w:numPr>
              <w:tabs>
                <w:tab w:val="left" w:pos="272"/>
              </w:tabs>
              <w:ind w:left="0" w:firstLine="0"/>
              <w:rPr>
                <w:rFonts w:ascii="Times New Roman" w:hAnsi="Times New Roman" w:cs="Times New Roman"/>
                <w:sz w:val="24"/>
                <w:szCs w:val="24"/>
              </w:rPr>
            </w:pPr>
            <w:r w:rsidRPr="00A75032">
              <w:rPr>
                <w:rFonts w:ascii="Times New Roman" w:hAnsi="Times New Roman" w:cs="Times New Roman"/>
                <w:sz w:val="24"/>
                <w:szCs w:val="24"/>
              </w:rPr>
              <w:t>Обеспеченность потребления системы газоснабжения приборами учёта – 100 %.</w:t>
            </w:r>
          </w:p>
        </w:tc>
      </w:tr>
      <w:tr w:rsidR="004C10FB" w:rsidRPr="00A75032" w:rsidTr="00526157">
        <w:tc>
          <w:tcPr>
            <w:tcW w:w="1464" w:type="pct"/>
          </w:tcPr>
          <w:p w:rsidR="004C10FB" w:rsidRPr="00A75032" w:rsidRDefault="00E15F61" w:rsidP="00323B9A">
            <w:pPr>
              <w:rPr>
                <w:rFonts w:ascii="Times New Roman" w:hAnsi="Times New Roman" w:cs="Times New Roman"/>
                <w:sz w:val="24"/>
                <w:szCs w:val="24"/>
              </w:rPr>
            </w:pPr>
            <w:r w:rsidRPr="00A75032">
              <w:rPr>
                <w:rFonts w:ascii="Times New Roman" w:hAnsi="Times New Roman" w:cs="Times New Roman"/>
                <w:sz w:val="24"/>
                <w:szCs w:val="24"/>
              </w:rPr>
              <w:lastRenderedPageBreak/>
              <w:t>Срок и этапы реализации П</w:t>
            </w:r>
            <w:r w:rsidR="004C10FB" w:rsidRPr="00A75032">
              <w:rPr>
                <w:rFonts w:ascii="Times New Roman" w:hAnsi="Times New Roman" w:cs="Times New Roman"/>
                <w:sz w:val="24"/>
                <w:szCs w:val="24"/>
              </w:rPr>
              <w:t>рограммы</w:t>
            </w:r>
          </w:p>
        </w:tc>
        <w:tc>
          <w:tcPr>
            <w:tcW w:w="3536" w:type="pct"/>
          </w:tcPr>
          <w:p w:rsidR="004C10FB" w:rsidRPr="00A75032" w:rsidRDefault="003A237D" w:rsidP="00323B9A">
            <w:pPr>
              <w:rPr>
                <w:rFonts w:ascii="Times New Roman" w:hAnsi="Times New Roman" w:cs="Times New Roman"/>
                <w:sz w:val="24"/>
                <w:szCs w:val="24"/>
              </w:rPr>
            </w:pPr>
            <w:r w:rsidRPr="00A75032">
              <w:rPr>
                <w:rFonts w:ascii="Times New Roman" w:hAnsi="Times New Roman" w:cs="Times New Roman"/>
                <w:sz w:val="24"/>
                <w:szCs w:val="24"/>
              </w:rPr>
              <w:t>1</w:t>
            </w:r>
            <w:r w:rsidR="004C10FB" w:rsidRPr="00A75032">
              <w:rPr>
                <w:rFonts w:ascii="Times New Roman" w:hAnsi="Times New Roman" w:cs="Times New Roman"/>
                <w:sz w:val="24"/>
                <w:szCs w:val="24"/>
              </w:rPr>
              <w:t xml:space="preserve"> этап-2022 год;</w:t>
            </w:r>
          </w:p>
          <w:p w:rsidR="004C10FB" w:rsidRPr="00A75032" w:rsidRDefault="003A237D" w:rsidP="00323B9A">
            <w:pPr>
              <w:rPr>
                <w:rFonts w:ascii="Times New Roman" w:hAnsi="Times New Roman" w:cs="Times New Roman"/>
                <w:sz w:val="24"/>
                <w:szCs w:val="24"/>
              </w:rPr>
            </w:pPr>
            <w:r w:rsidRPr="00A75032">
              <w:rPr>
                <w:rFonts w:ascii="Times New Roman" w:hAnsi="Times New Roman" w:cs="Times New Roman"/>
                <w:sz w:val="24"/>
                <w:szCs w:val="24"/>
              </w:rPr>
              <w:t>2</w:t>
            </w:r>
            <w:r w:rsidR="004C10FB" w:rsidRPr="00A75032">
              <w:rPr>
                <w:rFonts w:ascii="Times New Roman" w:hAnsi="Times New Roman" w:cs="Times New Roman"/>
                <w:sz w:val="24"/>
                <w:szCs w:val="24"/>
              </w:rPr>
              <w:t xml:space="preserve"> этап-2023 год;</w:t>
            </w:r>
          </w:p>
          <w:p w:rsidR="004C10FB" w:rsidRPr="00A75032" w:rsidRDefault="003A237D" w:rsidP="00323B9A">
            <w:pPr>
              <w:rPr>
                <w:rFonts w:ascii="Times New Roman" w:hAnsi="Times New Roman" w:cs="Times New Roman"/>
                <w:sz w:val="24"/>
                <w:szCs w:val="24"/>
              </w:rPr>
            </w:pPr>
            <w:r w:rsidRPr="00A75032">
              <w:rPr>
                <w:rFonts w:ascii="Times New Roman" w:hAnsi="Times New Roman" w:cs="Times New Roman"/>
                <w:sz w:val="24"/>
                <w:szCs w:val="24"/>
              </w:rPr>
              <w:t>3</w:t>
            </w:r>
            <w:r w:rsidR="004C10FB" w:rsidRPr="00A75032">
              <w:rPr>
                <w:rFonts w:ascii="Times New Roman" w:hAnsi="Times New Roman" w:cs="Times New Roman"/>
                <w:sz w:val="24"/>
                <w:szCs w:val="24"/>
              </w:rPr>
              <w:t xml:space="preserve"> этап-2024 год;</w:t>
            </w:r>
          </w:p>
          <w:p w:rsidR="004C10FB" w:rsidRPr="00A75032" w:rsidRDefault="003A237D" w:rsidP="00323B9A">
            <w:pPr>
              <w:rPr>
                <w:rFonts w:ascii="Times New Roman" w:hAnsi="Times New Roman" w:cs="Times New Roman"/>
                <w:sz w:val="24"/>
                <w:szCs w:val="24"/>
              </w:rPr>
            </w:pPr>
            <w:r w:rsidRPr="00A75032">
              <w:rPr>
                <w:rFonts w:ascii="Times New Roman" w:hAnsi="Times New Roman" w:cs="Times New Roman"/>
                <w:sz w:val="24"/>
                <w:szCs w:val="24"/>
              </w:rPr>
              <w:t>4</w:t>
            </w:r>
            <w:r w:rsidR="004C10FB" w:rsidRPr="00A75032">
              <w:rPr>
                <w:rFonts w:ascii="Times New Roman" w:hAnsi="Times New Roman" w:cs="Times New Roman"/>
                <w:sz w:val="24"/>
                <w:szCs w:val="24"/>
              </w:rPr>
              <w:t xml:space="preserve"> этап-2025 год;</w:t>
            </w:r>
          </w:p>
          <w:p w:rsidR="004C10FB" w:rsidRPr="00A75032" w:rsidRDefault="003A237D" w:rsidP="00323B9A">
            <w:pPr>
              <w:rPr>
                <w:rFonts w:ascii="Times New Roman" w:hAnsi="Times New Roman" w:cs="Times New Roman"/>
                <w:sz w:val="24"/>
                <w:szCs w:val="24"/>
              </w:rPr>
            </w:pPr>
            <w:r w:rsidRPr="00A75032">
              <w:rPr>
                <w:rFonts w:ascii="Times New Roman" w:hAnsi="Times New Roman" w:cs="Times New Roman"/>
                <w:sz w:val="24"/>
                <w:szCs w:val="24"/>
              </w:rPr>
              <w:t>5</w:t>
            </w:r>
            <w:r w:rsidR="004C10FB" w:rsidRPr="00A75032">
              <w:rPr>
                <w:rFonts w:ascii="Times New Roman" w:hAnsi="Times New Roman" w:cs="Times New Roman"/>
                <w:sz w:val="24"/>
                <w:szCs w:val="24"/>
              </w:rPr>
              <w:t xml:space="preserve"> этап-2026-2040 годы;</w:t>
            </w:r>
          </w:p>
        </w:tc>
      </w:tr>
      <w:tr w:rsidR="004C10FB" w:rsidRPr="00A75032" w:rsidTr="00526157">
        <w:tc>
          <w:tcPr>
            <w:tcW w:w="1464" w:type="pct"/>
          </w:tcPr>
          <w:p w:rsidR="004C10FB" w:rsidRPr="00A75032" w:rsidRDefault="002F2F34" w:rsidP="00323B9A">
            <w:pPr>
              <w:rPr>
                <w:rFonts w:ascii="Times New Roman" w:hAnsi="Times New Roman" w:cs="Times New Roman"/>
                <w:sz w:val="24"/>
                <w:szCs w:val="24"/>
              </w:rPr>
            </w:pPr>
            <w:r w:rsidRPr="00A75032">
              <w:rPr>
                <w:rFonts w:ascii="Times New Roman" w:hAnsi="Times New Roman" w:cs="Times New Roman"/>
                <w:sz w:val="24"/>
                <w:szCs w:val="24"/>
              </w:rPr>
              <w:t>Объёмы</w:t>
            </w:r>
            <w:r w:rsidR="004C10FB" w:rsidRPr="00A75032">
              <w:rPr>
                <w:rFonts w:ascii="Times New Roman" w:hAnsi="Times New Roman" w:cs="Times New Roman"/>
                <w:sz w:val="24"/>
                <w:szCs w:val="24"/>
              </w:rPr>
              <w:t xml:space="preserve"> требуемых капитальных вложений</w:t>
            </w:r>
          </w:p>
        </w:tc>
        <w:tc>
          <w:tcPr>
            <w:tcW w:w="3536" w:type="pct"/>
          </w:tcPr>
          <w:p w:rsidR="004C10FB" w:rsidRPr="00A75032" w:rsidRDefault="004C10FB" w:rsidP="00323B9A">
            <w:pPr>
              <w:rPr>
                <w:rFonts w:ascii="Times New Roman" w:hAnsi="Times New Roman" w:cs="Times New Roman"/>
                <w:sz w:val="24"/>
                <w:szCs w:val="24"/>
              </w:rPr>
            </w:pPr>
            <w:r w:rsidRPr="00A75032">
              <w:rPr>
                <w:rFonts w:ascii="Times New Roman" w:hAnsi="Times New Roman" w:cs="Times New Roman"/>
                <w:sz w:val="24"/>
                <w:szCs w:val="24"/>
              </w:rPr>
              <w:t xml:space="preserve">1. Теплоснабжение 59,64 </w:t>
            </w:r>
            <w:proofErr w:type="gramStart"/>
            <w:r w:rsidRPr="00A75032">
              <w:rPr>
                <w:rFonts w:ascii="Times New Roman" w:hAnsi="Times New Roman" w:cs="Times New Roman"/>
                <w:sz w:val="24"/>
                <w:szCs w:val="24"/>
              </w:rPr>
              <w:t>млн</w:t>
            </w:r>
            <w:proofErr w:type="gramEnd"/>
            <w:r w:rsidRPr="00A75032">
              <w:rPr>
                <w:rFonts w:ascii="Times New Roman" w:hAnsi="Times New Roman" w:cs="Times New Roman"/>
                <w:sz w:val="24"/>
                <w:szCs w:val="24"/>
              </w:rPr>
              <w:t xml:space="preserve"> руб.</w:t>
            </w:r>
          </w:p>
          <w:p w:rsidR="004C10FB" w:rsidRPr="00A75032" w:rsidRDefault="004C10FB" w:rsidP="00323B9A">
            <w:pPr>
              <w:rPr>
                <w:rFonts w:ascii="Times New Roman" w:hAnsi="Times New Roman" w:cs="Times New Roman"/>
                <w:sz w:val="24"/>
                <w:szCs w:val="24"/>
              </w:rPr>
            </w:pPr>
            <w:r w:rsidRPr="00A75032">
              <w:rPr>
                <w:rFonts w:ascii="Times New Roman" w:hAnsi="Times New Roman" w:cs="Times New Roman"/>
                <w:sz w:val="24"/>
                <w:szCs w:val="24"/>
              </w:rPr>
              <w:t xml:space="preserve">2. Водоснабжение 37,20 </w:t>
            </w:r>
            <w:proofErr w:type="gramStart"/>
            <w:r w:rsidRPr="00A75032">
              <w:rPr>
                <w:rFonts w:ascii="Times New Roman" w:hAnsi="Times New Roman" w:cs="Times New Roman"/>
                <w:sz w:val="24"/>
                <w:szCs w:val="24"/>
              </w:rPr>
              <w:t>млн</w:t>
            </w:r>
            <w:proofErr w:type="gramEnd"/>
            <w:r w:rsidRPr="00A75032">
              <w:rPr>
                <w:rFonts w:ascii="Times New Roman" w:hAnsi="Times New Roman" w:cs="Times New Roman"/>
                <w:sz w:val="24"/>
                <w:szCs w:val="24"/>
              </w:rPr>
              <w:t xml:space="preserve"> руб.</w:t>
            </w:r>
          </w:p>
          <w:p w:rsidR="004C10FB" w:rsidRPr="00A75032" w:rsidRDefault="004C10FB" w:rsidP="00323B9A">
            <w:pPr>
              <w:rPr>
                <w:rFonts w:ascii="Times New Roman" w:hAnsi="Times New Roman" w:cs="Times New Roman"/>
                <w:sz w:val="24"/>
                <w:szCs w:val="24"/>
              </w:rPr>
            </w:pPr>
            <w:r w:rsidRPr="00A75032">
              <w:rPr>
                <w:rFonts w:ascii="Times New Roman" w:hAnsi="Times New Roman" w:cs="Times New Roman"/>
                <w:sz w:val="24"/>
                <w:szCs w:val="24"/>
              </w:rPr>
              <w:t xml:space="preserve">3. Водоотведение 21,83 </w:t>
            </w:r>
            <w:proofErr w:type="gramStart"/>
            <w:r w:rsidRPr="00A75032">
              <w:rPr>
                <w:rFonts w:ascii="Times New Roman" w:hAnsi="Times New Roman" w:cs="Times New Roman"/>
                <w:sz w:val="24"/>
                <w:szCs w:val="24"/>
              </w:rPr>
              <w:t>млн</w:t>
            </w:r>
            <w:proofErr w:type="gramEnd"/>
            <w:r w:rsidRPr="00A75032">
              <w:rPr>
                <w:rFonts w:ascii="Times New Roman" w:hAnsi="Times New Roman" w:cs="Times New Roman"/>
                <w:sz w:val="24"/>
                <w:szCs w:val="24"/>
              </w:rPr>
              <w:t xml:space="preserve"> руб.</w:t>
            </w:r>
          </w:p>
          <w:p w:rsidR="004C10FB" w:rsidRPr="00A75032" w:rsidRDefault="005C0677" w:rsidP="00323B9A">
            <w:pPr>
              <w:rPr>
                <w:rFonts w:ascii="Times New Roman" w:hAnsi="Times New Roman" w:cs="Times New Roman"/>
                <w:sz w:val="24"/>
                <w:szCs w:val="24"/>
              </w:rPr>
            </w:pPr>
            <w:r w:rsidRPr="00A75032">
              <w:rPr>
                <w:rFonts w:ascii="Times New Roman" w:hAnsi="Times New Roman" w:cs="Times New Roman"/>
                <w:sz w:val="24"/>
                <w:szCs w:val="24"/>
              </w:rPr>
              <w:t>4. Электроснабжение 19,08</w:t>
            </w:r>
            <w:r w:rsidR="004C10FB" w:rsidRPr="00A75032">
              <w:rPr>
                <w:rFonts w:ascii="Times New Roman" w:hAnsi="Times New Roman" w:cs="Times New Roman"/>
                <w:sz w:val="24"/>
                <w:szCs w:val="24"/>
              </w:rPr>
              <w:t xml:space="preserve"> </w:t>
            </w:r>
            <w:proofErr w:type="gramStart"/>
            <w:r w:rsidR="004C10FB" w:rsidRPr="00A75032">
              <w:rPr>
                <w:rFonts w:ascii="Times New Roman" w:hAnsi="Times New Roman" w:cs="Times New Roman"/>
                <w:sz w:val="24"/>
                <w:szCs w:val="24"/>
              </w:rPr>
              <w:t>млн</w:t>
            </w:r>
            <w:proofErr w:type="gramEnd"/>
            <w:r w:rsidR="004C10FB" w:rsidRPr="00A75032">
              <w:rPr>
                <w:rFonts w:ascii="Times New Roman" w:hAnsi="Times New Roman" w:cs="Times New Roman"/>
                <w:sz w:val="24"/>
                <w:szCs w:val="24"/>
              </w:rPr>
              <w:t xml:space="preserve"> руб.</w:t>
            </w:r>
          </w:p>
          <w:p w:rsidR="004C10FB" w:rsidRPr="00A75032" w:rsidRDefault="004C10FB" w:rsidP="00323B9A">
            <w:pPr>
              <w:rPr>
                <w:rFonts w:ascii="Times New Roman" w:hAnsi="Times New Roman" w:cs="Times New Roman"/>
                <w:sz w:val="24"/>
                <w:szCs w:val="24"/>
              </w:rPr>
            </w:pPr>
            <w:r w:rsidRPr="00A75032">
              <w:rPr>
                <w:rFonts w:ascii="Times New Roman" w:hAnsi="Times New Roman" w:cs="Times New Roman"/>
                <w:sz w:val="24"/>
                <w:szCs w:val="24"/>
              </w:rPr>
              <w:t xml:space="preserve">5. Газоснабжение 1,29 </w:t>
            </w:r>
            <w:proofErr w:type="gramStart"/>
            <w:r w:rsidRPr="00A75032">
              <w:rPr>
                <w:rFonts w:ascii="Times New Roman" w:hAnsi="Times New Roman" w:cs="Times New Roman"/>
                <w:sz w:val="24"/>
                <w:szCs w:val="24"/>
              </w:rPr>
              <w:t>млн</w:t>
            </w:r>
            <w:proofErr w:type="gramEnd"/>
            <w:r w:rsidRPr="00A75032">
              <w:rPr>
                <w:rFonts w:ascii="Times New Roman" w:hAnsi="Times New Roman" w:cs="Times New Roman"/>
                <w:sz w:val="24"/>
                <w:szCs w:val="24"/>
              </w:rPr>
              <w:t xml:space="preserve"> руб.</w:t>
            </w:r>
          </w:p>
          <w:p w:rsidR="004C10FB" w:rsidRPr="00A75032" w:rsidRDefault="004C10FB" w:rsidP="00323B9A">
            <w:pPr>
              <w:rPr>
                <w:rFonts w:ascii="Times New Roman" w:hAnsi="Times New Roman" w:cs="Times New Roman"/>
                <w:sz w:val="24"/>
                <w:szCs w:val="24"/>
              </w:rPr>
            </w:pPr>
            <w:r w:rsidRPr="00A75032">
              <w:rPr>
                <w:rFonts w:ascii="Times New Roman" w:hAnsi="Times New Roman" w:cs="Times New Roman"/>
                <w:sz w:val="24"/>
                <w:szCs w:val="24"/>
              </w:rPr>
              <w:t>Итого</w:t>
            </w:r>
            <w:r w:rsidR="005C0677" w:rsidRPr="00A75032">
              <w:rPr>
                <w:rFonts w:ascii="Times New Roman" w:hAnsi="Times New Roman" w:cs="Times New Roman"/>
                <w:sz w:val="24"/>
                <w:szCs w:val="24"/>
              </w:rPr>
              <w:t xml:space="preserve"> 139,04</w:t>
            </w:r>
            <w:r w:rsidRPr="00A75032">
              <w:rPr>
                <w:rFonts w:ascii="Times New Roman" w:hAnsi="Times New Roman" w:cs="Times New Roman"/>
                <w:sz w:val="24"/>
                <w:szCs w:val="24"/>
              </w:rPr>
              <w:t xml:space="preserve"> </w:t>
            </w:r>
            <w:proofErr w:type="gramStart"/>
            <w:r w:rsidRPr="00A75032">
              <w:rPr>
                <w:rFonts w:ascii="Times New Roman" w:hAnsi="Times New Roman" w:cs="Times New Roman"/>
                <w:sz w:val="24"/>
                <w:szCs w:val="24"/>
              </w:rPr>
              <w:t>млн</w:t>
            </w:r>
            <w:proofErr w:type="gramEnd"/>
            <w:r w:rsidRPr="00A75032">
              <w:rPr>
                <w:rFonts w:ascii="Times New Roman" w:hAnsi="Times New Roman" w:cs="Times New Roman"/>
                <w:sz w:val="24"/>
                <w:szCs w:val="24"/>
              </w:rPr>
              <w:t xml:space="preserve"> руб.</w:t>
            </w:r>
          </w:p>
        </w:tc>
      </w:tr>
      <w:tr w:rsidR="004C10FB" w:rsidRPr="00A75032" w:rsidTr="00526157">
        <w:tc>
          <w:tcPr>
            <w:tcW w:w="1464" w:type="pct"/>
          </w:tcPr>
          <w:p w:rsidR="004C10FB" w:rsidRPr="00A75032" w:rsidRDefault="004C10FB" w:rsidP="00323B9A">
            <w:pPr>
              <w:autoSpaceDE w:val="0"/>
              <w:autoSpaceDN w:val="0"/>
              <w:adjustRightInd w:val="0"/>
              <w:jc w:val="both"/>
              <w:rPr>
                <w:rFonts w:ascii="Times New Roman" w:hAnsi="Times New Roman" w:cs="Times New Roman"/>
                <w:sz w:val="24"/>
                <w:szCs w:val="24"/>
              </w:rPr>
            </w:pPr>
            <w:r w:rsidRPr="00A75032">
              <w:rPr>
                <w:rFonts w:ascii="Times New Roman" w:hAnsi="Times New Roman" w:cs="Times New Roman"/>
                <w:sz w:val="24"/>
                <w:szCs w:val="24"/>
              </w:rPr>
              <w:t>О</w:t>
            </w:r>
            <w:r w:rsidR="00E15F61" w:rsidRPr="00A75032">
              <w:rPr>
                <w:rFonts w:ascii="Times New Roman" w:hAnsi="Times New Roman" w:cs="Times New Roman"/>
                <w:sz w:val="24"/>
                <w:szCs w:val="24"/>
              </w:rPr>
              <w:t>жидаемые результаты реализации П</w:t>
            </w:r>
            <w:r w:rsidRPr="00A75032">
              <w:rPr>
                <w:rFonts w:ascii="Times New Roman" w:hAnsi="Times New Roman" w:cs="Times New Roman"/>
                <w:sz w:val="24"/>
                <w:szCs w:val="24"/>
              </w:rPr>
              <w:t>рограммы</w:t>
            </w:r>
          </w:p>
        </w:tc>
        <w:tc>
          <w:tcPr>
            <w:tcW w:w="3536" w:type="pct"/>
          </w:tcPr>
          <w:p w:rsidR="004C10FB" w:rsidRPr="00A75032" w:rsidRDefault="004C10FB" w:rsidP="00323B9A">
            <w:pPr>
              <w:pStyle w:val="af5"/>
              <w:tabs>
                <w:tab w:val="left" w:pos="220"/>
              </w:tabs>
              <w:spacing w:before="0" w:beforeAutospacing="0" w:after="0" w:afterAutospacing="0"/>
              <w:ind w:right="30"/>
              <w:jc w:val="both"/>
              <w:textAlignment w:val="baseline"/>
              <w:rPr>
                <w:rFonts w:eastAsiaTheme="minorHAnsi"/>
                <w:lang w:eastAsia="en-US"/>
              </w:rPr>
            </w:pPr>
            <w:r w:rsidRPr="00A75032">
              <w:rPr>
                <w:rFonts w:eastAsiaTheme="minorHAnsi"/>
                <w:lang w:eastAsia="en-US"/>
              </w:rPr>
              <w:t>1. Модернизация, реконструкция и обновление коммунальной инфраст</w:t>
            </w:r>
            <w:r w:rsidR="00F84822" w:rsidRPr="00A75032">
              <w:rPr>
                <w:rFonts w:eastAsiaTheme="minorHAnsi"/>
                <w:lang w:eastAsia="en-US"/>
              </w:rPr>
              <w:t>руктуры поселения</w:t>
            </w:r>
          </w:p>
          <w:p w:rsidR="004C10FB" w:rsidRPr="00A75032" w:rsidRDefault="004C10FB" w:rsidP="00323B9A">
            <w:pPr>
              <w:pStyle w:val="af5"/>
              <w:tabs>
                <w:tab w:val="left" w:pos="220"/>
              </w:tabs>
              <w:spacing w:before="0" w:beforeAutospacing="0" w:after="0" w:afterAutospacing="0"/>
              <w:ind w:right="30"/>
              <w:jc w:val="both"/>
              <w:textAlignment w:val="baseline"/>
              <w:rPr>
                <w:rFonts w:eastAsiaTheme="minorHAnsi"/>
                <w:lang w:eastAsia="en-US"/>
              </w:rPr>
            </w:pPr>
            <w:r w:rsidRPr="00A75032">
              <w:rPr>
                <w:rFonts w:eastAsiaTheme="minorHAnsi"/>
                <w:lang w:eastAsia="en-US"/>
              </w:rPr>
              <w:t>2. Обеспечение стабильной работы системы коммунальной инфрастру</w:t>
            </w:r>
            <w:r w:rsidR="00F84822" w:rsidRPr="00A75032">
              <w:rPr>
                <w:rFonts w:eastAsiaTheme="minorHAnsi"/>
                <w:lang w:eastAsia="en-US"/>
              </w:rPr>
              <w:t>ктуры при увеличенных нагрузках</w:t>
            </w:r>
          </w:p>
          <w:p w:rsidR="004C10FB" w:rsidRPr="00A75032" w:rsidRDefault="004C10FB" w:rsidP="00323B9A">
            <w:pPr>
              <w:pStyle w:val="af5"/>
              <w:tabs>
                <w:tab w:val="left" w:pos="220"/>
              </w:tabs>
              <w:spacing w:before="0" w:beforeAutospacing="0" w:after="0" w:afterAutospacing="0"/>
              <w:ind w:right="30"/>
              <w:jc w:val="both"/>
              <w:textAlignment w:val="baseline"/>
              <w:rPr>
                <w:rFonts w:eastAsiaTheme="minorHAnsi"/>
                <w:lang w:eastAsia="en-US"/>
              </w:rPr>
            </w:pPr>
            <w:r w:rsidRPr="00A75032">
              <w:rPr>
                <w:rFonts w:eastAsiaTheme="minorHAnsi"/>
                <w:lang w:eastAsia="en-US"/>
              </w:rPr>
              <w:t>3. Увеличение темпо</w:t>
            </w:r>
            <w:r w:rsidR="00F84822" w:rsidRPr="00A75032">
              <w:rPr>
                <w:rFonts w:eastAsiaTheme="minorHAnsi"/>
                <w:lang w:eastAsia="en-US"/>
              </w:rPr>
              <w:t>в роста жилищного строительства</w:t>
            </w:r>
          </w:p>
          <w:p w:rsidR="004C10FB" w:rsidRPr="00A75032" w:rsidRDefault="004C10FB" w:rsidP="00323B9A">
            <w:pPr>
              <w:pStyle w:val="af5"/>
              <w:tabs>
                <w:tab w:val="left" w:pos="220"/>
              </w:tabs>
              <w:spacing w:before="0" w:beforeAutospacing="0" w:after="0" w:afterAutospacing="0"/>
              <w:ind w:right="30"/>
              <w:jc w:val="both"/>
              <w:textAlignment w:val="baseline"/>
              <w:rPr>
                <w:rFonts w:eastAsiaTheme="minorHAnsi"/>
                <w:lang w:eastAsia="en-US"/>
              </w:rPr>
            </w:pPr>
            <w:r w:rsidRPr="00A75032">
              <w:rPr>
                <w:rFonts w:eastAsiaTheme="minorHAnsi"/>
                <w:lang w:eastAsia="en-US"/>
              </w:rPr>
              <w:t>4. Повышение качества </w:t>
            </w:r>
            <w:hyperlink r:id="rId17" w:tooltip="Коммунальные услуги" w:history="1">
              <w:r w:rsidRPr="00A75032">
                <w:rPr>
                  <w:rFonts w:eastAsiaTheme="minorHAnsi"/>
                  <w:lang w:eastAsia="en-US"/>
                </w:rPr>
                <w:t>коммунальных услуг</w:t>
              </w:r>
            </w:hyperlink>
          </w:p>
          <w:p w:rsidR="004C10FB" w:rsidRPr="00A75032" w:rsidRDefault="004C10FB" w:rsidP="00323B9A">
            <w:pPr>
              <w:pStyle w:val="af5"/>
              <w:tabs>
                <w:tab w:val="left" w:pos="220"/>
              </w:tabs>
              <w:spacing w:before="0" w:beforeAutospacing="0" w:after="0" w:afterAutospacing="0"/>
              <w:ind w:right="30"/>
              <w:jc w:val="both"/>
              <w:textAlignment w:val="baseline"/>
              <w:rPr>
                <w:rFonts w:eastAsiaTheme="minorHAnsi"/>
                <w:lang w:eastAsia="en-US"/>
              </w:rPr>
            </w:pPr>
            <w:r w:rsidRPr="00A75032">
              <w:rPr>
                <w:rFonts w:eastAsiaTheme="minorHAnsi"/>
                <w:lang w:eastAsia="en-US"/>
              </w:rPr>
              <w:t>5. С</w:t>
            </w:r>
            <w:r w:rsidR="00F84822" w:rsidRPr="00A75032">
              <w:rPr>
                <w:rFonts w:eastAsiaTheme="minorHAnsi"/>
                <w:lang w:eastAsia="en-US"/>
              </w:rPr>
              <w:t>нижение эксплуатационных затрат</w:t>
            </w:r>
          </w:p>
          <w:p w:rsidR="004C10FB" w:rsidRPr="00A75032" w:rsidRDefault="004C10FB" w:rsidP="00323B9A">
            <w:pPr>
              <w:pStyle w:val="af5"/>
              <w:tabs>
                <w:tab w:val="left" w:pos="220"/>
              </w:tabs>
              <w:spacing w:before="0" w:beforeAutospacing="0" w:after="0" w:afterAutospacing="0"/>
              <w:ind w:right="30"/>
              <w:jc w:val="both"/>
              <w:textAlignment w:val="baseline"/>
              <w:rPr>
                <w:rFonts w:eastAsiaTheme="minorHAnsi"/>
                <w:lang w:eastAsia="en-US"/>
              </w:rPr>
            </w:pPr>
            <w:r w:rsidRPr="00A75032">
              <w:rPr>
                <w:rFonts w:eastAsiaTheme="minorHAnsi"/>
                <w:lang w:eastAsia="en-US"/>
              </w:rPr>
              <w:t>6. Сокращение эксплуатационны</w:t>
            </w:r>
            <w:r w:rsidR="00F84822" w:rsidRPr="00A75032">
              <w:rPr>
                <w:rFonts w:eastAsiaTheme="minorHAnsi"/>
                <w:lang w:eastAsia="en-US"/>
              </w:rPr>
              <w:t>х расходов на единицу продукции</w:t>
            </w:r>
          </w:p>
          <w:p w:rsidR="004C10FB" w:rsidRPr="00A75032" w:rsidRDefault="004C10FB" w:rsidP="00323B9A">
            <w:pPr>
              <w:rPr>
                <w:rFonts w:ascii="Times New Roman" w:hAnsi="Times New Roman" w:cs="Times New Roman"/>
                <w:sz w:val="24"/>
                <w:szCs w:val="24"/>
              </w:rPr>
            </w:pPr>
            <w:r w:rsidRPr="00A75032">
              <w:rPr>
                <w:rFonts w:ascii="Times New Roman" w:hAnsi="Times New Roman" w:cs="Times New Roman"/>
                <w:sz w:val="24"/>
                <w:szCs w:val="24"/>
              </w:rPr>
              <w:t>7. Снижение общественных нарекани</w:t>
            </w:r>
            <w:r w:rsidR="00F84822" w:rsidRPr="00A75032">
              <w:rPr>
                <w:rFonts w:ascii="Times New Roman" w:hAnsi="Times New Roman" w:cs="Times New Roman"/>
                <w:sz w:val="24"/>
                <w:szCs w:val="24"/>
              </w:rPr>
              <w:t>й на качество оказываемых услуг</w:t>
            </w:r>
          </w:p>
        </w:tc>
      </w:tr>
    </w:tbl>
    <w:p w:rsidR="004C10FB" w:rsidRPr="00A75032" w:rsidRDefault="00E15F61" w:rsidP="00E15F61">
      <w:pPr>
        <w:pStyle w:val="1"/>
        <w:numPr>
          <w:ilvl w:val="0"/>
          <w:numId w:val="0"/>
        </w:numPr>
        <w:tabs>
          <w:tab w:val="clear" w:pos="426"/>
          <w:tab w:val="left" w:pos="0"/>
        </w:tabs>
        <w:spacing w:before="0" w:after="0"/>
        <w:ind w:left="142"/>
      </w:pPr>
      <w:bookmarkStart w:id="6" w:name="_Toc91579623"/>
      <w:bookmarkEnd w:id="5"/>
      <w:r w:rsidRPr="00A75032">
        <w:lastRenderedPageBreak/>
        <w:t xml:space="preserve">Раздел 2. </w:t>
      </w:r>
      <w:r w:rsidR="000434B4" w:rsidRPr="00A75032">
        <w:t>Характеристика существующего состояния систем коммунальной инфраструктуры</w:t>
      </w:r>
      <w:bookmarkEnd w:id="6"/>
    </w:p>
    <w:p w:rsidR="004C10FB" w:rsidRPr="00A75032" w:rsidRDefault="003B7E03" w:rsidP="003B7E03">
      <w:pPr>
        <w:pStyle w:val="2"/>
        <w:numPr>
          <w:ilvl w:val="0"/>
          <w:numId w:val="0"/>
        </w:numPr>
        <w:spacing w:before="0" w:after="0"/>
      </w:pPr>
      <w:bookmarkStart w:id="7" w:name="_Toc91579624"/>
      <w:r w:rsidRPr="00A75032">
        <w:t xml:space="preserve">Статья 1. </w:t>
      </w:r>
      <w:r w:rsidR="004C10FB" w:rsidRPr="00A75032">
        <w:t>Теплоснабжение</w:t>
      </w:r>
      <w:bookmarkEnd w:id="7"/>
    </w:p>
    <w:p w:rsidR="00323B9A" w:rsidRPr="00A75032" w:rsidRDefault="00323B9A" w:rsidP="00323B9A"/>
    <w:p w:rsidR="004C10FB" w:rsidRPr="00A75032" w:rsidRDefault="004C10FB" w:rsidP="00323B9A">
      <w:pPr>
        <w:pStyle w:val="a7"/>
        <w:spacing w:before="0" w:after="0"/>
        <w:rPr>
          <w:rFonts w:ascii="Times New Roman" w:hAnsi="Times New Roman" w:cs="Times New Roman"/>
        </w:rPr>
      </w:pPr>
      <w:proofErr w:type="gramStart"/>
      <w:r w:rsidRPr="00A75032">
        <w:rPr>
          <w:rFonts w:ascii="Times New Roman" w:hAnsi="Times New Roman" w:cs="Times New Roman"/>
        </w:rPr>
        <w:t xml:space="preserve">В </w:t>
      </w:r>
      <w:r w:rsidR="003F1D5D" w:rsidRPr="00A75032">
        <w:rPr>
          <w:rFonts w:ascii="Times New Roman" w:hAnsi="Times New Roman" w:cs="Times New Roman"/>
        </w:rPr>
        <w:t>сельском поселении</w:t>
      </w:r>
      <w:r w:rsidR="00CD50E2">
        <w:rPr>
          <w:rFonts w:ascii="Times New Roman" w:hAnsi="Times New Roman" w:cs="Times New Roman"/>
        </w:rPr>
        <w:t xml:space="preserve"> </w:t>
      </w:r>
      <w:r w:rsidRPr="00A75032">
        <w:rPr>
          <w:rFonts w:ascii="Times New Roman" w:hAnsi="Times New Roman" w:cs="Times New Roman"/>
        </w:rPr>
        <w:t>Русскинская</w:t>
      </w:r>
      <w:r w:rsidR="00202CAE" w:rsidRPr="00A75032">
        <w:rPr>
          <w:rFonts w:ascii="Times New Roman" w:hAnsi="Times New Roman" w:cs="Times New Roman"/>
        </w:rPr>
        <w:t xml:space="preserve"> (далее – </w:t>
      </w:r>
      <w:proofErr w:type="spellStart"/>
      <w:r w:rsidR="003F1D5D" w:rsidRPr="00A75032">
        <w:rPr>
          <w:rFonts w:ascii="Times New Roman" w:hAnsi="Times New Roman" w:cs="Times New Roman"/>
        </w:rPr>
        <w:t>с.п</w:t>
      </w:r>
      <w:proofErr w:type="spellEnd"/>
      <w:r w:rsidR="003F1D5D" w:rsidRPr="00A75032">
        <w:rPr>
          <w:rFonts w:ascii="Times New Roman" w:hAnsi="Times New Roman" w:cs="Times New Roman"/>
        </w:rPr>
        <w:t>.</w:t>
      </w:r>
      <w:proofErr w:type="gramEnd"/>
      <w:r w:rsidR="003F1D5D" w:rsidRPr="00A75032">
        <w:rPr>
          <w:rFonts w:ascii="Times New Roman" w:hAnsi="Times New Roman" w:cs="Times New Roman"/>
        </w:rPr>
        <w:t xml:space="preserve"> </w:t>
      </w:r>
      <w:r w:rsidR="00202CAE" w:rsidRPr="00A75032">
        <w:rPr>
          <w:rFonts w:ascii="Times New Roman" w:hAnsi="Times New Roman" w:cs="Times New Roman"/>
        </w:rPr>
        <w:t>Русскинская)</w:t>
      </w:r>
      <w:r w:rsidRPr="00A75032">
        <w:rPr>
          <w:rFonts w:ascii="Times New Roman" w:hAnsi="Times New Roman" w:cs="Times New Roman"/>
        </w:rPr>
        <w:t xml:space="preserve"> преобладает централизованное теплоснабжение, которое осуществляется от источника тепловой энергии – котельной.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Теплоснабжением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w:t>
      </w:r>
      <w:r w:rsidRPr="00A75032">
        <w:rPr>
          <w:rFonts w:ascii="Times New Roman" w:hAnsi="Times New Roman" w:cs="Times New Roman"/>
        </w:rPr>
        <w:t xml:space="preserve"> Русскинская занимается одна теплоснабжающая </w:t>
      </w:r>
      <w:r w:rsidRPr="00A75032">
        <w:rPr>
          <w:rFonts w:ascii="Times New Roman" w:hAnsi="Times New Roman" w:cs="Times New Roman"/>
        </w:rPr>
        <w:br/>
        <w:t>организация</w:t>
      </w:r>
      <w:r w:rsidR="001504C8" w:rsidRPr="00A75032">
        <w:rPr>
          <w:rFonts w:ascii="Times New Roman" w:hAnsi="Times New Roman" w:cs="Times New Roman"/>
        </w:rPr>
        <w:t xml:space="preserve"> – </w:t>
      </w:r>
      <w:r w:rsidR="00947D7C" w:rsidRPr="00A75032">
        <w:rPr>
          <w:rFonts w:ascii="Times New Roman" w:hAnsi="Times New Roman" w:cs="Times New Roman"/>
        </w:rPr>
        <w:t>М</w:t>
      </w:r>
      <w:r w:rsidR="001504C8" w:rsidRPr="00A75032">
        <w:rPr>
          <w:rFonts w:ascii="Times New Roman" w:hAnsi="Times New Roman" w:cs="Times New Roman"/>
        </w:rPr>
        <w:t>У</w:t>
      </w:r>
      <w:r w:rsidR="00947D7C" w:rsidRPr="00A75032">
        <w:rPr>
          <w:rFonts w:ascii="Times New Roman" w:hAnsi="Times New Roman" w:cs="Times New Roman"/>
        </w:rPr>
        <w:t xml:space="preserve">П «ТО </w:t>
      </w:r>
      <w:proofErr w:type="spellStart"/>
      <w:r w:rsidR="00947D7C" w:rsidRPr="00A75032">
        <w:rPr>
          <w:rFonts w:ascii="Times New Roman" w:hAnsi="Times New Roman" w:cs="Times New Roman"/>
        </w:rPr>
        <w:t>УТВиВ</w:t>
      </w:r>
      <w:proofErr w:type="spellEnd"/>
      <w:r w:rsidR="00947D7C" w:rsidRPr="00A75032">
        <w:rPr>
          <w:rFonts w:ascii="Times New Roman" w:hAnsi="Times New Roman" w:cs="Times New Roman"/>
        </w:rPr>
        <w:t xml:space="preserve"> №1» МО СР</w:t>
      </w:r>
      <w:r w:rsidRPr="00A75032">
        <w:rPr>
          <w:rFonts w:ascii="Times New Roman" w:hAnsi="Times New Roman" w:cs="Times New Roman"/>
        </w:rPr>
        <w:t xml:space="preserve">, которая обслуживает </w:t>
      </w:r>
      <w:proofErr w:type="gramStart"/>
      <w:r w:rsidRPr="00A75032">
        <w:rPr>
          <w:rFonts w:ascii="Times New Roman" w:hAnsi="Times New Roman" w:cs="Times New Roman"/>
        </w:rPr>
        <w:t>газовую</w:t>
      </w:r>
      <w:proofErr w:type="gramEnd"/>
      <w:r w:rsidRPr="00A75032">
        <w:rPr>
          <w:rFonts w:ascii="Times New Roman" w:hAnsi="Times New Roman" w:cs="Times New Roman"/>
        </w:rPr>
        <w:t xml:space="preserve"> котельной № 1 и </w:t>
      </w:r>
      <w:proofErr w:type="spellStart"/>
      <w:r w:rsidRPr="00A75032">
        <w:rPr>
          <w:rFonts w:ascii="Times New Roman" w:hAnsi="Times New Roman" w:cs="Times New Roman"/>
        </w:rPr>
        <w:t>блочно</w:t>
      </w:r>
      <w:proofErr w:type="spellEnd"/>
      <w:r w:rsidRPr="00A75032">
        <w:rPr>
          <w:rFonts w:ascii="Times New Roman" w:hAnsi="Times New Roman" w:cs="Times New Roman"/>
        </w:rPr>
        <w:t xml:space="preserve">-модульную газовую котельной БМК-6 МВт (АО «ЮТЭК»), расположенную по адресу: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ул. Набережная, 4. Установленная мощность котельных составляет 9,6 и 5,16 Гкал/</w:t>
      </w:r>
      <w:proofErr w:type="gramStart"/>
      <w:r w:rsidRPr="00A75032">
        <w:rPr>
          <w:rFonts w:ascii="Times New Roman" w:hAnsi="Times New Roman" w:cs="Times New Roman"/>
        </w:rPr>
        <w:t>ч</w:t>
      </w:r>
      <w:proofErr w:type="gramEnd"/>
      <w:r w:rsidRPr="00A75032">
        <w:rPr>
          <w:rFonts w:ascii="Times New Roman" w:hAnsi="Times New Roman" w:cs="Times New Roman"/>
        </w:rPr>
        <w:t xml:space="preserve"> соответственно.</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Котельная отпускают тепловую энергию в сетевой воде потребителям на нужды отопления жилого сектора, административных, культурно-бытовых зданий. Горячая вода готовится в жилых домах с помощью электронагревателей.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Зоны действия индивидуального теплоснабжения </w:t>
      </w:r>
      <w:proofErr w:type="gramStart"/>
      <w:r w:rsidRPr="00A75032">
        <w:rPr>
          <w:rFonts w:ascii="Times New Roman" w:hAnsi="Times New Roman" w:cs="Times New Roman"/>
        </w:rPr>
        <w:t>в</w:t>
      </w:r>
      <w:proofErr w:type="gramEnd"/>
      <w:r w:rsidRPr="00A75032">
        <w:rPr>
          <w:rFonts w:ascii="Times New Roman" w:hAnsi="Times New Roman" w:cs="Times New Roman"/>
        </w:rPr>
        <w:t xml:space="preserve">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proofErr w:type="gramStart"/>
      <w:r w:rsidR="001504C8" w:rsidRPr="00A75032">
        <w:rPr>
          <w:rFonts w:ascii="Times New Roman" w:hAnsi="Times New Roman" w:cs="Times New Roman"/>
        </w:rPr>
        <w:t>Русскинская</w:t>
      </w:r>
      <w:r w:rsidRPr="00A75032">
        <w:rPr>
          <w:rFonts w:ascii="Times New Roman" w:hAnsi="Times New Roman" w:cs="Times New Roman"/>
        </w:rPr>
        <w:t xml:space="preserve"> территориально распределены по периферии населённого пункта.</w:t>
      </w:r>
      <w:proofErr w:type="gramEnd"/>
      <w:r w:rsidRPr="00A75032">
        <w:rPr>
          <w:rFonts w:ascii="Times New Roman" w:hAnsi="Times New Roman" w:cs="Times New Roman"/>
        </w:rPr>
        <w:t xml:space="preserve"> Доля жилищного фонда, применяющего печное отопление, составляет около 15 %.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Установленная мощность котельных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00CD50E2">
        <w:rPr>
          <w:rFonts w:ascii="Times New Roman" w:hAnsi="Times New Roman" w:cs="Times New Roman"/>
        </w:rPr>
        <w:t xml:space="preserve"> </w:t>
      </w:r>
      <w:r w:rsidR="00947D7C" w:rsidRPr="00A75032">
        <w:rPr>
          <w:rFonts w:ascii="Times New Roman" w:hAnsi="Times New Roman" w:cs="Times New Roman"/>
        </w:rPr>
        <w:t xml:space="preserve">МУП «ТО </w:t>
      </w:r>
      <w:proofErr w:type="spellStart"/>
      <w:r w:rsidR="00947D7C" w:rsidRPr="00A75032">
        <w:rPr>
          <w:rFonts w:ascii="Times New Roman" w:hAnsi="Times New Roman" w:cs="Times New Roman"/>
        </w:rPr>
        <w:t>УТВиВ</w:t>
      </w:r>
      <w:proofErr w:type="spellEnd"/>
      <w:r w:rsidR="00947D7C" w:rsidRPr="00A75032">
        <w:rPr>
          <w:rFonts w:ascii="Times New Roman" w:hAnsi="Times New Roman" w:cs="Times New Roman"/>
        </w:rPr>
        <w:t xml:space="preserve"> №1» МО СР </w:t>
      </w:r>
      <w:r w:rsidRPr="00A75032">
        <w:rPr>
          <w:rFonts w:ascii="Times New Roman" w:hAnsi="Times New Roman" w:cs="Times New Roman"/>
        </w:rPr>
        <w:t xml:space="preserve">составляет 14,76 Гкал/час, располагаемая – 8,11, Гкал/ч. </w:t>
      </w:r>
      <w:r w:rsidR="002F2F34" w:rsidRPr="00A75032">
        <w:rPr>
          <w:rFonts w:ascii="Times New Roman" w:hAnsi="Times New Roman" w:cs="Times New Roman"/>
        </w:rPr>
        <w:t>Присоединённая</w:t>
      </w:r>
      <w:r w:rsidRPr="00A75032">
        <w:rPr>
          <w:rFonts w:ascii="Times New Roman" w:hAnsi="Times New Roman" w:cs="Times New Roman"/>
        </w:rPr>
        <w:br/>
        <w:t>нагрузка – 4,6 Гкал/час. В качестве топлива используется сухой отбензиненный природный газ.</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Отпуск тепла от отопительных котельных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00CD50E2">
        <w:rPr>
          <w:rFonts w:ascii="Times New Roman" w:hAnsi="Times New Roman" w:cs="Times New Roman"/>
        </w:rPr>
        <w:t xml:space="preserve"> </w:t>
      </w:r>
      <w:r w:rsidR="00947D7C" w:rsidRPr="00A75032">
        <w:rPr>
          <w:rFonts w:ascii="Times New Roman" w:hAnsi="Times New Roman" w:cs="Times New Roman"/>
        </w:rPr>
        <w:t xml:space="preserve">МУП «ТО </w:t>
      </w:r>
      <w:proofErr w:type="spellStart"/>
      <w:r w:rsidR="00947D7C" w:rsidRPr="00A75032">
        <w:rPr>
          <w:rFonts w:ascii="Times New Roman" w:hAnsi="Times New Roman" w:cs="Times New Roman"/>
        </w:rPr>
        <w:t>УТВиВ</w:t>
      </w:r>
      <w:proofErr w:type="spellEnd"/>
      <w:r w:rsidR="00947D7C" w:rsidRPr="00A75032">
        <w:rPr>
          <w:rFonts w:ascii="Times New Roman" w:hAnsi="Times New Roman" w:cs="Times New Roman"/>
        </w:rPr>
        <w:t xml:space="preserve"> №1» МО СР </w:t>
      </w:r>
      <w:r w:rsidRPr="00A75032">
        <w:rPr>
          <w:rFonts w:ascii="Times New Roman" w:hAnsi="Times New Roman" w:cs="Times New Roman"/>
        </w:rPr>
        <w:t>осуществляется по температурному графику 95/70°С.</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Параметры установленного основного котельного оборудования котельных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00CD50E2">
        <w:rPr>
          <w:rFonts w:ascii="Times New Roman" w:hAnsi="Times New Roman" w:cs="Times New Roman"/>
        </w:rPr>
        <w:t xml:space="preserve"> </w:t>
      </w:r>
      <w:r w:rsidR="00947D7C" w:rsidRPr="00A75032">
        <w:rPr>
          <w:rFonts w:ascii="Times New Roman" w:hAnsi="Times New Roman" w:cs="Times New Roman"/>
        </w:rPr>
        <w:t xml:space="preserve">МУП «ТО </w:t>
      </w:r>
      <w:proofErr w:type="spellStart"/>
      <w:r w:rsidR="00947D7C" w:rsidRPr="00A75032">
        <w:rPr>
          <w:rFonts w:ascii="Times New Roman" w:hAnsi="Times New Roman" w:cs="Times New Roman"/>
        </w:rPr>
        <w:t>УТВиВ</w:t>
      </w:r>
      <w:proofErr w:type="spellEnd"/>
      <w:r w:rsidR="00947D7C" w:rsidRPr="00A75032">
        <w:rPr>
          <w:rFonts w:ascii="Times New Roman" w:hAnsi="Times New Roman" w:cs="Times New Roman"/>
        </w:rPr>
        <w:t xml:space="preserve"> №1» МО СР </w:t>
      </w:r>
      <w:r w:rsidRPr="00A75032">
        <w:rPr>
          <w:rFonts w:ascii="Times New Roman" w:hAnsi="Times New Roman" w:cs="Times New Roman"/>
        </w:rPr>
        <w:t>представлены ниже (</w:t>
      </w:r>
      <w:r w:rsidR="00CD50E2">
        <w:fldChar w:fldCharType="begin"/>
      </w:r>
      <w:r w:rsidR="00CD50E2">
        <w:instrText xml:space="preserve"> REF _Ref36454388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1</w:t>
      </w:r>
      <w:r w:rsidR="00CD50E2">
        <w:fldChar w:fldCharType="end"/>
      </w:r>
      <w:r w:rsidRPr="00A75032">
        <w:rPr>
          <w:rFonts w:ascii="Times New Roman" w:hAnsi="Times New Roman" w:cs="Times New Roman"/>
        </w:rPr>
        <w:t>).</w:t>
      </w:r>
    </w:p>
    <w:p w:rsidR="00395324" w:rsidRPr="00A75032" w:rsidRDefault="00395324"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8" w:name="_Ref36454388"/>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w:t>
      </w:r>
      <w:r w:rsidR="00D52835" w:rsidRPr="00A75032">
        <w:rPr>
          <w:rFonts w:ascii="Times New Roman" w:hAnsi="Times New Roman" w:cs="Times New Roman"/>
          <w:noProof/>
        </w:rPr>
        <w:fldChar w:fldCharType="end"/>
      </w:r>
      <w:bookmarkEnd w:id="8"/>
      <w:r w:rsidRPr="00A75032">
        <w:rPr>
          <w:rFonts w:ascii="Times New Roman" w:hAnsi="Times New Roman" w:cs="Times New Roman"/>
        </w:rPr>
        <w:t xml:space="preserve"> – Основное оборудование котельных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МУП «ТО </w:t>
      </w:r>
      <w:proofErr w:type="spellStart"/>
      <w:r w:rsidRPr="00A75032">
        <w:rPr>
          <w:rFonts w:ascii="Times New Roman" w:hAnsi="Times New Roman" w:cs="Times New Roman"/>
        </w:rPr>
        <w:t>УТВиВ</w:t>
      </w:r>
      <w:proofErr w:type="spellEnd"/>
      <w:r w:rsidRPr="00A75032">
        <w:rPr>
          <w:rFonts w:ascii="Times New Roman" w:hAnsi="Times New Roman" w:cs="Times New Roman"/>
        </w:rPr>
        <w:t xml:space="preserve"> №1»</w:t>
      </w:r>
      <w:r w:rsidR="003F1D5D" w:rsidRPr="00A75032">
        <w:rPr>
          <w:rFonts w:ascii="Times New Roman" w:hAnsi="Times New Roman" w:cs="Times New Roman"/>
        </w:rPr>
        <w:t xml:space="preserve"> МО СР</w:t>
      </w:r>
    </w:p>
    <w:p w:rsidR="00395324" w:rsidRPr="00A75032" w:rsidRDefault="00395324"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3"/>
        <w:gridCol w:w="1516"/>
        <w:gridCol w:w="3307"/>
        <w:gridCol w:w="2998"/>
      </w:tblGrid>
      <w:tr w:rsidR="004C10FB" w:rsidRPr="00A75032" w:rsidTr="00526157">
        <w:trPr>
          <w:tblHeader/>
        </w:trPr>
        <w:tc>
          <w:tcPr>
            <w:tcW w:w="10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Наименование котла</w:t>
            </w:r>
          </w:p>
        </w:tc>
        <w:tc>
          <w:tcPr>
            <w:tcW w:w="76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Тип</w:t>
            </w:r>
          </w:p>
        </w:tc>
        <w:tc>
          <w:tcPr>
            <w:tcW w:w="167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Год ввода в эксплуатацию</w:t>
            </w:r>
          </w:p>
        </w:tc>
        <w:tc>
          <w:tcPr>
            <w:tcW w:w="15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Установленная мощность, Гкал/</w:t>
            </w:r>
            <w:proofErr w:type="gramStart"/>
            <w:r w:rsidRPr="00A75032">
              <w:rPr>
                <w:rFonts w:ascii="Times New Roman" w:hAnsi="Times New Roman" w:cs="Times New Roman"/>
                <w:sz w:val="20"/>
                <w:szCs w:val="24"/>
              </w:rPr>
              <w:t>ч</w:t>
            </w:r>
            <w:proofErr w:type="gramEnd"/>
          </w:p>
        </w:tc>
      </w:tr>
      <w:tr w:rsidR="004C10FB" w:rsidRPr="00A75032" w:rsidTr="00526157">
        <w:tc>
          <w:tcPr>
            <w:tcW w:w="5000" w:type="pct"/>
            <w:gridSpan w:val="4"/>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Котельная №1 </w:t>
            </w:r>
            <w:proofErr w:type="spellStart"/>
            <w:r w:rsidR="001504C8" w:rsidRPr="00A75032">
              <w:rPr>
                <w:rFonts w:ascii="Times New Roman" w:hAnsi="Times New Roman" w:cs="Times New Roman"/>
                <w:sz w:val="20"/>
                <w:szCs w:val="24"/>
              </w:rPr>
              <w:t>с.п</w:t>
            </w:r>
            <w:proofErr w:type="spellEnd"/>
            <w:r w:rsidR="001504C8" w:rsidRPr="00A75032">
              <w:rPr>
                <w:rFonts w:ascii="Times New Roman" w:hAnsi="Times New Roman" w:cs="Times New Roman"/>
                <w:sz w:val="20"/>
                <w:szCs w:val="24"/>
              </w:rPr>
              <w:t>. Русскинская</w:t>
            </w:r>
            <w:r w:rsidRPr="00A75032">
              <w:rPr>
                <w:rFonts w:ascii="Times New Roman" w:hAnsi="Times New Roman" w:cs="Times New Roman"/>
                <w:sz w:val="20"/>
                <w:szCs w:val="24"/>
              </w:rPr>
              <w:t xml:space="preserve"> МУП «ТО </w:t>
            </w:r>
            <w:proofErr w:type="spellStart"/>
            <w:r w:rsidRPr="00A75032">
              <w:rPr>
                <w:rFonts w:ascii="Times New Roman" w:hAnsi="Times New Roman" w:cs="Times New Roman"/>
                <w:sz w:val="20"/>
                <w:szCs w:val="24"/>
              </w:rPr>
              <w:t>УТВиВ</w:t>
            </w:r>
            <w:proofErr w:type="spellEnd"/>
            <w:r w:rsidRPr="00A75032">
              <w:rPr>
                <w:rFonts w:ascii="Times New Roman" w:hAnsi="Times New Roman" w:cs="Times New Roman"/>
                <w:sz w:val="20"/>
                <w:szCs w:val="24"/>
              </w:rPr>
              <w:t xml:space="preserve"> №1»</w:t>
            </w:r>
            <w:r w:rsidR="003F1D5D" w:rsidRPr="00A75032">
              <w:rPr>
                <w:rFonts w:ascii="Times New Roman" w:hAnsi="Times New Roman" w:cs="Times New Roman"/>
                <w:sz w:val="20"/>
                <w:szCs w:val="24"/>
              </w:rPr>
              <w:t xml:space="preserve"> МО СР</w:t>
            </w:r>
          </w:p>
        </w:tc>
      </w:tr>
      <w:tr w:rsidR="004C10FB" w:rsidRPr="00A75032" w:rsidTr="00526157">
        <w:tc>
          <w:tcPr>
            <w:tcW w:w="103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67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4C10FB" w:rsidRPr="00A75032" w:rsidTr="00526157">
        <w:tc>
          <w:tcPr>
            <w:tcW w:w="103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67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4C10FB" w:rsidRPr="00A75032" w:rsidTr="00526157">
        <w:tc>
          <w:tcPr>
            <w:tcW w:w="103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67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4C10FB" w:rsidRPr="00A75032" w:rsidTr="00526157">
        <w:tc>
          <w:tcPr>
            <w:tcW w:w="103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67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4C10FB" w:rsidRPr="00A75032" w:rsidTr="00526157">
        <w:tc>
          <w:tcPr>
            <w:tcW w:w="103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67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4C10FB" w:rsidRPr="00A75032" w:rsidTr="00526157">
        <w:tc>
          <w:tcPr>
            <w:tcW w:w="103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67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4C10FB" w:rsidRPr="00A75032" w:rsidTr="00526157">
        <w:tc>
          <w:tcPr>
            <w:tcW w:w="5000" w:type="pct"/>
            <w:gridSpan w:val="4"/>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Котельная БМК-6 МВт (АО «ЮТЭК»)</w:t>
            </w:r>
          </w:p>
        </w:tc>
      </w:tr>
      <w:tr w:rsidR="004C10FB" w:rsidRPr="00A75032" w:rsidTr="00526157">
        <w:tc>
          <w:tcPr>
            <w:tcW w:w="103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Vapor</w:t>
            </w:r>
            <w:proofErr w:type="spellEnd"/>
            <w:r w:rsidRPr="00A75032">
              <w:rPr>
                <w:rFonts w:ascii="Times New Roman" w:eastAsia="Times New Roman" w:hAnsi="Times New Roman" w:cs="Times New Roman"/>
                <w:sz w:val="20"/>
                <w:szCs w:val="24"/>
                <w:lang w:eastAsia="ru-RU"/>
              </w:rPr>
              <w:t xml:space="preserve"> TTKV-3</w:t>
            </w:r>
          </w:p>
        </w:tc>
        <w:tc>
          <w:tcPr>
            <w:tcW w:w="76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67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2018</w:t>
            </w:r>
          </w:p>
        </w:tc>
        <w:tc>
          <w:tcPr>
            <w:tcW w:w="152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2,58</w:t>
            </w:r>
          </w:p>
        </w:tc>
      </w:tr>
      <w:tr w:rsidR="004C10FB" w:rsidRPr="00A75032" w:rsidTr="00526157">
        <w:tc>
          <w:tcPr>
            <w:tcW w:w="103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Vapor</w:t>
            </w:r>
            <w:proofErr w:type="spellEnd"/>
            <w:r w:rsidRPr="00A75032">
              <w:rPr>
                <w:rFonts w:ascii="Times New Roman" w:eastAsia="Times New Roman" w:hAnsi="Times New Roman" w:cs="Times New Roman"/>
                <w:sz w:val="20"/>
                <w:szCs w:val="24"/>
                <w:lang w:eastAsia="ru-RU"/>
              </w:rPr>
              <w:t xml:space="preserve"> TTKV-3</w:t>
            </w:r>
          </w:p>
        </w:tc>
        <w:tc>
          <w:tcPr>
            <w:tcW w:w="76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67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2018</w:t>
            </w:r>
          </w:p>
        </w:tc>
        <w:tc>
          <w:tcPr>
            <w:tcW w:w="152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2,58</w:t>
            </w:r>
          </w:p>
        </w:tc>
      </w:tr>
    </w:tbl>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Существующие тепловые сети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00CD50E2">
        <w:rPr>
          <w:rFonts w:ascii="Times New Roman" w:hAnsi="Times New Roman" w:cs="Times New Roman"/>
        </w:rPr>
        <w:t xml:space="preserve"> </w:t>
      </w:r>
      <w:r w:rsidR="00947D7C" w:rsidRPr="00A75032">
        <w:rPr>
          <w:rFonts w:ascii="Times New Roman" w:hAnsi="Times New Roman" w:cs="Times New Roman"/>
        </w:rPr>
        <w:t xml:space="preserve">МУП «ТО </w:t>
      </w:r>
      <w:proofErr w:type="spellStart"/>
      <w:r w:rsidR="00947D7C" w:rsidRPr="00A75032">
        <w:rPr>
          <w:rFonts w:ascii="Times New Roman" w:hAnsi="Times New Roman" w:cs="Times New Roman"/>
        </w:rPr>
        <w:t>УТВиВ</w:t>
      </w:r>
      <w:proofErr w:type="spellEnd"/>
      <w:r w:rsidR="00947D7C" w:rsidRPr="00A75032">
        <w:rPr>
          <w:rFonts w:ascii="Times New Roman" w:hAnsi="Times New Roman" w:cs="Times New Roman"/>
        </w:rPr>
        <w:t xml:space="preserve"> №1» МО СР </w:t>
      </w:r>
      <w:r w:rsidRPr="00A75032">
        <w:rPr>
          <w:rFonts w:ascii="Times New Roman" w:hAnsi="Times New Roman" w:cs="Times New Roman"/>
        </w:rPr>
        <w:t>двухтрубные. Передача тепловой энергии для нужд отопления от котельной к потребителям осуществляется по системе существующих магистральных и распределительных тепловых сетей. Общая протяжённость тепловых сетей в двухтрубном исполнении составляет 8,09 км.</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Износ тепловых сетей составляет 81,8%.</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Компенсация температурных деформаций трубопроводов тепловой сети осуществляется за </w:t>
      </w:r>
      <w:r w:rsidR="002F2F34" w:rsidRPr="00A75032">
        <w:rPr>
          <w:rFonts w:ascii="Times New Roman" w:hAnsi="Times New Roman" w:cs="Times New Roman"/>
        </w:rPr>
        <w:t>счёт</w:t>
      </w:r>
      <w:r w:rsidRPr="00A75032">
        <w:rPr>
          <w:rFonts w:ascii="Times New Roman" w:hAnsi="Times New Roman" w:cs="Times New Roman"/>
        </w:rPr>
        <w:t xml:space="preserve"> П-образных компенсаторов и углов поворота теплотрасс. Тепловая </w:t>
      </w:r>
      <w:r w:rsidRPr="00A75032">
        <w:rPr>
          <w:rFonts w:ascii="Times New Roman" w:hAnsi="Times New Roman" w:cs="Times New Roman"/>
        </w:rPr>
        <w:lastRenderedPageBreak/>
        <w:t xml:space="preserve">изоляция существующих трубопроводов тепловой сети выполнена в основном </w:t>
      </w:r>
      <w:proofErr w:type="spellStart"/>
      <w:r w:rsidRPr="00A75032">
        <w:rPr>
          <w:rFonts w:ascii="Times New Roman" w:hAnsi="Times New Roman" w:cs="Times New Roman"/>
        </w:rPr>
        <w:t>минераловатными</w:t>
      </w:r>
      <w:proofErr w:type="spellEnd"/>
      <w:r w:rsidRPr="00A75032">
        <w:rPr>
          <w:rFonts w:ascii="Times New Roman" w:hAnsi="Times New Roman" w:cs="Times New Roman"/>
        </w:rPr>
        <w:t xml:space="preserve"> плитами, стеклотканью.</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Прокладка тепловых сетей – комбинированная: подземная </w:t>
      </w:r>
      <w:proofErr w:type="spellStart"/>
      <w:r w:rsidRPr="00A75032">
        <w:rPr>
          <w:rFonts w:ascii="Times New Roman" w:hAnsi="Times New Roman" w:cs="Times New Roman"/>
        </w:rPr>
        <w:t>бесканальная</w:t>
      </w:r>
      <w:proofErr w:type="spellEnd"/>
      <w:r w:rsidRPr="00A75032">
        <w:rPr>
          <w:rFonts w:ascii="Times New Roman" w:hAnsi="Times New Roman" w:cs="Times New Roman"/>
        </w:rPr>
        <w:t>, надземная.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В результате анализа выявлены следующие недостатки существующей системы теплоснабжения: износ основного оборудования, низкая эффективность источника тепловой энергии; высокие тепловые потери; высокий износ магистральных и распределительных сетей.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На данный момент существуют следующие проблемы организации надёжного и безопасного теплоснабжения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4C10FB" w:rsidRPr="00A75032" w:rsidRDefault="004C10FB" w:rsidP="00B15AD8">
      <w:pPr>
        <w:pStyle w:val="a"/>
        <w:numPr>
          <w:ilvl w:val="0"/>
          <w:numId w:val="14"/>
        </w:numPr>
        <w:spacing w:before="0" w:after="0"/>
        <w:ind w:left="0" w:firstLine="567"/>
        <w:rPr>
          <w:rFonts w:ascii="Times New Roman" w:hAnsi="Times New Roman" w:cs="Times New Roman"/>
        </w:rPr>
      </w:pPr>
      <w:r w:rsidRPr="00A75032">
        <w:rPr>
          <w:rFonts w:ascii="Times New Roman" w:hAnsi="Times New Roman" w:cs="Times New Roman"/>
        </w:rPr>
        <w:t>неудовлетворительное состояние тепловой изоляции тепловых сетей, а также высокий уровень коррозионного износа тепловых сетей;</w:t>
      </w:r>
    </w:p>
    <w:p w:rsidR="004C10FB" w:rsidRPr="00A75032" w:rsidRDefault="004C10FB" w:rsidP="00B15AD8">
      <w:pPr>
        <w:pStyle w:val="a"/>
        <w:numPr>
          <w:ilvl w:val="0"/>
          <w:numId w:val="14"/>
        </w:numPr>
        <w:spacing w:before="0" w:after="0"/>
        <w:ind w:left="0" w:firstLine="567"/>
        <w:rPr>
          <w:rFonts w:ascii="Times New Roman" w:hAnsi="Times New Roman" w:cs="Times New Roman"/>
        </w:rPr>
      </w:pPr>
      <w:r w:rsidRPr="00A75032">
        <w:rPr>
          <w:rFonts w:ascii="Times New Roman" w:hAnsi="Times New Roman" w:cs="Times New Roman"/>
        </w:rPr>
        <w:t>повышенные расходы теплоносителя для теплоснабжения некоторых потребителей, ввиду увеличенного диаметра трубопроводов, проложенных под увеличенную перспективную нагрузку при строительстве;</w:t>
      </w:r>
    </w:p>
    <w:p w:rsidR="004C10FB" w:rsidRPr="00A75032" w:rsidRDefault="004C10FB" w:rsidP="00B15AD8">
      <w:pPr>
        <w:pStyle w:val="a"/>
        <w:numPr>
          <w:ilvl w:val="0"/>
          <w:numId w:val="14"/>
        </w:numPr>
        <w:spacing w:before="0" w:after="0"/>
        <w:ind w:left="0" w:firstLine="567"/>
        <w:rPr>
          <w:rFonts w:ascii="Times New Roman" w:hAnsi="Times New Roman" w:cs="Times New Roman"/>
        </w:rPr>
      </w:pPr>
      <w:r w:rsidRPr="00A75032">
        <w:rPr>
          <w:rFonts w:ascii="Times New Roman" w:hAnsi="Times New Roman" w:cs="Times New Roman"/>
        </w:rPr>
        <w:t xml:space="preserve">ряд участков тепловых сетей выработали нормативный срок службы, износ тепловых сетей 78,7 %; </w:t>
      </w:r>
    </w:p>
    <w:p w:rsidR="004C10FB" w:rsidRPr="00A75032" w:rsidRDefault="004C10FB" w:rsidP="00B15AD8">
      <w:pPr>
        <w:pStyle w:val="a"/>
        <w:numPr>
          <w:ilvl w:val="0"/>
          <w:numId w:val="14"/>
        </w:numPr>
        <w:spacing w:before="0" w:after="0"/>
        <w:ind w:left="0" w:firstLine="567"/>
        <w:rPr>
          <w:rFonts w:ascii="Times New Roman" w:hAnsi="Times New Roman" w:cs="Times New Roman"/>
        </w:rPr>
      </w:pPr>
      <w:r w:rsidRPr="00A75032">
        <w:rPr>
          <w:rFonts w:ascii="Times New Roman" w:hAnsi="Times New Roman" w:cs="Times New Roman"/>
        </w:rPr>
        <w:t>степень износа котельного оборудова</w:t>
      </w:r>
      <w:r w:rsidR="00F84822" w:rsidRPr="00A75032">
        <w:rPr>
          <w:rFonts w:ascii="Times New Roman" w:hAnsi="Times New Roman" w:cs="Times New Roman"/>
        </w:rPr>
        <w:t xml:space="preserve">ния котельной № 1 составляет 82 </w:t>
      </w:r>
      <w:r w:rsidRPr="00A75032">
        <w:rPr>
          <w:rFonts w:ascii="Times New Roman" w:hAnsi="Times New Roman" w:cs="Times New Roman"/>
        </w:rPr>
        <w:t>%</w:t>
      </w:r>
    </w:p>
    <w:p w:rsidR="004C10FB" w:rsidRPr="00A75032" w:rsidRDefault="004C10FB" w:rsidP="00B15AD8">
      <w:pPr>
        <w:pStyle w:val="a"/>
        <w:numPr>
          <w:ilvl w:val="0"/>
          <w:numId w:val="14"/>
        </w:numPr>
        <w:spacing w:before="0" w:after="0"/>
        <w:ind w:left="0" w:firstLine="567"/>
        <w:rPr>
          <w:rFonts w:ascii="Times New Roman" w:hAnsi="Times New Roman" w:cs="Times New Roman"/>
        </w:rPr>
      </w:pPr>
      <w:r w:rsidRPr="00A75032">
        <w:rPr>
          <w:rFonts w:ascii="Times New Roman" w:hAnsi="Times New Roman" w:cs="Times New Roman"/>
        </w:rPr>
        <w:t xml:space="preserve">устаревшее оборудование, выработавшее нормативный срок службы; </w:t>
      </w:r>
    </w:p>
    <w:p w:rsidR="004C10FB" w:rsidRPr="00A75032" w:rsidRDefault="004C10FB" w:rsidP="00B15AD8">
      <w:pPr>
        <w:pStyle w:val="a"/>
        <w:numPr>
          <w:ilvl w:val="0"/>
          <w:numId w:val="14"/>
        </w:numPr>
        <w:spacing w:before="0" w:after="0"/>
        <w:ind w:left="0" w:firstLine="567"/>
        <w:rPr>
          <w:rFonts w:ascii="Times New Roman" w:hAnsi="Times New Roman" w:cs="Times New Roman"/>
        </w:rPr>
      </w:pPr>
      <w:r w:rsidRPr="00A75032">
        <w:rPr>
          <w:rFonts w:ascii="Times New Roman" w:hAnsi="Times New Roman" w:cs="Times New Roman"/>
        </w:rPr>
        <w:t>отсутствие резервного и аварийного топлива.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Балансы тепловой мощности и присоединённой договорной тепловой нагрузки составлены на основании данных о располагаемой тепловой мощности нетто, потерях тепловой мощности в тепловых сетях, данных о договорных тепловых нагрузках для котельной № 1 МУП «ТО </w:t>
      </w:r>
      <w:proofErr w:type="spellStart"/>
      <w:r w:rsidRPr="00A75032">
        <w:rPr>
          <w:rFonts w:ascii="Times New Roman" w:hAnsi="Times New Roman" w:cs="Times New Roman"/>
        </w:rPr>
        <w:t>УТВиВ</w:t>
      </w:r>
      <w:proofErr w:type="spellEnd"/>
      <w:r w:rsidRPr="00A75032">
        <w:rPr>
          <w:rFonts w:ascii="Times New Roman" w:hAnsi="Times New Roman" w:cs="Times New Roman"/>
        </w:rPr>
        <w:t xml:space="preserve"> №1»</w:t>
      </w:r>
      <w:r w:rsidR="001504C8" w:rsidRPr="00A75032">
        <w:rPr>
          <w:rFonts w:ascii="Times New Roman" w:hAnsi="Times New Roman" w:cs="Times New Roman"/>
        </w:rPr>
        <w:t xml:space="preserve"> МО СР</w:t>
      </w:r>
      <w:r w:rsidRPr="00A75032">
        <w:rPr>
          <w:rFonts w:ascii="Times New Roman" w:hAnsi="Times New Roman" w:cs="Times New Roman"/>
        </w:rPr>
        <w:t xml:space="preserve"> и БМК-6 МВт. Указанные балансы установленной тепловой мощности и присоединённой тепловой </w:t>
      </w:r>
      <w:r w:rsidR="009D5B7A" w:rsidRPr="00A75032">
        <w:rPr>
          <w:rFonts w:ascii="Times New Roman" w:hAnsi="Times New Roman" w:cs="Times New Roman"/>
        </w:rPr>
        <w:t xml:space="preserve">нагрузки по состоянию </w:t>
      </w:r>
      <w:r w:rsidR="009D5B7A" w:rsidRPr="00A75032">
        <w:rPr>
          <w:rFonts w:ascii="Times New Roman" w:hAnsi="Times New Roman" w:cs="Times New Roman"/>
        </w:rPr>
        <w:br/>
        <w:t xml:space="preserve">на январь </w:t>
      </w:r>
      <w:r w:rsidRPr="00A75032">
        <w:rPr>
          <w:rFonts w:ascii="Times New Roman" w:hAnsi="Times New Roman" w:cs="Times New Roman"/>
        </w:rPr>
        <w:t>2020</w:t>
      </w:r>
      <w:r w:rsidR="009D5B7A" w:rsidRPr="00A75032">
        <w:rPr>
          <w:rFonts w:ascii="Times New Roman" w:hAnsi="Times New Roman" w:cs="Times New Roman"/>
        </w:rPr>
        <w:t>года</w:t>
      </w:r>
      <w:r w:rsidRPr="00A75032">
        <w:rPr>
          <w:rFonts w:ascii="Times New Roman" w:hAnsi="Times New Roman" w:cs="Times New Roman"/>
        </w:rPr>
        <w:t xml:space="preserve"> приведены в таблице (</w:t>
      </w:r>
      <w:r w:rsidR="00CD50E2">
        <w:fldChar w:fldCharType="begin"/>
      </w:r>
      <w:r w:rsidR="00CD50E2">
        <w:instrText xml:space="preserve"> REF _Ref58493035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2</w:t>
      </w:r>
      <w:r w:rsidR="00CD50E2">
        <w:fldChar w:fldCharType="end"/>
      </w:r>
      <w:r w:rsidRPr="00A75032">
        <w:rPr>
          <w:rFonts w:ascii="Times New Roman" w:hAnsi="Times New Roman" w:cs="Times New Roman"/>
        </w:rPr>
        <w:t>).</w:t>
      </w:r>
    </w:p>
    <w:p w:rsidR="00395324" w:rsidRPr="00A75032" w:rsidRDefault="00395324"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9" w:name="_Ref58493035"/>
      <w:bookmarkStart w:id="10" w:name="_Toc12265380"/>
      <w:bookmarkStart w:id="11" w:name="_Toc508704136"/>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w:t>
      </w:r>
      <w:r w:rsidR="00D52835" w:rsidRPr="00A75032">
        <w:rPr>
          <w:rFonts w:ascii="Times New Roman" w:hAnsi="Times New Roman" w:cs="Times New Roman"/>
          <w:noProof/>
        </w:rPr>
        <w:fldChar w:fldCharType="end"/>
      </w:r>
      <w:bookmarkEnd w:id="9"/>
      <w:r w:rsidR="00395324" w:rsidRPr="00A75032">
        <w:rPr>
          <w:rFonts w:ascii="Times New Roman" w:hAnsi="Times New Roman" w:cs="Times New Roman"/>
          <w:noProof/>
        </w:rPr>
        <w:t xml:space="preserve"> – </w:t>
      </w:r>
      <w:r w:rsidRPr="00A75032">
        <w:rPr>
          <w:rFonts w:ascii="Times New Roman" w:hAnsi="Times New Roman" w:cs="Times New Roman"/>
        </w:rPr>
        <w:t>Балансы тепловой мощности котельной № 1 и БМК-6 МВт в горячей воде</w:t>
      </w:r>
      <w:bookmarkEnd w:id="10"/>
      <w:bookmarkEnd w:id="11"/>
    </w:p>
    <w:p w:rsidR="00395324" w:rsidRPr="00A75032" w:rsidRDefault="00395324" w:rsidP="00323B9A">
      <w:pPr>
        <w:pStyle w:val="af"/>
        <w:spacing w:before="0"/>
        <w:rPr>
          <w:rFonts w:ascii="Times New Roman" w:hAnsi="Times New Roman" w:cs="Times New Roman"/>
        </w:rPr>
      </w:pPr>
    </w:p>
    <w:tbl>
      <w:tblPr>
        <w:tblW w:w="5000" w:type="pct"/>
        <w:tblCellMar>
          <w:left w:w="28" w:type="dxa"/>
          <w:right w:w="28" w:type="dxa"/>
        </w:tblCellMar>
        <w:tblLook w:val="04A0" w:firstRow="1" w:lastRow="0" w:firstColumn="1" w:lastColumn="0" w:noHBand="0" w:noVBand="1"/>
      </w:tblPr>
      <w:tblGrid>
        <w:gridCol w:w="4667"/>
        <w:gridCol w:w="1253"/>
        <w:gridCol w:w="941"/>
        <w:gridCol w:w="941"/>
        <w:gridCol w:w="946"/>
        <w:gridCol w:w="946"/>
      </w:tblGrid>
      <w:tr w:rsidR="004C10FB" w:rsidRPr="00A75032" w:rsidTr="00526157">
        <w:trPr>
          <w:trHeight w:val="20"/>
          <w:tblHeader/>
        </w:trPr>
        <w:tc>
          <w:tcPr>
            <w:tcW w:w="4848"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Параметры</w:t>
            </w:r>
          </w:p>
        </w:tc>
        <w:tc>
          <w:tcPr>
            <w:tcW w:w="1270" w:type="dxa"/>
            <w:tcBorders>
              <w:top w:val="single" w:sz="4" w:space="0" w:color="auto"/>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Единица измерения</w:t>
            </w:r>
          </w:p>
        </w:tc>
        <w:tc>
          <w:tcPr>
            <w:tcW w:w="965" w:type="dxa"/>
            <w:tcBorders>
              <w:top w:val="single" w:sz="4" w:space="0" w:color="auto"/>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2016</w:t>
            </w:r>
          </w:p>
        </w:tc>
        <w:tc>
          <w:tcPr>
            <w:tcW w:w="965" w:type="dxa"/>
            <w:tcBorders>
              <w:top w:val="single" w:sz="4" w:space="0" w:color="auto"/>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2017</w:t>
            </w:r>
          </w:p>
        </w:tc>
        <w:tc>
          <w:tcPr>
            <w:tcW w:w="965" w:type="dxa"/>
            <w:tcBorders>
              <w:top w:val="single" w:sz="4" w:space="0" w:color="auto"/>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2018</w:t>
            </w:r>
          </w:p>
        </w:tc>
        <w:tc>
          <w:tcPr>
            <w:tcW w:w="965" w:type="dxa"/>
            <w:tcBorders>
              <w:top w:val="single" w:sz="4" w:space="0" w:color="auto"/>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2019</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Установленная мощность</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14,760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14,760</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Котельная № 1</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БМК-6 МВт</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5,160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5,160</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Располагаемая мощность</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8,540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8,540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13,090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8,110</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Котельная № 1</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8,540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8,540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7,930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4,470</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БМК-6 МВт</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5,160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3,640</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Собственные нужды источника теплоснабжения</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Котельная № 1</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БМК-6 МВт</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Тепловая мощность нетто</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8,469</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8,469</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13,019</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8,039</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Котельная № 1</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8,469</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8,469</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7,859</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4,399</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БМК-6 МВт</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5,160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3,640</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Потери в тепловой сети</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0,823</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0,823</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0,823</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0,823</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Подключённая нагрузка</w:t>
            </w:r>
          </w:p>
        </w:tc>
        <w:tc>
          <w:tcPr>
            <w:tcW w:w="1270" w:type="dxa"/>
            <w:tcBorders>
              <w:top w:val="nil"/>
              <w:left w:val="nil"/>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4,670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4,670</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4,811</w:t>
            </w:r>
          </w:p>
        </w:tc>
        <w:tc>
          <w:tcPr>
            <w:tcW w:w="965" w:type="dxa"/>
            <w:tcBorders>
              <w:top w:val="nil"/>
              <w:left w:val="nil"/>
              <w:bottom w:val="single" w:sz="4" w:space="0" w:color="auto"/>
              <w:right w:val="single" w:sz="4" w:space="0" w:color="auto"/>
            </w:tcBorders>
            <w:vAlign w:val="center"/>
            <w:hideMark/>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4,396</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Резерв</w:t>
            </w:r>
            <w:proofErr w:type="gramStart"/>
            <w:r w:rsidRPr="00A75032">
              <w:rPr>
                <w:rFonts w:ascii="Times New Roman" w:eastAsia="Times New Roman" w:hAnsi="Times New Roman" w:cs="Times New Roman"/>
                <w:sz w:val="20"/>
                <w:szCs w:val="24"/>
                <w:lang w:eastAsia="ru-RU"/>
              </w:rPr>
              <w:t xml:space="preserve"> (+)/</w:t>
            </w:r>
            <w:proofErr w:type="gramEnd"/>
            <w:r w:rsidRPr="00A75032">
              <w:rPr>
                <w:rFonts w:ascii="Times New Roman" w:eastAsia="Times New Roman" w:hAnsi="Times New Roman" w:cs="Times New Roman"/>
                <w:sz w:val="20"/>
                <w:szCs w:val="24"/>
                <w:lang w:eastAsia="ru-RU"/>
              </w:rPr>
              <w:t>дефицит (-)</w:t>
            </w:r>
          </w:p>
        </w:tc>
        <w:tc>
          <w:tcPr>
            <w:tcW w:w="1270" w:type="dxa"/>
            <w:tcBorders>
              <w:top w:val="nil"/>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2,976</w:t>
            </w:r>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2,976</w:t>
            </w:r>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7,385</w:t>
            </w:r>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2,820</w:t>
            </w:r>
          </w:p>
        </w:tc>
      </w:tr>
      <w:tr w:rsidR="004C10FB" w:rsidRPr="00A75032" w:rsidTr="00526157">
        <w:trPr>
          <w:trHeight w:val="20"/>
        </w:trPr>
        <w:tc>
          <w:tcPr>
            <w:tcW w:w="4848" w:type="dxa"/>
            <w:tcBorders>
              <w:top w:val="nil"/>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Резерв</w:t>
            </w:r>
            <w:proofErr w:type="gramStart"/>
            <w:r w:rsidRPr="00A75032">
              <w:rPr>
                <w:rFonts w:ascii="Times New Roman" w:eastAsia="Times New Roman" w:hAnsi="Times New Roman" w:cs="Times New Roman"/>
                <w:sz w:val="20"/>
                <w:szCs w:val="24"/>
                <w:lang w:eastAsia="ru-RU"/>
              </w:rPr>
              <w:t xml:space="preserve"> (-)/</w:t>
            </w:r>
            <w:proofErr w:type="gramEnd"/>
            <w:r w:rsidRPr="00A75032">
              <w:rPr>
                <w:rFonts w:ascii="Times New Roman" w:eastAsia="Times New Roman" w:hAnsi="Times New Roman" w:cs="Times New Roman"/>
                <w:sz w:val="20"/>
                <w:szCs w:val="24"/>
                <w:lang w:eastAsia="ru-RU"/>
              </w:rPr>
              <w:t>дефицит (-)</w:t>
            </w:r>
          </w:p>
        </w:tc>
        <w:tc>
          <w:tcPr>
            <w:tcW w:w="1270" w:type="dxa"/>
            <w:tcBorders>
              <w:top w:val="nil"/>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35,14</w:t>
            </w:r>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35,14</w:t>
            </w:r>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56,72</w:t>
            </w:r>
          </w:p>
        </w:tc>
        <w:tc>
          <w:tcPr>
            <w:tcW w:w="965" w:type="dxa"/>
            <w:tcBorders>
              <w:top w:val="nil"/>
              <w:left w:val="nil"/>
              <w:bottom w:val="single" w:sz="4" w:space="0" w:color="auto"/>
              <w:right w:val="single" w:sz="4" w:space="0" w:color="auto"/>
            </w:tcBorders>
            <w:vAlign w:val="center"/>
          </w:tcPr>
          <w:p w:rsidR="004C10FB" w:rsidRPr="00A75032" w:rsidRDefault="004C10F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35,08</w:t>
            </w:r>
          </w:p>
        </w:tc>
      </w:tr>
    </w:tbl>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Как видно из таблицы на источниках теплоснабжения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имеется резерв мощности в размере 2,820 Гкал/</w:t>
      </w:r>
      <w:proofErr w:type="gramStart"/>
      <w:r w:rsidRPr="00A75032">
        <w:rPr>
          <w:rFonts w:ascii="Times New Roman" w:hAnsi="Times New Roman" w:cs="Times New Roman"/>
        </w:rPr>
        <w:t>ч</w:t>
      </w:r>
      <w:proofErr w:type="gramEnd"/>
      <w:r w:rsidRPr="00A75032">
        <w:rPr>
          <w:rFonts w:ascii="Times New Roman" w:hAnsi="Times New Roman" w:cs="Times New Roman"/>
        </w:rPr>
        <w:t xml:space="preserve"> (35,08 % от тепловой мощности нетто).</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Источники тепловой энергии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работают на сухом отбензиненном газе (природный газ). 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r w:rsidR="00F84822" w:rsidRPr="00A75032">
        <w:rPr>
          <w:rFonts w:ascii="Times New Roman" w:hAnsi="Times New Roman" w:cs="Times New Roman"/>
        </w:rPr>
        <w:t>национальным стандартом Российской Федерации</w:t>
      </w:r>
      <w:r w:rsidR="0093115D" w:rsidRPr="00A75032">
        <w:rPr>
          <w:rFonts w:ascii="Times New Roman" w:hAnsi="Times New Roman" w:cs="Times New Roman"/>
        </w:rPr>
        <w:t xml:space="preserve"> ГОСТ </w:t>
      </w:r>
      <w:proofErr w:type="gramStart"/>
      <w:r w:rsidR="0093115D" w:rsidRPr="00A75032">
        <w:rPr>
          <w:rFonts w:ascii="Times New Roman" w:hAnsi="Times New Roman" w:cs="Times New Roman"/>
        </w:rPr>
        <w:t>Р</w:t>
      </w:r>
      <w:proofErr w:type="gramEnd"/>
      <w:r w:rsidR="0093115D" w:rsidRPr="00A75032">
        <w:rPr>
          <w:rFonts w:ascii="Times New Roman" w:hAnsi="Times New Roman" w:cs="Times New Roman"/>
        </w:rPr>
        <w:t xml:space="preserve"> </w:t>
      </w:r>
      <w:r w:rsidR="0093115D" w:rsidRPr="00A75032">
        <w:rPr>
          <w:rFonts w:ascii="Times New Roman" w:hAnsi="Times New Roman" w:cs="Times New Roman"/>
        </w:rPr>
        <w:lastRenderedPageBreak/>
        <w:t>58577-2019</w:t>
      </w:r>
      <w:r w:rsidR="00F84822" w:rsidRPr="00A75032">
        <w:rPr>
          <w:rFonts w:ascii="Times New Roman" w:hAnsi="Times New Roman" w:cs="Times New Roman"/>
        </w:rPr>
        <w:t>. Национальный стандарт Российской Федерации</w:t>
      </w:r>
      <w:r w:rsidR="0093115D" w:rsidRPr="00A75032">
        <w:rPr>
          <w:rFonts w:ascii="Times New Roman" w:hAnsi="Times New Roman" w:cs="Times New Roman"/>
        </w:rPr>
        <w:t xml:space="preserve"> "Правила установления нормативов допустимых выбросов загрязняющих веще</w:t>
      </w:r>
      <w:proofErr w:type="gramStart"/>
      <w:r w:rsidR="0093115D" w:rsidRPr="00A75032">
        <w:rPr>
          <w:rFonts w:ascii="Times New Roman" w:hAnsi="Times New Roman" w:cs="Times New Roman"/>
        </w:rPr>
        <w:t>ств пр</w:t>
      </w:r>
      <w:proofErr w:type="gramEnd"/>
      <w:r w:rsidR="0093115D" w:rsidRPr="00A75032">
        <w:rPr>
          <w:rFonts w:ascii="Times New Roman" w:hAnsi="Times New Roman" w:cs="Times New Roman"/>
        </w:rPr>
        <w:t>оектируемыми и действующими хозяйствующими субъектами и мет</w:t>
      </w:r>
      <w:r w:rsidR="00F84822" w:rsidRPr="00A75032">
        <w:rPr>
          <w:rFonts w:ascii="Times New Roman" w:hAnsi="Times New Roman" w:cs="Times New Roman"/>
        </w:rPr>
        <w:t xml:space="preserve">оды определения этих нормативов, утверждённым приказом </w:t>
      </w:r>
      <w:proofErr w:type="spellStart"/>
      <w:r w:rsidR="00F84822" w:rsidRPr="00A75032">
        <w:rPr>
          <w:rFonts w:ascii="Times New Roman" w:hAnsi="Times New Roman" w:cs="Times New Roman"/>
        </w:rPr>
        <w:t>Росстандарта</w:t>
      </w:r>
      <w:proofErr w:type="spellEnd"/>
      <w:r w:rsidR="00F84822" w:rsidRPr="00A75032">
        <w:rPr>
          <w:rFonts w:ascii="Times New Roman" w:hAnsi="Times New Roman" w:cs="Times New Roman"/>
        </w:rPr>
        <w:t xml:space="preserve"> от 08 октября 2019 года №888-ст.</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Потребление тепловой энергии на отопления и ГВС потребителями, оснащёнными общедомовыми приборами учёта, за 2019 год составляет 0,25%.</w:t>
      </w:r>
    </w:p>
    <w:p w:rsidR="004C10FB" w:rsidRPr="00A75032" w:rsidRDefault="00A54D98" w:rsidP="00323B9A">
      <w:pPr>
        <w:pStyle w:val="a7"/>
        <w:spacing w:before="0" w:after="0"/>
        <w:rPr>
          <w:rFonts w:ascii="Times New Roman" w:hAnsi="Times New Roman" w:cs="Times New Roman"/>
        </w:rPr>
      </w:pPr>
      <w:r w:rsidRPr="00A75032">
        <w:rPr>
          <w:rFonts w:ascii="Times New Roman" w:hAnsi="Times New Roman" w:cs="Times New Roman"/>
        </w:rPr>
        <w:t>Постановлением администра</w:t>
      </w:r>
      <w:r w:rsidR="00DD6728" w:rsidRPr="00A75032">
        <w:rPr>
          <w:rFonts w:ascii="Times New Roman" w:hAnsi="Times New Roman" w:cs="Times New Roman"/>
        </w:rPr>
        <w:t xml:space="preserve">ции Сургутского района от 21 января </w:t>
      </w:r>
      <w:r w:rsidRPr="00A75032">
        <w:rPr>
          <w:rFonts w:ascii="Times New Roman" w:hAnsi="Times New Roman" w:cs="Times New Roman"/>
        </w:rPr>
        <w:t xml:space="preserve">2021   № 191 - </w:t>
      </w:r>
      <w:proofErr w:type="spellStart"/>
      <w:r w:rsidRPr="00A75032">
        <w:rPr>
          <w:rFonts w:ascii="Times New Roman" w:hAnsi="Times New Roman" w:cs="Times New Roman"/>
        </w:rPr>
        <w:t>нпа</w:t>
      </w:r>
      <w:proofErr w:type="spellEnd"/>
      <w:r w:rsidRPr="00A75032">
        <w:rPr>
          <w:rFonts w:ascii="Times New Roman" w:hAnsi="Times New Roman" w:cs="Times New Roman"/>
        </w:rPr>
        <w:t xml:space="preserve"> «Об утверждении муниципальной программы Сургутского района «Энергосбережение и повышение энергетической эффективности в Сургутском районе»</w:t>
      </w:r>
      <w:r w:rsidR="004C10FB" w:rsidRPr="00A75032">
        <w:rPr>
          <w:rFonts w:ascii="Times New Roman" w:hAnsi="Times New Roman" w:cs="Times New Roman"/>
        </w:rPr>
        <w:t>. Одной из основных задач этой программы является достижение к 2020 году следующего показателя - доля объёма всех видов энергетических ресурсов, расчёты за которые осуществляются с использованием приборов учёта, в общем объёме энергетических ресурсов, потребляемых на территории Сургутского района, должна составлять 100%.</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Информация об установленных и применяемых тарифах на коммунальные услуги теплоснабжение в муниципальном образовании Сургутский район (с учёто</w:t>
      </w:r>
      <w:r w:rsidR="00DD6728" w:rsidRPr="00A75032">
        <w:rPr>
          <w:rFonts w:ascii="Times New Roman" w:hAnsi="Times New Roman" w:cs="Times New Roman"/>
        </w:rPr>
        <w:t>м НДС) за период 2017 – 2020 годы</w:t>
      </w:r>
      <w:r w:rsidRPr="00A75032">
        <w:rPr>
          <w:rFonts w:ascii="Times New Roman" w:hAnsi="Times New Roman" w:cs="Times New Roman"/>
        </w:rPr>
        <w:t xml:space="preserve"> </w:t>
      </w:r>
      <w:proofErr w:type="gramStart"/>
      <w:r w:rsidRPr="00A75032">
        <w:rPr>
          <w:rFonts w:ascii="Times New Roman" w:hAnsi="Times New Roman" w:cs="Times New Roman"/>
        </w:rPr>
        <w:t>для</w:t>
      </w:r>
      <w:proofErr w:type="gramEnd"/>
      <w:r w:rsidRPr="00A75032">
        <w:rPr>
          <w:rFonts w:ascii="Times New Roman" w:hAnsi="Times New Roman" w:cs="Times New Roman"/>
        </w:rPr>
        <w:t xml:space="preserve">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представлена ниже (</w:t>
      </w:r>
      <w:r w:rsidR="00CD50E2">
        <w:fldChar w:fldCharType="begin"/>
      </w:r>
      <w:r w:rsidR="00CD50E2">
        <w:instrText xml:space="preserve"> REF _Ref58360967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3</w:t>
      </w:r>
      <w:r w:rsidR="00CD50E2">
        <w:fldChar w:fldCharType="end"/>
      </w:r>
      <w:r w:rsidRPr="00A75032">
        <w:rPr>
          <w:rFonts w:ascii="Times New Roman" w:hAnsi="Times New Roman" w:cs="Times New Roman"/>
        </w:rPr>
        <w:t>).</w:t>
      </w:r>
    </w:p>
    <w:p w:rsidR="00113A65" w:rsidRPr="00A75032" w:rsidRDefault="00113A6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12" w:name="_Ref58360967"/>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3</w:t>
      </w:r>
      <w:r w:rsidR="00D52835" w:rsidRPr="00A75032">
        <w:rPr>
          <w:rFonts w:ascii="Times New Roman" w:hAnsi="Times New Roman" w:cs="Times New Roman"/>
          <w:noProof/>
        </w:rPr>
        <w:fldChar w:fldCharType="end"/>
      </w:r>
      <w:bookmarkEnd w:id="12"/>
      <w:r w:rsidRPr="00A75032">
        <w:rPr>
          <w:rFonts w:ascii="Times New Roman" w:hAnsi="Times New Roman" w:cs="Times New Roman"/>
        </w:rPr>
        <w:t xml:space="preserve"> – Утверждённые тарифы на теплоснабжение за период 2017 – 2020 </w:t>
      </w:r>
      <w:r w:rsidR="00DD6728" w:rsidRPr="00A75032">
        <w:rPr>
          <w:rFonts w:ascii="Times New Roman" w:hAnsi="Times New Roman" w:cs="Times New Roman"/>
        </w:rPr>
        <w:t xml:space="preserve">годы </w:t>
      </w:r>
      <w:proofErr w:type="gramStart"/>
      <w:r w:rsidRPr="00A75032">
        <w:rPr>
          <w:rFonts w:ascii="Times New Roman" w:hAnsi="Times New Roman" w:cs="Times New Roman"/>
        </w:rPr>
        <w:t>в</w:t>
      </w:r>
      <w:proofErr w:type="gramEnd"/>
      <w:r w:rsidRPr="00A75032">
        <w:rPr>
          <w:rFonts w:ascii="Times New Roman" w:hAnsi="Times New Roman" w:cs="Times New Roman"/>
        </w:rPr>
        <w:t xml:space="preserve"> </w:t>
      </w:r>
      <w:proofErr w:type="spellStart"/>
      <w:r w:rsidR="00DD6728" w:rsidRPr="00A75032">
        <w:rPr>
          <w:rFonts w:ascii="Times New Roman" w:hAnsi="Times New Roman" w:cs="Times New Roman"/>
        </w:rPr>
        <w:t>с.п</w:t>
      </w:r>
      <w:proofErr w:type="spellEnd"/>
      <w:r w:rsidR="00DD6728" w:rsidRPr="00A75032">
        <w:rPr>
          <w:rFonts w:ascii="Times New Roman" w:hAnsi="Times New Roman" w:cs="Times New Roman"/>
        </w:rPr>
        <w:t xml:space="preserve">. </w:t>
      </w:r>
      <w:r w:rsidRPr="00A75032">
        <w:rPr>
          <w:rFonts w:ascii="Times New Roman" w:hAnsi="Times New Roman" w:cs="Times New Roman"/>
        </w:rPr>
        <w:t>Русскинская</w:t>
      </w:r>
    </w:p>
    <w:p w:rsidR="00113A65" w:rsidRPr="00A75032" w:rsidRDefault="00113A65" w:rsidP="00323B9A">
      <w:pPr>
        <w:pStyle w:val="af"/>
        <w:spacing w:before="0"/>
        <w:rPr>
          <w:rFonts w:ascii="Times New Roman" w:hAnsi="Times New Roman" w:cs="Times New Roman"/>
        </w:rPr>
      </w:pPr>
    </w:p>
    <w:tbl>
      <w:tblPr>
        <w:tblW w:w="10095" w:type="dxa"/>
        <w:jc w:val="center"/>
        <w:tblLayout w:type="fixed"/>
        <w:tblLook w:val="04A0" w:firstRow="1" w:lastRow="0" w:firstColumn="1" w:lastColumn="0" w:noHBand="0" w:noVBand="1"/>
      </w:tblPr>
      <w:tblGrid>
        <w:gridCol w:w="1819"/>
        <w:gridCol w:w="1034"/>
        <w:gridCol w:w="1035"/>
        <w:gridCol w:w="1034"/>
        <w:gridCol w:w="1035"/>
        <w:gridCol w:w="1034"/>
        <w:gridCol w:w="1035"/>
        <w:gridCol w:w="1034"/>
        <w:gridCol w:w="1035"/>
      </w:tblGrid>
      <w:tr w:rsidR="004C10FB" w:rsidRPr="00A75032" w:rsidTr="00526157">
        <w:trPr>
          <w:trHeight w:val="20"/>
          <w:tblHeader/>
          <w:jc w:val="center"/>
        </w:trPr>
        <w:tc>
          <w:tcPr>
            <w:tcW w:w="1819" w:type="dxa"/>
            <w:vMerge w:val="restar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руб./Гкал</w:t>
            </w:r>
          </w:p>
        </w:tc>
        <w:tc>
          <w:tcPr>
            <w:tcW w:w="8276" w:type="dxa"/>
            <w:gridSpan w:val="8"/>
            <w:tcBorders>
              <w:top w:val="single" w:sz="4" w:space="0" w:color="auto"/>
              <w:left w:val="nil"/>
              <w:bottom w:val="single" w:sz="4" w:space="0" w:color="auto"/>
              <w:right w:val="single" w:sz="4" w:space="0" w:color="000000"/>
            </w:tcBorders>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Период действия</w:t>
            </w:r>
          </w:p>
        </w:tc>
      </w:tr>
      <w:tr w:rsidR="004C10FB" w:rsidRPr="00A75032" w:rsidTr="00526157">
        <w:trPr>
          <w:trHeight w:val="20"/>
          <w:tblHeader/>
          <w:jc w:val="center"/>
        </w:trPr>
        <w:tc>
          <w:tcPr>
            <w:tcW w:w="1819" w:type="dxa"/>
            <w:vMerge/>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034" w:type="dxa"/>
            <w:tcBorders>
              <w:top w:val="single" w:sz="4" w:space="0" w:color="auto"/>
              <w:left w:val="nil"/>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01.01. 2017</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01.07. 2017</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01.01. 2018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01.07. 2018</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01.01. 2019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01.07. 2019</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01.01. 2020</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01.07. 2020</w:t>
            </w:r>
          </w:p>
        </w:tc>
      </w:tr>
      <w:tr w:rsidR="004C10FB" w:rsidRPr="00A75032" w:rsidTr="00526157">
        <w:trPr>
          <w:trHeight w:val="20"/>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xml:space="preserve">Теплоснабжение </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2 453,55</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2 551,57</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2 551,57</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2 653,63</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2 698,61</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2 752,57</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3 222,06</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3 222,06</w:t>
            </w:r>
          </w:p>
        </w:tc>
      </w:tr>
      <w:tr w:rsidR="004C10FB" w:rsidRPr="00A75032" w:rsidTr="00526157">
        <w:trPr>
          <w:trHeight w:val="20"/>
          <w:jc w:val="center"/>
        </w:trPr>
        <w:tc>
          <w:tcPr>
            <w:tcW w:w="1819"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Теплоснабжение (для населения)</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1 811,77</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1 884,24</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1 884,24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1 959,60</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1 992,82</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2 032,68</w:t>
            </w:r>
          </w:p>
        </w:tc>
        <w:tc>
          <w:tcPr>
            <w:tcW w:w="1034"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2 032,68</w:t>
            </w:r>
          </w:p>
        </w:tc>
        <w:tc>
          <w:tcPr>
            <w:tcW w:w="1035" w:type="dxa"/>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2 105,86</w:t>
            </w:r>
          </w:p>
        </w:tc>
      </w:tr>
    </w:tbl>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rsidR="006B2C15" w:rsidRPr="00A75032" w:rsidRDefault="006B2C15" w:rsidP="00323B9A">
      <w:pPr>
        <w:pStyle w:val="a7"/>
        <w:spacing w:before="0" w:after="0"/>
        <w:rPr>
          <w:rFonts w:ascii="Times New Roman" w:hAnsi="Times New Roman" w:cs="Times New Roman"/>
        </w:rPr>
      </w:pPr>
    </w:p>
    <w:p w:rsidR="004C10FB" w:rsidRPr="00A75032" w:rsidRDefault="00E15F61" w:rsidP="00E15F61">
      <w:pPr>
        <w:pStyle w:val="2"/>
        <w:numPr>
          <w:ilvl w:val="0"/>
          <w:numId w:val="0"/>
        </w:numPr>
        <w:spacing w:before="0" w:after="0"/>
        <w:ind w:left="2978"/>
        <w:jc w:val="left"/>
      </w:pPr>
      <w:bookmarkStart w:id="13" w:name="_Toc91579625"/>
      <w:r w:rsidRPr="00A75032">
        <w:t xml:space="preserve">Статья 2. </w:t>
      </w:r>
      <w:r w:rsidR="004C10FB" w:rsidRPr="00A75032">
        <w:t>Водоснабжение</w:t>
      </w:r>
      <w:bookmarkEnd w:id="13"/>
    </w:p>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Источниками хозяйственно-питьевого водоснабжения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являются подземные воды.</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Территория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охвачена централизованным водоснабжением </w:t>
      </w:r>
      <w:r w:rsidRPr="00A75032">
        <w:rPr>
          <w:rFonts w:ascii="Times New Roman" w:hAnsi="Times New Roman" w:cs="Times New Roman"/>
        </w:rPr>
        <w:br/>
        <w:t xml:space="preserve">на 90%. Водоснабжение общественного и жилищного фонда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w:t>
      </w:r>
      <w:r w:rsidRPr="00A75032">
        <w:rPr>
          <w:rFonts w:ascii="Times New Roman" w:hAnsi="Times New Roman" w:cs="Times New Roman"/>
        </w:rPr>
        <w:t xml:space="preserve"> Русскинская осуществляет </w:t>
      </w:r>
      <w:r w:rsidR="00947D7C" w:rsidRPr="00A75032">
        <w:rPr>
          <w:rFonts w:ascii="Times New Roman" w:hAnsi="Times New Roman" w:cs="Times New Roman"/>
        </w:rPr>
        <w:t xml:space="preserve">МУП «ТО </w:t>
      </w:r>
      <w:proofErr w:type="spellStart"/>
      <w:r w:rsidR="00947D7C" w:rsidRPr="00A75032">
        <w:rPr>
          <w:rFonts w:ascii="Times New Roman" w:hAnsi="Times New Roman" w:cs="Times New Roman"/>
        </w:rPr>
        <w:t>УТВиВ</w:t>
      </w:r>
      <w:proofErr w:type="spellEnd"/>
      <w:r w:rsidR="00947D7C" w:rsidRPr="00A75032">
        <w:rPr>
          <w:rFonts w:ascii="Times New Roman" w:hAnsi="Times New Roman" w:cs="Times New Roman"/>
        </w:rPr>
        <w:t xml:space="preserve"> №1» </w:t>
      </w:r>
      <w:r w:rsidRPr="00A75032">
        <w:rPr>
          <w:rFonts w:ascii="Times New Roman" w:hAnsi="Times New Roman" w:cs="Times New Roman"/>
        </w:rPr>
        <w:t>МО СР.</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По данным мониторинга состояния объектов водоснабжения и водоотведения в разрезе </w:t>
      </w:r>
      <w:r w:rsidR="002F2F34" w:rsidRPr="00A75032">
        <w:rPr>
          <w:rFonts w:ascii="Times New Roman" w:hAnsi="Times New Roman" w:cs="Times New Roman"/>
        </w:rPr>
        <w:t>населённых</w:t>
      </w:r>
      <w:r w:rsidRPr="00A75032">
        <w:rPr>
          <w:rFonts w:ascii="Times New Roman" w:hAnsi="Times New Roman" w:cs="Times New Roman"/>
        </w:rPr>
        <w:t xml:space="preserve"> пунктов муниципального образования Сургутс</w:t>
      </w:r>
      <w:r w:rsidR="009D5B7A" w:rsidRPr="00A75032">
        <w:rPr>
          <w:rFonts w:ascii="Times New Roman" w:hAnsi="Times New Roman" w:cs="Times New Roman"/>
        </w:rPr>
        <w:t xml:space="preserve">кий район по состоянию на январь </w:t>
      </w:r>
      <w:r w:rsidRPr="00A75032">
        <w:rPr>
          <w:rFonts w:ascii="Times New Roman" w:hAnsi="Times New Roman" w:cs="Times New Roman"/>
        </w:rPr>
        <w:t>2020</w:t>
      </w:r>
      <w:r w:rsidR="009D5B7A" w:rsidRPr="00A75032">
        <w:rPr>
          <w:rFonts w:ascii="Times New Roman" w:hAnsi="Times New Roman" w:cs="Times New Roman"/>
        </w:rPr>
        <w:t xml:space="preserve"> года</w:t>
      </w:r>
      <w:r w:rsidRPr="00A75032">
        <w:rPr>
          <w:rFonts w:ascii="Times New Roman" w:hAnsi="Times New Roman" w:cs="Times New Roman"/>
        </w:rPr>
        <w:t xml:space="preserve">, получена информация о состоянии объектов системы водоснабжения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w:t>
      </w:r>
    </w:p>
    <w:p w:rsidR="004C10FB" w:rsidRPr="00A75032" w:rsidRDefault="004C10FB" w:rsidP="00B15AD8">
      <w:pPr>
        <w:pStyle w:val="a"/>
        <w:numPr>
          <w:ilvl w:val="0"/>
          <w:numId w:val="19"/>
        </w:numPr>
        <w:spacing w:before="0" w:after="0"/>
        <w:ind w:left="142" w:firstLine="425"/>
        <w:rPr>
          <w:rFonts w:ascii="Times New Roman" w:eastAsia="Calibri" w:hAnsi="Times New Roman" w:cs="Times New Roman"/>
        </w:rPr>
      </w:pPr>
      <w:r w:rsidRPr="00A75032">
        <w:rPr>
          <w:rFonts w:ascii="Times New Roman" w:eastAsia="Calibri" w:hAnsi="Times New Roman" w:cs="Times New Roman"/>
        </w:rPr>
        <w:t>количество артезианских скважин – семь, из которых – три рабочих;</w:t>
      </w:r>
    </w:p>
    <w:p w:rsidR="004C10FB" w:rsidRPr="00A75032" w:rsidRDefault="004C10FB" w:rsidP="00B15AD8">
      <w:pPr>
        <w:pStyle w:val="a"/>
        <w:numPr>
          <w:ilvl w:val="0"/>
          <w:numId w:val="19"/>
        </w:numPr>
        <w:spacing w:before="0" w:after="0"/>
        <w:ind w:left="142" w:firstLine="425"/>
        <w:rPr>
          <w:rFonts w:ascii="Times New Roman" w:eastAsia="Calibri" w:hAnsi="Times New Roman" w:cs="Times New Roman"/>
        </w:rPr>
      </w:pPr>
      <w:r w:rsidRPr="00A75032">
        <w:rPr>
          <w:rFonts w:ascii="Times New Roman" w:eastAsia="Calibri" w:hAnsi="Times New Roman" w:cs="Times New Roman"/>
        </w:rPr>
        <w:t>установленная производственная мощность водозабора – 1,8 тыс. куб. м/</w:t>
      </w:r>
      <w:proofErr w:type="spellStart"/>
      <w:r w:rsidRPr="00A75032">
        <w:rPr>
          <w:rFonts w:ascii="Times New Roman" w:eastAsia="Calibri" w:hAnsi="Times New Roman" w:cs="Times New Roman"/>
        </w:rPr>
        <w:t>сут</w:t>
      </w:r>
      <w:proofErr w:type="spellEnd"/>
      <w:r w:rsidRPr="00A75032">
        <w:rPr>
          <w:rFonts w:ascii="Times New Roman" w:eastAsia="Calibri" w:hAnsi="Times New Roman" w:cs="Times New Roman"/>
        </w:rPr>
        <w:t>, фактическая производственная мощность – 0,17 тыс. куб. м/</w:t>
      </w:r>
      <w:proofErr w:type="spellStart"/>
      <w:r w:rsidRPr="00A75032">
        <w:rPr>
          <w:rFonts w:ascii="Times New Roman" w:eastAsia="Calibri" w:hAnsi="Times New Roman" w:cs="Times New Roman"/>
        </w:rPr>
        <w:t>сут</w:t>
      </w:r>
      <w:proofErr w:type="spellEnd"/>
      <w:r w:rsidRPr="00A75032">
        <w:rPr>
          <w:rFonts w:ascii="Times New Roman" w:eastAsia="Calibri" w:hAnsi="Times New Roman" w:cs="Times New Roman"/>
        </w:rPr>
        <w:t>;</w:t>
      </w:r>
    </w:p>
    <w:p w:rsidR="004C10FB" w:rsidRPr="00A75032" w:rsidRDefault="004C10FB" w:rsidP="00B15AD8">
      <w:pPr>
        <w:pStyle w:val="a"/>
        <w:numPr>
          <w:ilvl w:val="0"/>
          <w:numId w:val="19"/>
        </w:numPr>
        <w:spacing w:before="0" w:after="0"/>
        <w:ind w:left="142" w:firstLine="425"/>
        <w:rPr>
          <w:rFonts w:ascii="Times New Roman" w:eastAsia="Calibri" w:hAnsi="Times New Roman" w:cs="Times New Roman"/>
        </w:rPr>
      </w:pPr>
      <w:r w:rsidRPr="00A75032">
        <w:rPr>
          <w:rFonts w:ascii="Times New Roman" w:eastAsia="Calibri" w:hAnsi="Times New Roman" w:cs="Times New Roman"/>
        </w:rPr>
        <w:t>износ водозабора – 69%;</w:t>
      </w:r>
    </w:p>
    <w:p w:rsidR="004C10FB" w:rsidRPr="00A75032" w:rsidRDefault="004C10FB" w:rsidP="00B15AD8">
      <w:pPr>
        <w:pStyle w:val="a"/>
        <w:numPr>
          <w:ilvl w:val="0"/>
          <w:numId w:val="19"/>
        </w:numPr>
        <w:spacing w:before="0" w:after="0"/>
        <w:ind w:left="142" w:firstLine="425"/>
        <w:rPr>
          <w:rFonts w:ascii="Times New Roman" w:eastAsia="Calibri" w:hAnsi="Times New Roman" w:cs="Times New Roman"/>
        </w:rPr>
      </w:pPr>
      <w:r w:rsidRPr="00A75032">
        <w:rPr>
          <w:rFonts w:ascii="Times New Roman" w:eastAsia="Calibri" w:hAnsi="Times New Roman" w:cs="Times New Roman"/>
        </w:rPr>
        <w:lastRenderedPageBreak/>
        <w:t>водопроводные очистные сооружения (далее та</w:t>
      </w:r>
      <w:r w:rsidR="002F2F34" w:rsidRPr="00A75032">
        <w:rPr>
          <w:rFonts w:ascii="Times New Roman" w:eastAsia="Calibri" w:hAnsi="Times New Roman" w:cs="Times New Roman"/>
        </w:rPr>
        <w:t>к</w:t>
      </w:r>
      <w:r w:rsidRPr="00A75032">
        <w:rPr>
          <w:rFonts w:ascii="Times New Roman" w:eastAsia="Calibri" w:hAnsi="Times New Roman" w:cs="Times New Roman"/>
        </w:rPr>
        <w:t>же – ВОС) «</w:t>
      </w:r>
      <w:proofErr w:type="spellStart"/>
      <w:r w:rsidRPr="00A75032">
        <w:rPr>
          <w:rFonts w:ascii="Times New Roman" w:eastAsia="Calibri" w:hAnsi="Times New Roman" w:cs="Times New Roman"/>
        </w:rPr>
        <w:t>Деферрит</w:t>
      </w:r>
      <w:proofErr w:type="spellEnd"/>
      <w:r w:rsidRPr="00A75032">
        <w:rPr>
          <w:rFonts w:ascii="Times New Roman" w:eastAsia="Calibri" w:hAnsi="Times New Roman" w:cs="Times New Roman"/>
        </w:rPr>
        <w:t>» производительностью 0,8 тыс. куб. м/</w:t>
      </w:r>
      <w:proofErr w:type="spellStart"/>
      <w:r w:rsidRPr="00A75032">
        <w:rPr>
          <w:rFonts w:ascii="Times New Roman" w:eastAsia="Calibri" w:hAnsi="Times New Roman" w:cs="Times New Roman"/>
        </w:rPr>
        <w:t>сут</w:t>
      </w:r>
      <w:proofErr w:type="spellEnd"/>
      <w:r w:rsidRPr="00A75032">
        <w:rPr>
          <w:rFonts w:ascii="Times New Roman" w:eastAsia="Calibri" w:hAnsi="Times New Roman" w:cs="Times New Roman"/>
        </w:rPr>
        <w:t>;</w:t>
      </w:r>
    </w:p>
    <w:p w:rsidR="004C10FB" w:rsidRPr="00A75032" w:rsidRDefault="004C10FB" w:rsidP="00B15AD8">
      <w:pPr>
        <w:pStyle w:val="a"/>
        <w:numPr>
          <w:ilvl w:val="0"/>
          <w:numId w:val="19"/>
        </w:numPr>
        <w:spacing w:before="0" w:after="0"/>
        <w:ind w:left="142" w:firstLine="425"/>
        <w:rPr>
          <w:rFonts w:ascii="Times New Roman" w:eastAsia="Calibri" w:hAnsi="Times New Roman" w:cs="Times New Roman"/>
        </w:rPr>
      </w:pPr>
      <w:r w:rsidRPr="00A75032">
        <w:rPr>
          <w:rFonts w:ascii="Times New Roman" w:eastAsia="Calibri" w:hAnsi="Times New Roman" w:cs="Times New Roman"/>
        </w:rPr>
        <w:t>износ водопроводных очистных сооружений – 74,79%;</w:t>
      </w:r>
    </w:p>
    <w:p w:rsidR="004C10FB" w:rsidRPr="00A75032" w:rsidRDefault="004C10FB" w:rsidP="00B15AD8">
      <w:pPr>
        <w:pStyle w:val="a"/>
        <w:numPr>
          <w:ilvl w:val="0"/>
          <w:numId w:val="19"/>
        </w:numPr>
        <w:spacing w:before="0" w:after="0"/>
        <w:ind w:left="142" w:firstLine="425"/>
        <w:rPr>
          <w:rFonts w:ascii="Times New Roman" w:hAnsi="Times New Roman" w:cs="Times New Roman"/>
        </w:rPr>
      </w:pPr>
      <w:r w:rsidRPr="00A75032">
        <w:rPr>
          <w:rFonts w:ascii="Times New Roman" w:eastAsia="Calibri" w:hAnsi="Times New Roman" w:cs="Times New Roman"/>
        </w:rPr>
        <w:t>износ сетей водоснабжения – 56%.</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На площадке водозабора помимо скважин и ВОС имеется насосная станция и резервуар </w:t>
      </w:r>
      <w:r w:rsidR="002F2F34" w:rsidRPr="00A75032">
        <w:rPr>
          <w:rFonts w:ascii="Times New Roman" w:hAnsi="Times New Roman" w:cs="Times New Roman"/>
        </w:rPr>
        <w:t>объёмом</w:t>
      </w:r>
      <w:r w:rsidRPr="00A75032">
        <w:rPr>
          <w:rFonts w:ascii="Times New Roman" w:hAnsi="Times New Roman" w:cs="Times New Roman"/>
        </w:rPr>
        <w:t xml:space="preserve"> 0,1 тыс. куб. м.</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На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функционирует технический поверхностный водозабор и насосная станция.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Характеристика водозабора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представлена ниже (</w:t>
      </w:r>
      <w:r w:rsidR="00CD50E2">
        <w:fldChar w:fldCharType="begin"/>
      </w:r>
      <w:r w:rsidR="00CD50E2">
        <w:instrText xml:space="preserve"> REF _Ref30772390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4</w:t>
      </w:r>
      <w:r w:rsidR="00CD50E2">
        <w:fldChar w:fldCharType="end"/>
      </w:r>
      <w:r w:rsidRPr="00A75032">
        <w:rPr>
          <w:rFonts w:ascii="Times New Roman" w:hAnsi="Times New Roman" w:cs="Times New Roman"/>
        </w:rPr>
        <w:t>).</w:t>
      </w:r>
    </w:p>
    <w:p w:rsidR="00113A65" w:rsidRPr="00A75032" w:rsidRDefault="00113A6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14" w:name="_Ref30772390"/>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4</w:t>
      </w:r>
      <w:r w:rsidR="00D52835" w:rsidRPr="00A75032">
        <w:rPr>
          <w:rFonts w:ascii="Times New Roman" w:hAnsi="Times New Roman" w:cs="Times New Roman"/>
          <w:noProof/>
        </w:rPr>
        <w:fldChar w:fldCharType="end"/>
      </w:r>
      <w:bookmarkEnd w:id="14"/>
      <w:r w:rsidRPr="00A75032">
        <w:rPr>
          <w:rFonts w:ascii="Times New Roman" w:hAnsi="Times New Roman" w:cs="Times New Roman"/>
        </w:rPr>
        <w:t xml:space="preserve"> – Характеристика водозабора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p>
    <w:p w:rsidR="00113A65" w:rsidRPr="00A75032" w:rsidRDefault="00113A65"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849"/>
        <w:gridCol w:w="5786"/>
        <w:gridCol w:w="1449"/>
        <w:gridCol w:w="1588"/>
      </w:tblGrid>
      <w:tr w:rsidR="003B7E03" w:rsidRPr="00A75032" w:rsidTr="003B7E03">
        <w:trPr>
          <w:trHeight w:val="20"/>
          <w:tblHeader/>
        </w:trPr>
        <w:tc>
          <w:tcPr>
            <w:tcW w:w="439" w:type="pct"/>
            <w:vMerge w:val="restart"/>
          </w:tcPr>
          <w:p w:rsidR="003B7E03" w:rsidRPr="00A75032" w:rsidRDefault="003B7E03" w:rsidP="00323B9A">
            <w:pPr>
              <w:spacing w:after="0" w:line="240" w:lineRule="auto"/>
              <w:jc w:val="center"/>
              <w:rPr>
                <w:rFonts w:ascii="Times New Roman" w:eastAsia="Times New Roman" w:hAnsi="Times New Roman" w:cs="Times New Roman"/>
                <w:sz w:val="20"/>
                <w:szCs w:val="24"/>
                <w:lang w:eastAsia="ru-RU"/>
              </w:rPr>
            </w:pPr>
          </w:p>
          <w:p w:rsidR="003B7E03" w:rsidRPr="00A75032" w:rsidRDefault="003B7E03"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4561" w:type="pct"/>
            <w:gridSpan w:val="3"/>
            <w:shd w:val="clear" w:color="auto" w:fill="auto"/>
            <w:vAlign w:val="center"/>
            <w:hideMark/>
          </w:tcPr>
          <w:p w:rsidR="003B7E03" w:rsidRPr="00A75032" w:rsidRDefault="003B7E03" w:rsidP="00323B9A">
            <w:pPr>
              <w:spacing w:after="0" w:line="240" w:lineRule="auto"/>
              <w:jc w:val="center"/>
              <w:rPr>
                <w:rFonts w:ascii="Times New Roman" w:eastAsia="Times New Roman" w:hAnsi="Times New Roman" w:cs="Times New Roman"/>
                <w:sz w:val="20"/>
                <w:szCs w:val="24"/>
                <w:lang w:val="en-US" w:eastAsia="ru-RU"/>
              </w:rPr>
            </w:pPr>
            <w:proofErr w:type="spellStart"/>
            <w:r w:rsidRPr="00A75032">
              <w:rPr>
                <w:rFonts w:ascii="Times New Roman" w:eastAsia="Times New Roman" w:hAnsi="Times New Roman" w:cs="Times New Roman"/>
                <w:sz w:val="20"/>
                <w:szCs w:val="24"/>
                <w:lang w:val="en-US" w:eastAsia="ru-RU"/>
              </w:rPr>
              <w:t>Артезианские</w:t>
            </w:r>
            <w:proofErr w:type="spellEnd"/>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скважины</w:t>
            </w:r>
            <w:proofErr w:type="spellEnd"/>
          </w:p>
        </w:tc>
      </w:tr>
      <w:tr w:rsidR="003B7E03" w:rsidRPr="00A75032" w:rsidTr="003B7E03">
        <w:trPr>
          <w:trHeight w:val="20"/>
          <w:tblHeader/>
        </w:trPr>
        <w:tc>
          <w:tcPr>
            <w:tcW w:w="439" w:type="pct"/>
            <w:vMerge/>
          </w:tcPr>
          <w:p w:rsidR="003B7E03" w:rsidRPr="00A75032" w:rsidRDefault="003B7E03" w:rsidP="00323B9A">
            <w:pPr>
              <w:spacing w:after="0" w:line="240" w:lineRule="auto"/>
              <w:jc w:val="center"/>
              <w:rPr>
                <w:rFonts w:ascii="Times New Roman" w:eastAsia="Times New Roman" w:hAnsi="Times New Roman" w:cs="Times New Roman"/>
                <w:sz w:val="20"/>
                <w:szCs w:val="24"/>
                <w:lang w:eastAsia="ru-RU"/>
              </w:rPr>
            </w:pPr>
          </w:p>
        </w:tc>
        <w:tc>
          <w:tcPr>
            <w:tcW w:w="2991" w:type="pct"/>
            <w:shd w:val="clear" w:color="auto" w:fill="auto"/>
            <w:vAlign w:val="center"/>
            <w:hideMark/>
          </w:tcPr>
          <w:p w:rsidR="003B7E03" w:rsidRPr="00A75032" w:rsidRDefault="003B7E03"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Номер по паспорту</w:t>
            </w:r>
          </w:p>
        </w:tc>
        <w:tc>
          <w:tcPr>
            <w:tcW w:w="749" w:type="pct"/>
            <w:shd w:val="clear" w:color="auto" w:fill="auto"/>
            <w:vAlign w:val="center"/>
            <w:hideMark/>
          </w:tcPr>
          <w:p w:rsidR="003B7E03" w:rsidRPr="00A75032" w:rsidRDefault="003B7E03"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Дебит, куб. м/</w:t>
            </w:r>
            <w:proofErr w:type="gramStart"/>
            <w:r w:rsidRPr="00A75032">
              <w:rPr>
                <w:rFonts w:ascii="Times New Roman" w:eastAsia="Times New Roman" w:hAnsi="Times New Roman" w:cs="Times New Roman"/>
                <w:sz w:val="20"/>
                <w:szCs w:val="24"/>
                <w:lang w:eastAsia="ru-RU"/>
              </w:rPr>
              <w:t>ч</w:t>
            </w:r>
            <w:proofErr w:type="gramEnd"/>
          </w:p>
        </w:tc>
        <w:tc>
          <w:tcPr>
            <w:tcW w:w="821" w:type="pct"/>
            <w:shd w:val="clear" w:color="auto" w:fill="auto"/>
            <w:vAlign w:val="center"/>
            <w:hideMark/>
          </w:tcPr>
          <w:p w:rsidR="003B7E03" w:rsidRPr="00A75032" w:rsidRDefault="003B7E03" w:rsidP="00323B9A">
            <w:pPr>
              <w:spacing w:after="0" w:line="240" w:lineRule="auto"/>
              <w:jc w:val="center"/>
              <w:rPr>
                <w:rFonts w:ascii="Times New Roman" w:eastAsia="Times New Roman" w:hAnsi="Times New Roman" w:cs="Times New Roman"/>
                <w:sz w:val="20"/>
                <w:szCs w:val="24"/>
                <w:lang w:val="en-US" w:eastAsia="ru-RU"/>
              </w:rPr>
            </w:pPr>
            <w:proofErr w:type="spellStart"/>
            <w:r w:rsidRPr="00A75032">
              <w:rPr>
                <w:rFonts w:ascii="Times New Roman" w:eastAsia="Times New Roman" w:hAnsi="Times New Roman" w:cs="Times New Roman"/>
                <w:sz w:val="20"/>
                <w:szCs w:val="24"/>
                <w:lang w:val="en-US" w:eastAsia="ru-RU"/>
              </w:rPr>
              <w:t>Марка</w:t>
            </w:r>
            <w:proofErr w:type="spellEnd"/>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насоса</w:t>
            </w:r>
            <w:proofErr w:type="spellEnd"/>
          </w:p>
        </w:tc>
      </w:tr>
      <w:tr w:rsidR="003B7E03" w:rsidRPr="00A75032" w:rsidTr="003B7E03">
        <w:trPr>
          <w:trHeight w:val="20"/>
        </w:trPr>
        <w:tc>
          <w:tcPr>
            <w:tcW w:w="439" w:type="pct"/>
          </w:tcPr>
          <w:p w:rsidR="003B7E03" w:rsidRPr="00A75032" w:rsidRDefault="003B7E03" w:rsidP="003B7E03">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2991" w:type="pct"/>
            <w:shd w:val="clear" w:color="auto" w:fill="auto"/>
            <w:vAlign w:val="center"/>
            <w:hideMark/>
          </w:tcPr>
          <w:p w:rsidR="003B7E03" w:rsidRPr="00A75032" w:rsidRDefault="003B7E03"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Водозаборная скважина № СР-968</w:t>
            </w:r>
          </w:p>
        </w:tc>
        <w:tc>
          <w:tcPr>
            <w:tcW w:w="749" w:type="pct"/>
            <w:shd w:val="clear" w:color="auto" w:fill="auto"/>
            <w:vAlign w:val="center"/>
            <w:hideMark/>
          </w:tcPr>
          <w:p w:rsidR="003B7E03" w:rsidRPr="00A75032" w:rsidRDefault="003B7E03"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w:t>
            </w:r>
          </w:p>
        </w:tc>
        <w:tc>
          <w:tcPr>
            <w:tcW w:w="821" w:type="pct"/>
            <w:shd w:val="clear" w:color="auto" w:fill="auto"/>
            <w:vAlign w:val="center"/>
            <w:hideMark/>
          </w:tcPr>
          <w:p w:rsidR="003B7E03" w:rsidRPr="00A75032" w:rsidRDefault="003B7E03"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ЭЦВ 8-25-100</w:t>
            </w:r>
          </w:p>
        </w:tc>
      </w:tr>
      <w:tr w:rsidR="003B7E03" w:rsidRPr="00A75032" w:rsidTr="003B7E03">
        <w:trPr>
          <w:trHeight w:val="20"/>
        </w:trPr>
        <w:tc>
          <w:tcPr>
            <w:tcW w:w="439" w:type="pct"/>
          </w:tcPr>
          <w:p w:rsidR="003B7E03" w:rsidRPr="00A75032" w:rsidRDefault="003B7E03" w:rsidP="003B7E03">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2991" w:type="pct"/>
            <w:shd w:val="clear" w:color="auto" w:fill="auto"/>
          </w:tcPr>
          <w:p w:rsidR="003B7E03" w:rsidRPr="00A75032" w:rsidRDefault="003B7E03" w:rsidP="00323B9A">
            <w:pPr>
              <w:spacing w:after="0" w:line="240" w:lineRule="auto"/>
              <w:jc w:val="center"/>
              <w:rPr>
                <w:rFonts w:ascii="Times New Roman" w:eastAsia="Arial Unicode MS" w:hAnsi="Times New Roman" w:cs="Times New Roman"/>
                <w:sz w:val="20"/>
                <w:szCs w:val="24"/>
                <w:lang w:val="en-US"/>
              </w:rPr>
            </w:pPr>
            <w:r w:rsidRPr="00A75032">
              <w:rPr>
                <w:rFonts w:ascii="Times New Roman" w:eastAsia="Times New Roman" w:hAnsi="Times New Roman" w:cs="Times New Roman"/>
                <w:sz w:val="20"/>
                <w:szCs w:val="24"/>
                <w:lang w:eastAsia="ru-RU"/>
              </w:rPr>
              <w:t>Водозаборная скважина № СР-969</w:t>
            </w:r>
          </w:p>
        </w:tc>
        <w:tc>
          <w:tcPr>
            <w:tcW w:w="749" w:type="pct"/>
            <w:shd w:val="clear" w:color="auto" w:fill="auto"/>
            <w:vAlign w:val="center"/>
          </w:tcPr>
          <w:p w:rsidR="003B7E03" w:rsidRPr="00A75032" w:rsidRDefault="003B7E03"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val="en-US" w:eastAsia="ru-RU"/>
              </w:rPr>
              <w:t>25</w:t>
            </w:r>
          </w:p>
        </w:tc>
        <w:tc>
          <w:tcPr>
            <w:tcW w:w="821" w:type="pct"/>
            <w:shd w:val="clear" w:color="auto" w:fill="auto"/>
            <w:vAlign w:val="center"/>
          </w:tcPr>
          <w:p w:rsidR="003B7E03" w:rsidRPr="00A75032" w:rsidRDefault="003B7E03"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ЭЦВ 8-25-100</w:t>
            </w:r>
          </w:p>
        </w:tc>
      </w:tr>
      <w:tr w:rsidR="003B7E03" w:rsidRPr="00A75032" w:rsidTr="003B7E03">
        <w:trPr>
          <w:trHeight w:val="20"/>
        </w:trPr>
        <w:tc>
          <w:tcPr>
            <w:tcW w:w="439" w:type="pct"/>
          </w:tcPr>
          <w:p w:rsidR="003B7E03" w:rsidRPr="00A75032" w:rsidRDefault="003B7E03" w:rsidP="003B7E03">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c>
          <w:tcPr>
            <w:tcW w:w="2991" w:type="pct"/>
            <w:shd w:val="clear" w:color="auto" w:fill="auto"/>
          </w:tcPr>
          <w:p w:rsidR="003B7E03" w:rsidRPr="00A75032" w:rsidRDefault="003B7E03" w:rsidP="00323B9A">
            <w:pPr>
              <w:spacing w:after="0" w:line="240" w:lineRule="auto"/>
              <w:jc w:val="center"/>
              <w:rPr>
                <w:rFonts w:ascii="Times New Roman" w:eastAsia="Arial Unicode MS" w:hAnsi="Times New Roman" w:cs="Times New Roman"/>
                <w:sz w:val="20"/>
                <w:szCs w:val="24"/>
                <w:lang w:val="en-US"/>
              </w:rPr>
            </w:pPr>
            <w:r w:rsidRPr="00A75032">
              <w:rPr>
                <w:rFonts w:ascii="Times New Roman" w:eastAsia="Times New Roman" w:hAnsi="Times New Roman" w:cs="Times New Roman"/>
                <w:sz w:val="20"/>
                <w:szCs w:val="24"/>
                <w:lang w:eastAsia="ru-RU"/>
              </w:rPr>
              <w:t>Водозаборная скважина № СР-967</w:t>
            </w:r>
          </w:p>
        </w:tc>
        <w:tc>
          <w:tcPr>
            <w:tcW w:w="749" w:type="pct"/>
            <w:shd w:val="clear" w:color="auto" w:fill="auto"/>
            <w:vAlign w:val="center"/>
          </w:tcPr>
          <w:p w:rsidR="003B7E03" w:rsidRPr="00A75032" w:rsidRDefault="003B7E03"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w:t>
            </w:r>
          </w:p>
        </w:tc>
        <w:tc>
          <w:tcPr>
            <w:tcW w:w="821" w:type="pct"/>
            <w:shd w:val="clear" w:color="auto" w:fill="auto"/>
            <w:vAlign w:val="center"/>
          </w:tcPr>
          <w:p w:rsidR="003B7E03" w:rsidRPr="00A75032" w:rsidRDefault="003B7E03"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ЭЦВ 8-25-100</w:t>
            </w:r>
          </w:p>
        </w:tc>
      </w:tr>
    </w:tbl>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Характеристика резервуаров (пожарных </w:t>
      </w:r>
      <w:r w:rsidR="002F2F34" w:rsidRPr="00A75032">
        <w:rPr>
          <w:rFonts w:ascii="Times New Roman" w:hAnsi="Times New Roman" w:cs="Times New Roman"/>
        </w:rPr>
        <w:t>водоёмов</w:t>
      </w:r>
      <w:r w:rsidRPr="00A75032">
        <w:rPr>
          <w:rFonts w:ascii="Times New Roman" w:hAnsi="Times New Roman" w:cs="Times New Roman"/>
        </w:rPr>
        <w:t xml:space="preserve">)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представлена ниже (</w:t>
      </w:r>
      <w:r w:rsidR="00CD50E2">
        <w:fldChar w:fldCharType="begin"/>
      </w:r>
      <w:r w:rsidR="00CD50E2">
        <w:instrText xml:space="preserve"> REF _Ref30767262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5</w:t>
      </w:r>
      <w:r w:rsidR="00CD50E2">
        <w:fldChar w:fldCharType="end"/>
      </w:r>
      <w:r w:rsidRPr="00A75032">
        <w:rPr>
          <w:rFonts w:ascii="Times New Roman" w:hAnsi="Times New Roman" w:cs="Times New Roman"/>
        </w:rPr>
        <w:t>).</w:t>
      </w:r>
    </w:p>
    <w:p w:rsidR="00113A65" w:rsidRPr="00A75032" w:rsidRDefault="00113A6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15" w:name="_Ref30767262"/>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5</w:t>
      </w:r>
      <w:r w:rsidR="00D52835" w:rsidRPr="00A75032">
        <w:rPr>
          <w:rFonts w:ascii="Times New Roman" w:hAnsi="Times New Roman" w:cs="Times New Roman"/>
          <w:noProof/>
        </w:rPr>
        <w:fldChar w:fldCharType="end"/>
      </w:r>
      <w:bookmarkEnd w:id="15"/>
      <w:r w:rsidRPr="00A75032">
        <w:rPr>
          <w:rFonts w:ascii="Times New Roman" w:hAnsi="Times New Roman" w:cs="Times New Roman"/>
        </w:rPr>
        <w:t xml:space="preserve"> – Характеристика резервуаров (пожарных </w:t>
      </w:r>
      <w:r w:rsidR="002F2F34" w:rsidRPr="00A75032">
        <w:rPr>
          <w:rFonts w:ascii="Times New Roman" w:hAnsi="Times New Roman" w:cs="Times New Roman"/>
        </w:rPr>
        <w:t>водоёмов</w:t>
      </w:r>
      <w:r w:rsidRPr="00A75032">
        <w:rPr>
          <w:rFonts w:ascii="Times New Roman" w:hAnsi="Times New Roman" w:cs="Times New Roman"/>
        </w:rPr>
        <w:t xml:space="preserve">)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p>
    <w:p w:rsidR="00113A65" w:rsidRPr="00A75032" w:rsidRDefault="00113A65" w:rsidP="00323B9A">
      <w:pPr>
        <w:pStyle w:val="af"/>
        <w:spacing w:before="0"/>
        <w:rPr>
          <w:rFonts w:ascii="Times New Roman" w:hAnsi="Times New Roman" w:cs="Times New Roman"/>
        </w:rPr>
      </w:pPr>
    </w:p>
    <w:tbl>
      <w:tblPr>
        <w:tblW w:w="4894" w:type="pct"/>
        <w:tblInd w:w="108" w:type="dxa"/>
        <w:tblLook w:val="04A0" w:firstRow="1" w:lastRow="0" w:firstColumn="1" w:lastColumn="0" w:noHBand="0" w:noVBand="1"/>
      </w:tblPr>
      <w:tblGrid>
        <w:gridCol w:w="827"/>
        <w:gridCol w:w="4684"/>
        <w:gridCol w:w="4134"/>
      </w:tblGrid>
      <w:tr w:rsidR="004C10FB" w:rsidRPr="00A75032" w:rsidTr="00526157">
        <w:trPr>
          <w:trHeight w:val="20"/>
          <w:tblHeader/>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10FB" w:rsidRPr="00A75032" w:rsidRDefault="004C10FB" w:rsidP="00323B9A">
            <w:pPr>
              <w:spacing w:after="0" w:line="240" w:lineRule="auto"/>
              <w:jc w:val="center"/>
              <w:rPr>
                <w:rFonts w:ascii="Times New Roman" w:eastAsia="Arial Unicode MS" w:hAnsi="Times New Roman" w:cs="Times New Roman"/>
                <w:sz w:val="20"/>
                <w:szCs w:val="24"/>
                <w:lang w:val="en-US"/>
              </w:rPr>
            </w:pPr>
            <w:r w:rsidRPr="00A75032">
              <w:rPr>
                <w:rFonts w:ascii="Times New Roman" w:eastAsia="Arial Unicode MS" w:hAnsi="Times New Roman" w:cs="Times New Roman"/>
                <w:sz w:val="20"/>
                <w:szCs w:val="24"/>
                <w:lang w:val="en-US"/>
              </w:rPr>
              <w:t>№п/п</w:t>
            </w:r>
          </w:p>
        </w:tc>
        <w:tc>
          <w:tcPr>
            <w:tcW w:w="2428" w:type="pct"/>
            <w:tcBorders>
              <w:top w:val="single" w:sz="4" w:space="0" w:color="auto"/>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Arial Unicode MS" w:hAnsi="Times New Roman" w:cs="Times New Roman"/>
                <w:sz w:val="20"/>
                <w:szCs w:val="24"/>
              </w:rPr>
            </w:pPr>
            <w:r w:rsidRPr="00A75032">
              <w:rPr>
                <w:rFonts w:ascii="Times New Roman" w:eastAsia="Arial Unicode MS" w:hAnsi="Times New Roman" w:cs="Times New Roman"/>
                <w:sz w:val="20"/>
                <w:szCs w:val="24"/>
              </w:rPr>
              <w:t>Наименование объекта/Объем, куб. м</w:t>
            </w:r>
          </w:p>
        </w:tc>
        <w:tc>
          <w:tcPr>
            <w:tcW w:w="214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C10FB" w:rsidRPr="00A75032" w:rsidRDefault="004C10FB" w:rsidP="00323B9A">
            <w:pPr>
              <w:spacing w:after="0" w:line="240" w:lineRule="auto"/>
              <w:jc w:val="center"/>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Местоположение</w:t>
            </w:r>
            <w:proofErr w:type="spellEnd"/>
          </w:p>
        </w:tc>
      </w:tr>
      <w:tr w:rsidR="004C10FB" w:rsidRPr="00A75032" w:rsidTr="00526157">
        <w:trPr>
          <w:trHeight w:val="20"/>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Arial Unicode MS" w:hAnsi="Times New Roman" w:cs="Times New Roman"/>
                <w:sz w:val="20"/>
                <w:szCs w:val="24"/>
                <w:lang w:val="en-US"/>
              </w:rPr>
            </w:pPr>
            <w:r w:rsidRPr="00A75032">
              <w:rPr>
                <w:rFonts w:ascii="Times New Roman" w:eastAsia="Arial Unicode MS" w:hAnsi="Times New Roman" w:cs="Times New Roman"/>
                <w:sz w:val="20"/>
                <w:szCs w:val="24"/>
                <w:lang w:val="en-US"/>
              </w:rPr>
              <w:t>1</w:t>
            </w:r>
          </w:p>
        </w:tc>
        <w:tc>
          <w:tcPr>
            <w:tcW w:w="2428" w:type="pct"/>
            <w:tcBorders>
              <w:top w:val="single" w:sz="4" w:space="0" w:color="auto"/>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Пожарный</w:t>
            </w:r>
            <w:proofErr w:type="spellEnd"/>
            <w:r w:rsidRPr="00A75032">
              <w:rPr>
                <w:rFonts w:ascii="Times New Roman" w:eastAsia="Arial Unicode MS" w:hAnsi="Times New Roman" w:cs="Times New Roman"/>
                <w:sz w:val="20"/>
                <w:szCs w:val="24"/>
                <w:lang w:val="en-US"/>
              </w:rPr>
              <w:t xml:space="preserve"> </w:t>
            </w:r>
            <w:proofErr w:type="spellStart"/>
            <w:r w:rsidRPr="00A75032">
              <w:rPr>
                <w:rFonts w:ascii="Times New Roman" w:eastAsia="Arial Unicode MS" w:hAnsi="Times New Roman" w:cs="Times New Roman"/>
                <w:sz w:val="20"/>
                <w:szCs w:val="24"/>
                <w:lang w:val="en-US"/>
              </w:rPr>
              <w:t>водоем</w:t>
            </w:r>
            <w:proofErr w:type="spellEnd"/>
            <w:r w:rsidRPr="00A75032">
              <w:rPr>
                <w:rFonts w:ascii="Times New Roman" w:eastAsia="Arial Unicode MS" w:hAnsi="Times New Roman" w:cs="Times New Roman"/>
                <w:sz w:val="20"/>
                <w:szCs w:val="24"/>
                <w:lang w:val="en-US"/>
              </w:rPr>
              <w:t xml:space="preserve"> / 50</w:t>
            </w:r>
          </w:p>
        </w:tc>
        <w:tc>
          <w:tcPr>
            <w:tcW w:w="2143"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1504C8" w:rsidP="00323B9A">
            <w:pPr>
              <w:spacing w:after="0" w:line="240" w:lineRule="auto"/>
              <w:jc w:val="center"/>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с.п</w:t>
            </w:r>
            <w:proofErr w:type="spellEnd"/>
            <w:r w:rsidRPr="00A75032">
              <w:rPr>
                <w:rFonts w:ascii="Times New Roman" w:eastAsia="Arial Unicode MS" w:hAnsi="Times New Roman" w:cs="Times New Roman"/>
                <w:sz w:val="20"/>
                <w:szCs w:val="24"/>
                <w:lang w:val="en-US"/>
              </w:rPr>
              <w:t>. Русскинская</w:t>
            </w:r>
          </w:p>
        </w:tc>
      </w:tr>
      <w:tr w:rsidR="004C10FB" w:rsidRPr="00A75032" w:rsidTr="00526157">
        <w:trPr>
          <w:trHeight w:val="20"/>
        </w:trPr>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Arial Unicode MS" w:hAnsi="Times New Roman" w:cs="Times New Roman"/>
                <w:sz w:val="20"/>
                <w:szCs w:val="24"/>
                <w:lang w:val="en-US"/>
              </w:rPr>
            </w:pPr>
            <w:r w:rsidRPr="00A75032">
              <w:rPr>
                <w:rFonts w:ascii="Times New Roman" w:eastAsia="Arial Unicode MS" w:hAnsi="Times New Roman" w:cs="Times New Roman"/>
                <w:sz w:val="20"/>
                <w:szCs w:val="24"/>
                <w:lang w:val="en-US"/>
              </w:rPr>
              <w:t>2</w:t>
            </w:r>
          </w:p>
        </w:tc>
        <w:tc>
          <w:tcPr>
            <w:tcW w:w="2428" w:type="pct"/>
            <w:tcBorders>
              <w:top w:val="single" w:sz="4" w:space="0" w:color="auto"/>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Пожарный</w:t>
            </w:r>
            <w:proofErr w:type="spellEnd"/>
            <w:r w:rsidRPr="00A75032">
              <w:rPr>
                <w:rFonts w:ascii="Times New Roman" w:eastAsia="Arial Unicode MS" w:hAnsi="Times New Roman" w:cs="Times New Roman"/>
                <w:sz w:val="20"/>
                <w:szCs w:val="24"/>
                <w:lang w:val="en-US"/>
              </w:rPr>
              <w:t xml:space="preserve"> </w:t>
            </w:r>
            <w:proofErr w:type="spellStart"/>
            <w:r w:rsidRPr="00A75032">
              <w:rPr>
                <w:rFonts w:ascii="Times New Roman" w:eastAsia="Arial Unicode MS" w:hAnsi="Times New Roman" w:cs="Times New Roman"/>
                <w:sz w:val="20"/>
                <w:szCs w:val="24"/>
                <w:lang w:val="en-US"/>
              </w:rPr>
              <w:t>водоем</w:t>
            </w:r>
            <w:proofErr w:type="spellEnd"/>
            <w:r w:rsidRPr="00A75032">
              <w:rPr>
                <w:rFonts w:ascii="Times New Roman" w:eastAsia="Arial Unicode MS" w:hAnsi="Times New Roman" w:cs="Times New Roman"/>
                <w:sz w:val="20"/>
                <w:szCs w:val="24"/>
                <w:lang w:val="en-US"/>
              </w:rPr>
              <w:t xml:space="preserve"> / 50</w:t>
            </w:r>
          </w:p>
        </w:tc>
        <w:tc>
          <w:tcPr>
            <w:tcW w:w="2143"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1504C8" w:rsidP="00323B9A">
            <w:pPr>
              <w:spacing w:after="0" w:line="240" w:lineRule="auto"/>
              <w:jc w:val="center"/>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с.п</w:t>
            </w:r>
            <w:proofErr w:type="spellEnd"/>
            <w:r w:rsidRPr="00A75032">
              <w:rPr>
                <w:rFonts w:ascii="Times New Roman" w:eastAsia="Arial Unicode MS" w:hAnsi="Times New Roman" w:cs="Times New Roman"/>
                <w:sz w:val="20"/>
                <w:szCs w:val="24"/>
                <w:lang w:val="en-US"/>
              </w:rPr>
              <w:t>. Русскинская</w:t>
            </w:r>
          </w:p>
        </w:tc>
      </w:tr>
    </w:tbl>
    <w:p w:rsidR="006B2C15" w:rsidRPr="00A75032" w:rsidRDefault="006B2C15" w:rsidP="00323B9A">
      <w:pPr>
        <w:pStyle w:val="a7"/>
        <w:spacing w:before="0" w:after="0"/>
        <w:rPr>
          <w:rFonts w:ascii="Times New Roman" w:hAnsi="Times New Roman" w:cs="Times New Roman"/>
        </w:rPr>
      </w:pPr>
    </w:p>
    <w:p w:rsidR="00DD6728" w:rsidRPr="00A75032" w:rsidRDefault="00DD6728" w:rsidP="00DD6728">
      <w:pPr>
        <w:spacing w:before="120" w:after="6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Качество питьевой воды соответствует требованиям СанПиН 1.2.3685-21, утверждённым постановлением Главного государственного санитарного врача РФ от 28 января 2021 года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rsidR="004C10FB" w:rsidRPr="00A75032" w:rsidRDefault="004C10FB" w:rsidP="00323B9A">
      <w:pPr>
        <w:pStyle w:val="a7"/>
        <w:spacing w:before="0" w:after="0"/>
        <w:rPr>
          <w:rFonts w:ascii="Times New Roman" w:eastAsia="Calibri" w:hAnsi="Times New Roman" w:cs="Times New Roman"/>
          <w:snapToGrid w:val="0"/>
        </w:rPr>
      </w:pPr>
      <w:r w:rsidRPr="00A75032">
        <w:rPr>
          <w:rFonts w:ascii="Times New Roman" w:hAnsi="Times New Roman" w:cs="Times New Roman"/>
        </w:rPr>
        <w:t xml:space="preserve">Анализ системы водоснабжения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выявил, что </w:t>
      </w:r>
      <w:r w:rsidRPr="00A75032">
        <w:rPr>
          <w:rFonts w:ascii="Times New Roman" w:eastAsia="Calibri" w:hAnsi="Times New Roman" w:cs="Times New Roman"/>
          <w:snapToGrid w:val="0"/>
        </w:rPr>
        <w:t>сети и объекты водоснабжения имеют значительный износ.</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По данным на май 2018 года абоненты оснащены приборами учёта на 78%. </w:t>
      </w:r>
      <w:r w:rsidR="002F2F34" w:rsidRPr="00A75032">
        <w:rPr>
          <w:rFonts w:ascii="Times New Roman" w:hAnsi="Times New Roman" w:cs="Times New Roman"/>
        </w:rPr>
        <w:t>Счётчики</w:t>
      </w:r>
      <w:r w:rsidRPr="00A75032">
        <w:rPr>
          <w:rFonts w:ascii="Times New Roman" w:hAnsi="Times New Roman" w:cs="Times New Roman"/>
        </w:rPr>
        <w:t xml:space="preserve"> установлены у промышленных потребителей и потребителей бюджетной сферы деятельности, а также в жилых домах.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Информация об установленных и применяемых тарифах на коммунальные услуги холодного водоснабжения в муниципальном образовании Сургутский район (с учётом НДС) </w:t>
      </w:r>
      <w:proofErr w:type="gramStart"/>
      <w:r w:rsidRPr="00A75032">
        <w:rPr>
          <w:rFonts w:ascii="Times New Roman" w:hAnsi="Times New Roman" w:cs="Times New Roman"/>
        </w:rPr>
        <w:t>для</w:t>
      </w:r>
      <w:proofErr w:type="gramEnd"/>
      <w:r w:rsidRPr="00A75032">
        <w:rPr>
          <w:rFonts w:ascii="Times New Roman" w:hAnsi="Times New Roman" w:cs="Times New Roman"/>
        </w:rPr>
        <w:t xml:space="preserve">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представлена ниже (</w:t>
      </w:r>
      <w:r w:rsidR="00CD50E2">
        <w:fldChar w:fldCharType="begin"/>
      </w:r>
      <w:r w:rsidR="00CD50E2">
        <w:instrText xml:space="preserve"> REF _Ref56416959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6</w:t>
      </w:r>
      <w:r w:rsidR="00CD50E2">
        <w:fldChar w:fldCharType="end"/>
      </w:r>
      <w:r w:rsidRPr="00A75032">
        <w:rPr>
          <w:rFonts w:ascii="Times New Roman" w:hAnsi="Times New Roman" w:cs="Times New Roman"/>
        </w:rPr>
        <w:t>).</w:t>
      </w:r>
    </w:p>
    <w:p w:rsidR="00113A65" w:rsidRPr="00A75032" w:rsidRDefault="00113A6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16" w:name="_Ref56416959"/>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6</w:t>
      </w:r>
      <w:r w:rsidR="00D52835" w:rsidRPr="00A75032">
        <w:rPr>
          <w:rFonts w:ascii="Times New Roman" w:hAnsi="Times New Roman" w:cs="Times New Roman"/>
          <w:noProof/>
        </w:rPr>
        <w:fldChar w:fldCharType="end"/>
      </w:r>
      <w:bookmarkEnd w:id="16"/>
      <w:r w:rsidRPr="00A75032">
        <w:rPr>
          <w:rFonts w:ascii="Times New Roman" w:hAnsi="Times New Roman" w:cs="Times New Roman"/>
        </w:rPr>
        <w:t xml:space="preserve"> – Утверждённые тарифы на холодное водоснабжение в сельском поселении Русскинская</w:t>
      </w:r>
    </w:p>
    <w:p w:rsidR="00113A65" w:rsidRPr="00A75032" w:rsidRDefault="00113A65" w:rsidP="00323B9A">
      <w:pPr>
        <w:pStyle w:val="af"/>
        <w:spacing w:before="0"/>
        <w:rPr>
          <w:rFonts w:ascii="Times New Roman" w:hAnsi="Times New Roman" w:cs="Times New Roman"/>
        </w:rPr>
      </w:pPr>
    </w:p>
    <w:tbl>
      <w:tblPr>
        <w:tblStyle w:val="a4"/>
        <w:tblW w:w="5000" w:type="pct"/>
        <w:tblLook w:val="0000" w:firstRow="0" w:lastRow="0" w:firstColumn="0" w:lastColumn="0" w:noHBand="0" w:noVBand="0"/>
      </w:tblPr>
      <w:tblGrid>
        <w:gridCol w:w="1427"/>
        <w:gridCol w:w="791"/>
        <w:gridCol w:w="894"/>
        <w:gridCol w:w="791"/>
        <w:gridCol w:w="894"/>
        <w:gridCol w:w="791"/>
        <w:gridCol w:w="894"/>
        <w:gridCol w:w="791"/>
        <w:gridCol w:w="894"/>
        <w:gridCol w:w="791"/>
        <w:gridCol w:w="896"/>
      </w:tblGrid>
      <w:tr w:rsidR="004C10FB" w:rsidRPr="00A75032" w:rsidTr="00526157">
        <w:trPr>
          <w:trHeight w:val="227"/>
        </w:trPr>
        <w:tc>
          <w:tcPr>
            <w:tcW w:w="729" w:type="pct"/>
            <w:vMerge w:val="restart"/>
            <w:vAlign w:val="center"/>
          </w:tcPr>
          <w:p w:rsidR="004C10FB" w:rsidRPr="00A75032" w:rsidRDefault="004C10FB"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Потребители</w:t>
            </w:r>
          </w:p>
        </w:tc>
        <w:tc>
          <w:tcPr>
            <w:tcW w:w="4271" w:type="pct"/>
            <w:gridSpan w:val="10"/>
            <w:vAlign w:val="center"/>
          </w:tcPr>
          <w:p w:rsidR="004C10FB" w:rsidRPr="00A75032" w:rsidRDefault="004C10FB" w:rsidP="00323B9A">
            <w:pPr>
              <w:autoSpaceDE w:val="0"/>
              <w:autoSpaceDN w:val="0"/>
              <w:adjustRightInd w:val="0"/>
              <w:jc w:val="center"/>
              <w:rPr>
                <w:rFonts w:ascii="Times New Roman" w:eastAsia="Calibri" w:hAnsi="Times New Roman" w:cs="Times New Roman"/>
                <w:bCs/>
                <w:sz w:val="20"/>
                <w:szCs w:val="24"/>
              </w:rPr>
            </w:pPr>
            <w:proofErr w:type="spellStart"/>
            <w:r w:rsidRPr="00A75032">
              <w:rPr>
                <w:rFonts w:ascii="Times New Roman" w:eastAsia="Calibri" w:hAnsi="Times New Roman" w:cs="Times New Roman"/>
                <w:bCs/>
                <w:sz w:val="20"/>
                <w:szCs w:val="24"/>
              </w:rPr>
              <w:t>Одноставочные</w:t>
            </w:r>
            <w:proofErr w:type="spellEnd"/>
            <w:r w:rsidRPr="00A75032">
              <w:rPr>
                <w:rFonts w:ascii="Times New Roman" w:eastAsia="Calibri" w:hAnsi="Times New Roman" w:cs="Times New Roman"/>
                <w:bCs/>
                <w:sz w:val="20"/>
                <w:szCs w:val="24"/>
              </w:rPr>
              <w:t xml:space="preserve"> тарифы в сфере холодного водоснабжения, руб. куб. м</w:t>
            </w:r>
          </w:p>
        </w:tc>
      </w:tr>
      <w:tr w:rsidR="004C10FB" w:rsidRPr="00A75032" w:rsidTr="00526157">
        <w:trPr>
          <w:trHeight w:val="227"/>
        </w:trPr>
        <w:tc>
          <w:tcPr>
            <w:tcW w:w="729" w:type="pct"/>
            <w:vMerge/>
            <w:vAlign w:val="center"/>
          </w:tcPr>
          <w:p w:rsidR="004C10FB" w:rsidRPr="00A75032" w:rsidRDefault="004C10FB" w:rsidP="00323B9A">
            <w:pPr>
              <w:autoSpaceDE w:val="0"/>
              <w:autoSpaceDN w:val="0"/>
              <w:adjustRightInd w:val="0"/>
              <w:jc w:val="center"/>
              <w:rPr>
                <w:rFonts w:ascii="Times New Roman" w:eastAsia="Calibri" w:hAnsi="Times New Roman" w:cs="Times New Roman"/>
                <w:bCs/>
                <w:sz w:val="20"/>
                <w:szCs w:val="24"/>
              </w:rPr>
            </w:pPr>
          </w:p>
        </w:tc>
        <w:tc>
          <w:tcPr>
            <w:tcW w:w="854" w:type="pct"/>
            <w:gridSpan w:val="2"/>
            <w:vAlign w:val="center"/>
          </w:tcPr>
          <w:p w:rsidR="004C10FB" w:rsidRPr="00A75032" w:rsidRDefault="004C10FB"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2019 год</w:t>
            </w:r>
          </w:p>
        </w:tc>
        <w:tc>
          <w:tcPr>
            <w:tcW w:w="854" w:type="pct"/>
            <w:gridSpan w:val="2"/>
            <w:vAlign w:val="center"/>
          </w:tcPr>
          <w:p w:rsidR="004C10FB" w:rsidRPr="00A75032" w:rsidRDefault="004C10FB"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2020 год</w:t>
            </w:r>
          </w:p>
        </w:tc>
        <w:tc>
          <w:tcPr>
            <w:tcW w:w="854" w:type="pct"/>
            <w:gridSpan w:val="2"/>
            <w:vAlign w:val="center"/>
          </w:tcPr>
          <w:p w:rsidR="004C10FB" w:rsidRPr="00A75032" w:rsidRDefault="004C10FB"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2021 год</w:t>
            </w:r>
          </w:p>
        </w:tc>
        <w:tc>
          <w:tcPr>
            <w:tcW w:w="854" w:type="pct"/>
            <w:gridSpan w:val="2"/>
            <w:vAlign w:val="center"/>
          </w:tcPr>
          <w:p w:rsidR="004C10FB" w:rsidRPr="00A75032" w:rsidRDefault="004C10FB"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2022 год</w:t>
            </w:r>
          </w:p>
        </w:tc>
        <w:tc>
          <w:tcPr>
            <w:tcW w:w="854" w:type="pct"/>
            <w:gridSpan w:val="2"/>
            <w:vAlign w:val="center"/>
          </w:tcPr>
          <w:p w:rsidR="004C10FB" w:rsidRPr="00A75032" w:rsidRDefault="004C10FB"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2023 год</w:t>
            </w:r>
          </w:p>
        </w:tc>
      </w:tr>
      <w:tr w:rsidR="004C10FB" w:rsidRPr="00A75032" w:rsidTr="00526157">
        <w:trPr>
          <w:trHeight w:val="227"/>
        </w:trPr>
        <w:tc>
          <w:tcPr>
            <w:tcW w:w="729" w:type="pct"/>
            <w:vMerge/>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r>
      <w:tr w:rsidR="004C10FB" w:rsidRPr="00A75032" w:rsidTr="00526157">
        <w:trPr>
          <w:trHeight w:val="227"/>
        </w:trPr>
        <w:tc>
          <w:tcPr>
            <w:tcW w:w="729"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 xml:space="preserve">Для прочих потребителей </w:t>
            </w:r>
            <w:r w:rsidRPr="00A75032">
              <w:rPr>
                <w:rFonts w:ascii="Times New Roman" w:hAnsi="Times New Roman" w:cs="Times New Roman"/>
                <w:sz w:val="20"/>
                <w:szCs w:val="24"/>
              </w:rPr>
              <w:lastRenderedPageBreak/>
              <w:t xml:space="preserve">(без </w:t>
            </w:r>
            <w:r w:rsidR="002F2F34" w:rsidRPr="00A75032">
              <w:rPr>
                <w:rFonts w:ascii="Times New Roman" w:hAnsi="Times New Roman" w:cs="Times New Roman"/>
                <w:sz w:val="20"/>
                <w:szCs w:val="24"/>
              </w:rPr>
              <w:t>учёта</w:t>
            </w:r>
            <w:r w:rsidRPr="00A75032">
              <w:rPr>
                <w:rFonts w:ascii="Times New Roman" w:hAnsi="Times New Roman" w:cs="Times New Roman"/>
                <w:sz w:val="20"/>
                <w:szCs w:val="24"/>
              </w:rPr>
              <w:t xml:space="preserve"> НДС)</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lastRenderedPageBreak/>
              <w:t>53,72</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63,17</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63,17</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63,84</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62,84</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62,84</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62,84</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65,04</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65,04</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67,32</w:t>
            </w:r>
          </w:p>
        </w:tc>
      </w:tr>
      <w:tr w:rsidR="004C10FB" w:rsidRPr="00A75032" w:rsidTr="00526157">
        <w:trPr>
          <w:trHeight w:val="227"/>
        </w:trPr>
        <w:tc>
          <w:tcPr>
            <w:tcW w:w="729"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lastRenderedPageBreak/>
              <w:t xml:space="preserve">Для населения (с </w:t>
            </w:r>
            <w:r w:rsidR="002F2F34" w:rsidRPr="00A75032">
              <w:rPr>
                <w:rFonts w:ascii="Times New Roman" w:hAnsi="Times New Roman" w:cs="Times New Roman"/>
                <w:sz w:val="20"/>
                <w:szCs w:val="24"/>
              </w:rPr>
              <w:t>учётом</w:t>
            </w:r>
            <w:r w:rsidRPr="00A75032">
              <w:rPr>
                <w:rFonts w:ascii="Times New Roman" w:hAnsi="Times New Roman" w:cs="Times New Roman"/>
                <w:sz w:val="20"/>
                <w:szCs w:val="24"/>
              </w:rPr>
              <w:t xml:space="preserve"> НДС)</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64,46</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75,80</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75,80</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76,61</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75,41</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75,41</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75,41</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78,05</w:t>
            </w:r>
          </w:p>
        </w:tc>
        <w:tc>
          <w:tcPr>
            <w:tcW w:w="396"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78,05</w:t>
            </w:r>
          </w:p>
        </w:tc>
        <w:tc>
          <w:tcPr>
            <w:tcW w:w="458" w:type="pct"/>
            <w:vAlign w:val="center"/>
          </w:tcPr>
          <w:p w:rsidR="004C10FB" w:rsidRPr="00A75032" w:rsidRDefault="004C10FB"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80,78</w:t>
            </w:r>
          </w:p>
        </w:tc>
      </w:tr>
    </w:tbl>
    <w:p w:rsidR="006B2C15" w:rsidRPr="00A75032" w:rsidRDefault="006B2C15" w:rsidP="00CA11B6">
      <w:pPr>
        <w:spacing w:after="0" w:line="240" w:lineRule="auto"/>
      </w:pPr>
    </w:p>
    <w:p w:rsidR="004C10FB" w:rsidRPr="00A75032" w:rsidRDefault="003B7E03" w:rsidP="003B7E03">
      <w:pPr>
        <w:pStyle w:val="2"/>
        <w:numPr>
          <w:ilvl w:val="0"/>
          <w:numId w:val="0"/>
        </w:numPr>
        <w:spacing w:before="0" w:after="0"/>
        <w:ind w:left="3403"/>
        <w:jc w:val="left"/>
      </w:pPr>
      <w:bookmarkStart w:id="17" w:name="_Toc91579626"/>
      <w:r w:rsidRPr="00A75032">
        <w:t xml:space="preserve">Статья 3. </w:t>
      </w:r>
      <w:r w:rsidR="004C10FB" w:rsidRPr="00A75032">
        <w:t>Водоотведение</w:t>
      </w:r>
      <w:bookmarkEnd w:id="17"/>
    </w:p>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В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имеется централизованная система водоотведения. Отвод сточных вод осуществляется с помощью </w:t>
      </w:r>
      <w:r w:rsidR="002F2F34" w:rsidRPr="00A75032">
        <w:rPr>
          <w:rFonts w:ascii="Times New Roman" w:hAnsi="Times New Roman" w:cs="Times New Roman"/>
        </w:rPr>
        <w:t>самотёчных</w:t>
      </w:r>
      <w:r w:rsidRPr="00A75032">
        <w:rPr>
          <w:rFonts w:ascii="Times New Roman" w:hAnsi="Times New Roman" w:cs="Times New Roman"/>
        </w:rPr>
        <w:t xml:space="preserve"> и напорных канализационных трубопроводов, а также КНС. Не имеют доступа к сетям централизованной системы водоотведения неблагоустроенный жилищный фонд, часть учреждений и предприятий, не обеспеченных организованным водоотведением.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КОС на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w:t>
      </w:r>
      <w:proofErr w:type="gramStart"/>
      <w:r w:rsidRPr="00A75032">
        <w:rPr>
          <w:rFonts w:ascii="Times New Roman" w:hAnsi="Times New Roman" w:cs="Times New Roman"/>
        </w:rPr>
        <w:t xml:space="preserve">Русскинская расположены в юго-восточной части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w:t>
      </w:r>
      <w:proofErr w:type="gramEnd"/>
      <w:r w:rsidR="001504C8" w:rsidRPr="00A75032">
        <w:rPr>
          <w:rFonts w:ascii="Times New Roman" w:hAnsi="Times New Roman" w:cs="Times New Roman"/>
        </w:rPr>
        <w:t xml:space="preserve"> Русскинская</w:t>
      </w:r>
      <w:r w:rsidRPr="00A75032">
        <w:rPr>
          <w:rFonts w:ascii="Times New Roman" w:hAnsi="Times New Roman" w:cs="Times New Roman"/>
        </w:rPr>
        <w:t xml:space="preserve">. </w:t>
      </w:r>
      <w:proofErr w:type="gramStart"/>
      <w:r w:rsidRPr="00A75032">
        <w:rPr>
          <w:rFonts w:ascii="Times New Roman" w:hAnsi="Times New Roman" w:cs="Times New Roman"/>
        </w:rPr>
        <w:t xml:space="preserve">В настоящее время КОС являются объектом </w:t>
      </w:r>
      <w:r w:rsidR="002F2F34" w:rsidRPr="00A75032">
        <w:rPr>
          <w:rFonts w:ascii="Times New Roman" w:hAnsi="Times New Roman" w:cs="Times New Roman"/>
        </w:rPr>
        <w:t>незавершённого</w:t>
      </w:r>
      <w:r w:rsidRPr="00A75032">
        <w:rPr>
          <w:rFonts w:ascii="Times New Roman" w:hAnsi="Times New Roman" w:cs="Times New Roman"/>
        </w:rPr>
        <w:t xml:space="preserve"> строительства и не введены в эксплуатацию.</w:t>
      </w:r>
      <w:proofErr w:type="gramEnd"/>
      <w:r w:rsidRPr="00A75032">
        <w:rPr>
          <w:rFonts w:ascii="Times New Roman" w:hAnsi="Times New Roman" w:cs="Times New Roman"/>
        </w:rPr>
        <w:t xml:space="preserve"> По этой причине, все сточные воды и ЖБО вывозятся </w:t>
      </w:r>
      <w:proofErr w:type="gramStart"/>
      <w:r w:rsidRPr="00A75032">
        <w:rPr>
          <w:rFonts w:ascii="Times New Roman" w:hAnsi="Times New Roman" w:cs="Times New Roman"/>
        </w:rPr>
        <w:t>на</w:t>
      </w:r>
      <w:proofErr w:type="gramEnd"/>
      <w:r w:rsidRPr="00A75032">
        <w:rPr>
          <w:rFonts w:ascii="Times New Roman" w:hAnsi="Times New Roman" w:cs="Times New Roman"/>
        </w:rPr>
        <w:t xml:space="preserve"> ближайшие КОС </w:t>
      </w:r>
      <w:proofErr w:type="spellStart"/>
      <w:r w:rsidRPr="00A75032">
        <w:rPr>
          <w:rFonts w:ascii="Times New Roman" w:hAnsi="Times New Roman" w:cs="Times New Roman"/>
        </w:rPr>
        <w:t>пгт</w:t>
      </w:r>
      <w:proofErr w:type="spellEnd"/>
      <w:r w:rsidRPr="00A75032">
        <w:rPr>
          <w:rFonts w:ascii="Times New Roman" w:hAnsi="Times New Roman" w:cs="Times New Roman"/>
        </w:rPr>
        <w:t xml:space="preserve">. Федоровский. В связи с длительным периодом строительства объекта, часть построенных сооружений пришла в негодность. В настоящее время </w:t>
      </w:r>
      <w:proofErr w:type="gramStart"/>
      <w:r w:rsidRPr="00A75032">
        <w:rPr>
          <w:rFonts w:ascii="Times New Roman" w:hAnsi="Times New Roman" w:cs="Times New Roman"/>
        </w:rPr>
        <w:t>на</w:t>
      </w:r>
      <w:proofErr w:type="gramEnd"/>
      <w:r w:rsidRPr="00A75032">
        <w:rPr>
          <w:rFonts w:ascii="Times New Roman" w:hAnsi="Times New Roman" w:cs="Times New Roman"/>
        </w:rPr>
        <w:t xml:space="preserve"> КОС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ведутся строительно-монтажные работы для обеспечения возможности введения данных КОС в эксплуатацию.</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Сети водоотведения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проложены из стальных, полиэтиленовых и чугунных труб диаметром 100-225 мм. Общая </w:t>
      </w:r>
      <w:r w:rsidR="002F2F34" w:rsidRPr="00A75032">
        <w:rPr>
          <w:rFonts w:ascii="Times New Roman" w:hAnsi="Times New Roman" w:cs="Times New Roman"/>
        </w:rPr>
        <w:t>протяжённость</w:t>
      </w:r>
      <w:r w:rsidRPr="00A75032">
        <w:rPr>
          <w:rFonts w:ascii="Times New Roman" w:hAnsi="Times New Roman" w:cs="Times New Roman"/>
        </w:rPr>
        <w:t xml:space="preserve"> напорных и </w:t>
      </w:r>
      <w:r w:rsidR="002F2F34" w:rsidRPr="00A75032">
        <w:rPr>
          <w:rFonts w:ascii="Times New Roman" w:hAnsi="Times New Roman" w:cs="Times New Roman"/>
        </w:rPr>
        <w:t>самотёчных</w:t>
      </w:r>
      <w:r w:rsidRPr="00A75032">
        <w:rPr>
          <w:rFonts w:ascii="Times New Roman" w:hAnsi="Times New Roman" w:cs="Times New Roman"/>
        </w:rPr>
        <w:t xml:space="preserve"> канализационных сетей составляет 7,89 км. Техническое состояние канализационных трубопроводов удовлетворительное. Острой проблемой является износ сетей водоотведения, поэтому отдельные участки сетей водоотведения требуют реконструкции и модернизации. </w:t>
      </w:r>
    </w:p>
    <w:p w:rsidR="004C10FB" w:rsidRPr="00A75032" w:rsidRDefault="004C10FB" w:rsidP="00323B9A">
      <w:pPr>
        <w:pStyle w:val="a7"/>
        <w:spacing w:before="0" w:after="0"/>
        <w:rPr>
          <w:rFonts w:ascii="Times New Roman" w:eastAsia="Calibri" w:hAnsi="Times New Roman" w:cs="Times New Roman"/>
        </w:rPr>
      </w:pPr>
      <w:r w:rsidRPr="00A75032">
        <w:rPr>
          <w:rFonts w:ascii="Times New Roman" w:hAnsi="Times New Roman" w:cs="Times New Roman"/>
        </w:rPr>
        <w:t xml:space="preserve">В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располагаются две КНС. Данные КНС находятся в нерабочем состоянии в связи с тем, что КОС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не действуют. Временно данные КНС выполняют функции накопителей сточных вод для дальнейшего вывоза стоков </w:t>
      </w:r>
      <w:proofErr w:type="gramStart"/>
      <w:r w:rsidRPr="00A75032">
        <w:rPr>
          <w:rFonts w:ascii="Times New Roman" w:hAnsi="Times New Roman" w:cs="Times New Roman"/>
        </w:rPr>
        <w:t>на</w:t>
      </w:r>
      <w:proofErr w:type="gramEnd"/>
      <w:r w:rsidRPr="00A75032">
        <w:rPr>
          <w:rFonts w:ascii="Times New Roman" w:hAnsi="Times New Roman" w:cs="Times New Roman"/>
        </w:rPr>
        <w:t xml:space="preserve"> КОС </w:t>
      </w:r>
      <w:proofErr w:type="spellStart"/>
      <w:r w:rsidRPr="00A75032">
        <w:rPr>
          <w:rFonts w:ascii="Times New Roman" w:hAnsi="Times New Roman" w:cs="Times New Roman"/>
        </w:rPr>
        <w:t>пгт</w:t>
      </w:r>
      <w:proofErr w:type="spellEnd"/>
      <w:r w:rsidRPr="00A75032">
        <w:rPr>
          <w:rFonts w:ascii="Times New Roman" w:hAnsi="Times New Roman" w:cs="Times New Roman"/>
        </w:rPr>
        <w:t>. Федоровский.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Характеристики канализационных насосных станций и сетей водоотведения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w:t>
      </w:r>
      <w:proofErr w:type="gramStart"/>
      <w:r w:rsidRPr="00A75032">
        <w:rPr>
          <w:rFonts w:ascii="Times New Roman" w:hAnsi="Times New Roman" w:cs="Times New Roman"/>
        </w:rPr>
        <w:t>представлены</w:t>
      </w:r>
      <w:proofErr w:type="gramEnd"/>
      <w:r w:rsidRPr="00A75032">
        <w:rPr>
          <w:rFonts w:ascii="Times New Roman" w:hAnsi="Times New Roman" w:cs="Times New Roman"/>
        </w:rPr>
        <w:t xml:space="preserve"> в таблице (</w:t>
      </w:r>
      <w:r w:rsidR="00CD50E2">
        <w:fldChar w:fldCharType="begin"/>
      </w:r>
      <w:r w:rsidR="00CD50E2">
        <w:instrText xml:space="preserve"> REF _Ref26434263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7</w:t>
      </w:r>
      <w:r w:rsidR="00CD50E2">
        <w:fldChar w:fldCharType="end"/>
      </w:r>
      <w:r w:rsidRPr="00A75032">
        <w:rPr>
          <w:rFonts w:ascii="Times New Roman" w:hAnsi="Times New Roman" w:cs="Times New Roman"/>
        </w:rPr>
        <w:t>).</w:t>
      </w:r>
    </w:p>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18" w:name="_Ref26434263"/>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7</w:t>
      </w:r>
      <w:r w:rsidR="00D52835" w:rsidRPr="00A75032">
        <w:rPr>
          <w:rFonts w:ascii="Times New Roman" w:hAnsi="Times New Roman" w:cs="Times New Roman"/>
          <w:noProof/>
        </w:rPr>
        <w:fldChar w:fldCharType="end"/>
      </w:r>
      <w:bookmarkEnd w:id="18"/>
      <w:r w:rsidRPr="00A75032">
        <w:rPr>
          <w:rFonts w:ascii="Times New Roman" w:hAnsi="Times New Roman" w:cs="Times New Roman"/>
        </w:rPr>
        <w:t xml:space="preserve"> – Характеристики системы действующих канализационных насосных станций и сетей водоотведения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113A65" w:rsidRPr="00A75032" w:rsidRDefault="00113A65" w:rsidP="00323B9A">
      <w:pPr>
        <w:pStyle w:val="af"/>
        <w:spacing w:before="0"/>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708"/>
        <w:gridCol w:w="2291"/>
        <w:gridCol w:w="1275"/>
        <w:gridCol w:w="1978"/>
        <w:gridCol w:w="593"/>
        <w:gridCol w:w="810"/>
        <w:gridCol w:w="1410"/>
        <w:gridCol w:w="595"/>
      </w:tblGrid>
      <w:tr w:rsidR="003B7E03" w:rsidRPr="00A75032" w:rsidTr="003B7E03">
        <w:trPr>
          <w:trHeight w:val="20"/>
          <w:tblHeader/>
          <w:jc w:val="center"/>
        </w:trPr>
        <w:tc>
          <w:tcPr>
            <w:tcW w:w="366" w:type="pct"/>
            <w:vMerge w:val="restart"/>
            <w:tcBorders>
              <w:top w:val="single" w:sz="4" w:space="0" w:color="auto"/>
              <w:left w:val="single" w:sz="4" w:space="0" w:color="auto"/>
              <w:right w:val="single" w:sz="4" w:space="0" w:color="auto"/>
            </w:tcBorders>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p>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w:t>
            </w:r>
          </w:p>
        </w:tc>
        <w:tc>
          <w:tcPr>
            <w:tcW w:w="11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Местоположение</w:t>
            </w:r>
          </w:p>
        </w:tc>
        <w:tc>
          <w:tcPr>
            <w:tcW w:w="199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Канализационные насосные станции</w:t>
            </w:r>
          </w:p>
        </w:tc>
        <w:tc>
          <w:tcPr>
            <w:tcW w:w="145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Сети водоотведения</w:t>
            </w:r>
          </w:p>
        </w:tc>
      </w:tr>
      <w:tr w:rsidR="003B7E03" w:rsidRPr="00A75032" w:rsidTr="003B7E03">
        <w:trPr>
          <w:trHeight w:val="20"/>
          <w:tblHeader/>
          <w:jc w:val="center"/>
        </w:trPr>
        <w:tc>
          <w:tcPr>
            <w:tcW w:w="366" w:type="pct"/>
            <w:vMerge/>
            <w:tcBorders>
              <w:left w:val="single" w:sz="4" w:space="0" w:color="auto"/>
              <w:bottom w:val="single" w:sz="4" w:space="0" w:color="auto"/>
              <w:right w:val="single" w:sz="4" w:space="0" w:color="auto"/>
            </w:tcBorders>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p>
        </w:tc>
        <w:tc>
          <w:tcPr>
            <w:tcW w:w="1186" w:type="pct"/>
            <w:vMerge/>
            <w:tcBorders>
              <w:top w:val="single" w:sz="4" w:space="0" w:color="auto"/>
              <w:left w:val="single" w:sz="4" w:space="0" w:color="auto"/>
              <w:bottom w:val="single" w:sz="4" w:space="0" w:color="auto"/>
              <w:right w:val="single" w:sz="4" w:space="0" w:color="auto"/>
            </w:tcBorders>
            <w:vAlign w:val="center"/>
            <w:hideMark/>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Наименование КНС-расход, куб </w:t>
            </w:r>
            <w:proofErr w:type="gramStart"/>
            <w:r w:rsidRPr="00A75032">
              <w:rPr>
                <w:rFonts w:ascii="Times New Roman" w:eastAsia="Calibri" w:hAnsi="Times New Roman" w:cs="Times New Roman"/>
                <w:sz w:val="20"/>
                <w:szCs w:val="24"/>
                <w:lang w:eastAsia="ru-RU"/>
              </w:rPr>
              <w:t>м</w:t>
            </w:r>
            <w:proofErr w:type="gramEnd"/>
            <w:r w:rsidRPr="00A75032">
              <w:rPr>
                <w:rFonts w:ascii="Times New Roman" w:eastAsia="Calibri" w:hAnsi="Times New Roman" w:cs="Times New Roman"/>
                <w:sz w:val="20"/>
                <w:szCs w:val="24"/>
                <w:lang w:eastAsia="ru-RU"/>
              </w:rPr>
              <w:t>/</w:t>
            </w:r>
            <w:proofErr w:type="spellStart"/>
            <w:r w:rsidRPr="00A75032">
              <w:rPr>
                <w:rFonts w:ascii="Times New Roman" w:eastAsia="Calibri" w:hAnsi="Times New Roman" w:cs="Times New Roman"/>
                <w:sz w:val="20"/>
                <w:szCs w:val="24"/>
                <w:lang w:eastAsia="ru-RU"/>
              </w:rPr>
              <w:t>сут</w:t>
            </w:r>
            <w:proofErr w:type="spellEnd"/>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7E03" w:rsidRPr="00A75032" w:rsidRDefault="003B7E03" w:rsidP="00323B9A">
            <w:pPr>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Марка </w:t>
            </w:r>
          </w:p>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насоса</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Износ,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Диаметр, </w:t>
            </w:r>
            <w:proofErr w:type="gramStart"/>
            <w:r w:rsidRPr="00A75032">
              <w:rPr>
                <w:rFonts w:ascii="Times New Roman" w:eastAsia="Calibri" w:hAnsi="Times New Roman" w:cs="Times New Roman"/>
                <w:sz w:val="20"/>
                <w:szCs w:val="24"/>
                <w:lang w:eastAsia="ru-RU"/>
              </w:rPr>
              <w:t>мм</w:t>
            </w:r>
            <w:proofErr w:type="gramEnd"/>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Протяжённость, </w:t>
            </w:r>
            <w:proofErr w:type="gramStart"/>
            <w:r w:rsidRPr="00A75032">
              <w:rPr>
                <w:rFonts w:ascii="Times New Roman" w:eastAsia="Calibri" w:hAnsi="Times New Roman" w:cs="Times New Roman"/>
                <w:sz w:val="20"/>
                <w:szCs w:val="24"/>
                <w:lang w:eastAsia="ru-RU"/>
              </w:rPr>
              <w:t>км</w:t>
            </w:r>
            <w:proofErr w:type="gramEnd"/>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Износ, %</w:t>
            </w:r>
          </w:p>
        </w:tc>
      </w:tr>
      <w:tr w:rsidR="003B7E03" w:rsidRPr="00A75032" w:rsidTr="003B7E03">
        <w:trPr>
          <w:trHeight w:val="20"/>
          <w:jc w:val="center"/>
        </w:trPr>
        <w:tc>
          <w:tcPr>
            <w:tcW w:w="366" w:type="pct"/>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1186" w:type="pct"/>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 ул. Набережная</w:t>
            </w:r>
          </w:p>
        </w:tc>
        <w:tc>
          <w:tcPr>
            <w:tcW w:w="660" w:type="pct"/>
            <w:shd w:val="clear" w:color="auto" w:fill="auto"/>
            <w:vAlign w:val="center"/>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 xml:space="preserve">КНС-1 </w:t>
            </w:r>
          </w:p>
        </w:tc>
        <w:tc>
          <w:tcPr>
            <w:tcW w:w="1024" w:type="pct"/>
            <w:shd w:val="clear" w:color="auto" w:fill="auto"/>
            <w:vAlign w:val="center"/>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val="en-US" w:eastAsia="ru-RU"/>
              </w:rPr>
            </w:pPr>
            <w:r w:rsidRPr="00A75032">
              <w:rPr>
                <w:rFonts w:ascii="Times New Roman" w:eastAsia="Times New Roman" w:hAnsi="Times New Roman" w:cs="Times New Roman"/>
                <w:sz w:val="20"/>
                <w:szCs w:val="24"/>
                <w:lang w:val="en-US" w:eastAsia="ru-RU"/>
              </w:rPr>
              <w:t>GRUINDFOS SEG.40.12.2.50B – 2</w:t>
            </w:r>
            <w:r w:rsidRPr="00A75032">
              <w:rPr>
                <w:rFonts w:ascii="Times New Roman" w:eastAsia="Times New Roman" w:hAnsi="Times New Roman" w:cs="Times New Roman"/>
                <w:sz w:val="20"/>
                <w:szCs w:val="24"/>
                <w:lang w:eastAsia="ru-RU"/>
              </w:rPr>
              <w:t xml:space="preserve"> шт.</w:t>
            </w:r>
          </w:p>
        </w:tc>
        <w:tc>
          <w:tcPr>
            <w:tcW w:w="307" w:type="pct"/>
            <w:vMerge w:val="restart"/>
            <w:shd w:val="clear" w:color="auto" w:fill="auto"/>
            <w:vAlign w:val="center"/>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56</w:t>
            </w:r>
          </w:p>
        </w:tc>
        <w:tc>
          <w:tcPr>
            <w:tcW w:w="419" w:type="pct"/>
            <w:vMerge w:val="restart"/>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100-225</w:t>
            </w:r>
          </w:p>
        </w:tc>
        <w:tc>
          <w:tcPr>
            <w:tcW w:w="730" w:type="pct"/>
            <w:vMerge w:val="restart"/>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4,23</w:t>
            </w:r>
          </w:p>
        </w:tc>
        <w:tc>
          <w:tcPr>
            <w:tcW w:w="308" w:type="pct"/>
            <w:vMerge w:val="restart"/>
            <w:shd w:val="clear" w:color="auto" w:fill="auto"/>
            <w:vAlign w:val="center"/>
            <w:hideMark/>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42 </w:t>
            </w:r>
          </w:p>
        </w:tc>
      </w:tr>
      <w:tr w:rsidR="003B7E03" w:rsidRPr="00A75032" w:rsidTr="003B7E03">
        <w:trPr>
          <w:trHeight w:val="20"/>
          <w:jc w:val="center"/>
        </w:trPr>
        <w:tc>
          <w:tcPr>
            <w:tcW w:w="366" w:type="pct"/>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1186" w:type="pct"/>
            <w:shd w:val="clear" w:color="auto" w:fill="auto"/>
            <w:vAlign w:val="center"/>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 ул. Взлётная</w:t>
            </w:r>
          </w:p>
        </w:tc>
        <w:tc>
          <w:tcPr>
            <w:tcW w:w="660" w:type="pct"/>
            <w:shd w:val="clear" w:color="auto" w:fill="auto"/>
            <w:vAlign w:val="center"/>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КНС-2</w:t>
            </w:r>
          </w:p>
        </w:tc>
        <w:tc>
          <w:tcPr>
            <w:tcW w:w="1024" w:type="pct"/>
            <w:shd w:val="clear" w:color="auto" w:fill="auto"/>
            <w:vAlign w:val="center"/>
          </w:tcPr>
          <w:p w:rsidR="003B7E03" w:rsidRPr="00A75032" w:rsidRDefault="003B7E03"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Times New Roman" w:hAnsi="Times New Roman" w:cs="Times New Roman"/>
                <w:sz w:val="20"/>
                <w:szCs w:val="24"/>
                <w:lang w:val="en-US" w:eastAsia="ru-RU"/>
              </w:rPr>
              <w:t>GRUINDFOS SV024BH.1D</w:t>
            </w:r>
            <w:r w:rsidRPr="00A75032">
              <w:rPr>
                <w:rFonts w:ascii="Times New Roman" w:eastAsia="Times New Roman" w:hAnsi="Times New Roman" w:cs="Times New Roman"/>
                <w:sz w:val="20"/>
                <w:szCs w:val="24"/>
                <w:lang w:eastAsia="ru-RU"/>
              </w:rPr>
              <w:t xml:space="preserve"> – 2 шт.</w:t>
            </w:r>
          </w:p>
        </w:tc>
        <w:tc>
          <w:tcPr>
            <w:tcW w:w="307" w:type="pct"/>
            <w:vMerge/>
            <w:shd w:val="clear" w:color="auto" w:fill="auto"/>
            <w:vAlign w:val="center"/>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p>
        </w:tc>
        <w:tc>
          <w:tcPr>
            <w:tcW w:w="419" w:type="pct"/>
            <w:vMerge/>
            <w:shd w:val="clear" w:color="auto" w:fill="auto"/>
            <w:vAlign w:val="center"/>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p>
        </w:tc>
        <w:tc>
          <w:tcPr>
            <w:tcW w:w="730" w:type="pct"/>
            <w:vMerge/>
            <w:shd w:val="clear" w:color="auto" w:fill="auto"/>
            <w:vAlign w:val="center"/>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p>
        </w:tc>
        <w:tc>
          <w:tcPr>
            <w:tcW w:w="308" w:type="pct"/>
            <w:vMerge/>
            <w:shd w:val="clear" w:color="auto" w:fill="auto"/>
            <w:vAlign w:val="center"/>
          </w:tcPr>
          <w:p w:rsidR="003B7E03" w:rsidRPr="00A75032" w:rsidRDefault="003B7E03" w:rsidP="00323B9A">
            <w:pPr>
              <w:tabs>
                <w:tab w:val="left" w:pos="1276"/>
              </w:tabs>
              <w:spacing w:after="0" w:line="240" w:lineRule="auto"/>
              <w:jc w:val="center"/>
              <w:rPr>
                <w:rFonts w:ascii="Times New Roman" w:eastAsia="Times New Roman" w:hAnsi="Times New Roman" w:cs="Times New Roman"/>
                <w:sz w:val="20"/>
                <w:szCs w:val="24"/>
                <w:lang w:eastAsia="ru-RU"/>
              </w:rPr>
            </w:pPr>
          </w:p>
        </w:tc>
      </w:tr>
    </w:tbl>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Анализ системы водоотведения выявил, что сети и </w:t>
      </w:r>
      <w:r w:rsidRPr="00A75032">
        <w:rPr>
          <w:rFonts w:ascii="Times New Roman" w:eastAsia="Calibri" w:hAnsi="Times New Roman" w:cs="Times New Roman"/>
        </w:rPr>
        <w:t xml:space="preserve">объекты водоотведения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частично </w:t>
      </w:r>
      <w:proofErr w:type="gramStart"/>
      <w:r w:rsidRPr="00A75032">
        <w:rPr>
          <w:rFonts w:ascii="Times New Roman" w:hAnsi="Times New Roman" w:cs="Times New Roman"/>
        </w:rPr>
        <w:t>разрушены</w:t>
      </w:r>
      <w:proofErr w:type="gramEnd"/>
      <w:r w:rsidRPr="00A75032">
        <w:rPr>
          <w:rFonts w:ascii="Times New Roman" w:hAnsi="Times New Roman" w:cs="Times New Roman"/>
        </w:rPr>
        <w:t xml:space="preserve"> по причине длительного простоя, необходимо провести восстановительные работы. Также необходимо завершить строительство КОС и ввести в эксплуатацию.</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Кроме того, следует выполнить реконструкцию изношенных и ветхих участков сетей водоотведения. Для обеспечения возможности подключения к централизованной системе водоотведения дополнительных абонентов требуется строительство КНС и отдельных участков сетей водоотведения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lastRenderedPageBreak/>
        <w:t xml:space="preserve">Процент обеспеченности абонентов приборами учёта соответствует данным по потребителям воды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w:t>
      </w:r>
      <w:r w:rsidR="002F2F34" w:rsidRPr="00A75032">
        <w:rPr>
          <w:rFonts w:ascii="Times New Roman" w:hAnsi="Times New Roman" w:cs="Times New Roman"/>
        </w:rPr>
        <w:t>Счётчики</w:t>
      </w:r>
      <w:r w:rsidRPr="00A75032">
        <w:rPr>
          <w:rFonts w:ascii="Times New Roman" w:hAnsi="Times New Roman" w:cs="Times New Roman"/>
        </w:rPr>
        <w:t xml:space="preserve"> установлены у промышленных потребителей и потребителей бюджетной сферы деятельности, а также в жилых домах.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Информация об установленных и применяемых тарифах на коммунальные услуги водоотведения в муниципальном образовании Сургутский район (с учётом НДС) </w:t>
      </w:r>
      <w:proofErr w:type="gramStart"/>
      <w:r w:rsidRPr="00A75032">
        <w:rPr>
          <w:rFonts w:ascii="Times New Roman" w:hAnsi="Times New Roman" w:cs="Times New Roman"/>
        </w:rPr>
        <w:t>для</w:t>
      </w:r>
      <w:proofErr w:type="gramEnd"/>
      <w:r w:rsidRPr="00A75032">
        <w:rPr>
          <w:rFonts w:ascii="Times New Roman" w:hAnsi="Times New Roman" w:cs="Times New Roman"/>
        </w:rPr>
        <w:t xml:space="preserve">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представлена ниже (</w:t>
      </w:r>
      <w:r w:rsidR="00CD50E2">
        <w:fldChar w:fldCharType="begin"/>
      </w:r>
      <w:r w:rsidR="00CD50E2">
        <w:instrText xml:space="preserve"> REF _Ref58441236 \h  \* MERGEFORMAT </w:instrText>
      </w:r>
      <w:r w:rsidR="00CD50E2">
        <w:fldChar w:fldCharType="separate"/>
      </w:r>
      <w:r w:rsidR="00144CF3" w:rsidRPr="00144CF3">
        <w:rPr>
          <w:rFonts w:ascii="Times New Roman" w:eastAsia="Calibri" w:hAnsi="Times New Roman" w:cs="Times New Roman"/>
          <w:iCs/>
        </w:rPr>
        <w:t>Таблица 8</w:t>
      </w:r>
      <w:r w:rsidR="00CD50E2">
        <w:fldChar w:fldCharType="end"/>
      </w:r>
      <w:r w:rsidRPr="00A75032">
        <w:rPr>
          <w:rFonts w:ascii="Times New Roman" w:hAnsi="Times New Roman" w:cs="Times New Roman"/>
        </w:rPr>
        <w:t>).</w:t>
      </w:r>
    </w:p>
    <w:p w:rsidR="00113A65" w:rsidRPr="00A75032" w:rsidRDefault="00113A6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19" w:name="_Ref58441236"/>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8</w:t>
      </w:r>
      <w:r w:rsidR="00D52835" w:rsidRPr="00A75032">
        <w:rPr>
          <w:rFonts w:ascii="Times New Roman" w:hAnsi="Times New Roman" w:cs="Times New Roman"/>
          <w:noProof/>
        </w:rPr>
        <w:fldChar w:fldCharType="end"/>
      </w:r>
      <w:bookmarkEnd w:id="19"/>
      <w:r w:rsidRPr="00A75032">
        <w:rPr>
          <w:rFonts w:ascii="Times New Roman" w:hAnsi="Times New Roman" w:cs="Times New Roman"/>
        </w:rPr>
        <w:t xml:space="preserve"> – Утверждённые тарифы на водоотведение в сельском поселении Русскинская</w:t>
      </w:r>
    </w:p>
    <w:p w:rsidR="00113A65" w:rsidRPr="00A75032" w:rsidRDefault="00113A65" w:rsidP="00323B9A">
      <w:pPr>
        <w:pStyle w:val="af"/>
        <w:spacing w:before="0"/>
        <w:rPr>
          <w:rFonts w:ascii="Times New Roman" w:hAnsi="Times New Roman" w:cs="Times New Roman"/>
        </w:rPr>
      </w:pPr>
    </w:p>
    <w:tbl>
      <w:tblPr>
        <w:tblStyle w:val="a4"/>
        <w:tblW w:w="5000" w:type="pct"/>
        <w:tblLook w:val="0000" w:firstRow="0" w:lastRow="0" w:firstColumn="0" w:lastColumn="0" w:noHBand="0" w:noVBand="0"/>
      </w:tblPr>
      <w:tblGrid>
        <w:gridCol w:w="399"/>
        <w:gridCol w:w="1330"/>
        <w:gridCol w:w="767"/>
        <w:gridCol w:w="858"/>
        <w:gridCol w:w="767"/>
        <w:gridCol w:w="858"/>
        <w:gridCol w:w="767"/>
        <w:gridCol w:w="858"/>
        <w:gridCol w:w="767"/>
        <w:gridCol w:w="858"/>
        <w:gridCol w:w="767"/>
        <w:gridCol w:w="858"/>
      </w:tblGrid>
      <w:tr w:rsidR="003B7E03" w:rsidRPr="00A75032" w:rsidTr="003B7E03">
        <w:trPr>
          <w:trHeight w:val="227"/>
        </w:trPr>
        <w:tc>
          <w:tcPr>
            <w:tcW w:w="292" w:type="pct"/>
            <w:vMerge w:val="restart"/>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p>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p>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p>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w:t>
            </w:r>
          </w:p>
        </w:tc>
        <w:tc>
          <w:tcPr>
            <w:tcW w:w="586" w:type="pct"/>
            <w:vMerge w:val="restart"/>
            <w:vAlign w:val="center"/>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Потребители</w:t>
            </w:r>
          </w:p>
        </w:tc>
        <w:tc>
          <w:tcPr>
            <w:tcW w:w="4122" w:type="pct"/>
            <w:gridSpan w:val="10"/>
            <w:vAlign w:val="center"/>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proofErr w:type="spellStart"/>
            <w:r w:rsidRPr="00A75032">
              <w:rPr>
                <w:rFonts w:ascii="Times New Roman" w:eastAsia="Calibri" w:hAnsi="Times New Roman" w:cs="Times New Roman"/>
                <w:bCs/>
                <w:sz w:val="20"/>
                <w:szCs w:val="24"/>
              </w:rPr>
              <w:t>Одноставочные</w:t>
            </w:r>
            <w:proofErr w:type="spellEnd"/>
            <w:r w:rsidRPr="00A75032">
              <w:rPr>
                <w:rFonts w:ascii="Times New Roman" w:eastAsia="Calibri" w:hAnsi="Times New Roman" w:cs="Times New Roman"/>
                <w:bCs/>
                <w:sz w:val="20"/>
                <w:szCs w:val="24"/>
              </w:rPr>
              <w:t xml:space="preserve"> тарифы в сфере водоотведения, руб. куб. м</w:t>
            </w:r>
          </w:p>
        </w:tc>
      </w:tr>
      <w:tr w:rsidR="003B7E03" w:rsidRPr="00A75032" w:rsidTr="003B7E03">
        <w:trPr>
          <w:trHeight w:val="227"/>
        </w:trPr>
        <w:tc>
          <w:tcPr>
            <w:tcW w:w="292" w:type="pct"/>
            <w:vMerge/>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p>
        </w:tc>
        <w:tc>
          <w:tcPr>
            <w:tcW w:w="586" w:type="pct"/>
            <w:vMerge/>
            <w:vAlign w:val="center"/>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p>
        </w:tc>
        <w:tc>
          <w:tcPr>
            <w:tcW w:w="825" w:type="pct"/>
            <w:gridSpan w:val="2"/>
            <w:vAlign w:val="center"/>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2019 год</w:t>
            </w:r>
          </w:p>
        </w:tc>
        <w:tc>
          <w:tcPr>
            <w:tcW w:w="824" w:type="pct"/>
            <w:gridSpan w:val="2"/>
            <w:vAlign w:val="center"/>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2020 год</w:t>
            </w:r>
          </w:p>
        </w:tc>
        <w:tc>
          <w:tcPr>
            <w:tcW w:w="824" w:type="pct"/>
            <w:gridSpan w:val="2"/>
            <w:vAlign w:val="center"/>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2021 год</w:t>
            </w:r>
          </w:p>
        </w:tc>
        <w:tc>
          <w:tcPr>
            <w:tcW w:w="824" w:type="pct"/>
            <w:gridSpan w:val="2"/>
            <w:vAlign w:val="center"/>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2022 год</w:t>
            </w:r>
          </w:p>
        </w:tc>
        <w:tc>
          <w:tcPr>
            <w:tcW w:w="824" w:type="pct"/>
            <w:gridSpan w:val="2"/>
            <w:vAlign w:val="center"/>
          </w:tcPr>
          <w:p w:rsidR="003B7E03" w:rsidRPr="00A75032" w:rsidRDefault="003B7E03"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2023 год</w:t>
            </w:r>
          </w:p>
        </w:tc>
      </w:tr>
      <w:tr w:rsidR="003B7E03" w:rsidRPr="00A75032" w:rsidTr="003B7E03">
        <w:trPr>
          <w:trHeight w:val="227"/>
        </w:trPr>
        <w:tc>
          <w:tcPr>
            <w:tcW w:w="292" w:type="pct"/>
            <w:vMerge/>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p>
        </w:tc>
        <w:tc>
          <w:tcPr>
            <w:tcW w:w="586" w:type="pct"/>
            <w:vMerge/>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36"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r>
      <w:tr w:rsidR="003B7E03" w:rsidRPr="00A75032" w:rsidTr="003B7E03">
        <w:trPr>
          <w:trHeight w:val="227"/>
        </w:trPr>
        <w:tc>
          <w:tcPr>
            <w:tcW w:w="292" w:type="pct"/>
          </w:tcPr>
          <w:p w:rsidR="003B7E03" w:rsidRPr="00A75032" w:rsidRDefault="003B7E03" w:rsidP="00323B9A">
            <w:pPr>
              <w:autoSpaceDE w:val="0"/>
              <w:autoSpaceDN w:val="0"/>
              <w:adjustRightInd w:val="0"/>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586"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Для прочих потребителей (без учёта НДС)</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22,93</w:t>
            </w:r>
          </w:p>
        </w:tc>
        <w:tc>
          <w:tcPr>
            <w:tcW w:w="436"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29,01</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23,38</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24,31</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24,31</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25,27</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25,27</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26,27</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26,27</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27,31</w:t>
            </w:r>
          </w:p>
        </w:tc>
      </w:tr>
      <w:tr w:rsidR="003B7E03" w:rsidRPr="00A75032" w:rsidTr="003B7E03">
        <w:trPr>
          <w:trHeight w:val="227"/>
        </w:trPr>
        <w:tc>
          <w:tcPr>
            <w:tcW w:w="292" w:type="pct"/>
          </w:tcPr>
          <w:p w:rsidR="003B7E03" w:rsidRPr="00A75032" w:rsidRDefault="003B7E03" w:rsidP="00323B9A">
            <w:pPr>
              <w:autoSpaceDE w:val="0"/>
              <w:autoSpaceDN w:val="0"/>
              <w:adjustRightInd w:val="0"/>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586"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Для населения (с учётом НДС)</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27,52</w:t>
            </w:r>
          </w:p>
        </w:tc>
        <w:tc>
          <w:tcPr>
            <w:tcW w:w="436"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34,81</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28,06</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29,17</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29,17</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30,32</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30,32</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31,52</w:t>
            </w:r>
          </w:p>
        </w:tc>
        <w:tc>
          <w:tcPr>
            <w:tcW w:w="389"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31,52</w:t>
            </w:r>
          </w:p>
        </w:tc>
        <w:tc>
          <w:tcPr>
            <w:tcW w:w="435" w:type="pct"/>
            <w:vAlign w:val="center"/>
          </w:tcPr>
          <w:p w:rsidR="003B7E03" w:rsidRPr="00A75032" w:rsidRDefault="003B7E03"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32,77</w:t>
            </w:r>
          </w:p>
        </w:tc>
      </w:tr>
    </w:tbl>
    <w:p w:rsidR="006B2C15" w:rsidRPr="00A75032" w:rsidRDefault="006B2C15" w:rsidP="00CA11B6">
      <w:pPr>
        <w:spacing w:after="0" w:line="240" w:lineRule="auto"/>
      </w:pPr>
    </w:p>
    <w:p w:rsidR="004C10FB" w:rsidRPr="00A75032" w:rsidRDefault="003B7E03" w:rsidP="003B7E03">
      <w:pPr>
        <w:pStyle w:val="2"/>
        <w:numPr>
          <w:ilvl w:val="0"/>
          <w:numId w:val="0"/>
        </w:numPr>
        <w:spacing w:before="0" w:after="0"/>
        <w:ind w:left="3403"/>
        <w:jc w:val="left"/>
      </w:pPr>
      <w:bookmarkStart w:id="20" w:name="_Toc91579627"/>
      <w:r w:rsidRPr="00A75032">
        <w:t xml:space="preserve">Статья 4. </w:t>
      </w:r>
      <w:r w:rsidR="004C10FB" w:rsidRPr="00A75032">
        <w:t>Электроснабжение</w:t>
      </w:r>
      <w:bookmarkEnd w:id="20"/>
    </w:p>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Электроснабжение муниципального образования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осуществляется от Тюменской энергосистемы.</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Система электроснабжения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централизованная. Основным источником электроснабжения является электрическая подстанция ПС 110/35/6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«Русскинская» (далее – ПС 110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«Русскинская») мощностью 2х10 МВА, расположенная юго-восточнее границы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Электрическая подстанция находится на балансе АО «</w:t>
      </w:r>
      <w:proofErr w:type="spellStart"/>
      <w:r w:rsidRPr="00A75032">
        <w:rPr>
          <w:rFonts w:ascii="Times New Roman" w:hAnsi="Times New Roman" w:cs="Times New Roman"/>
        </w:rPr>
        <w:t>Россети</w:t>
      </w:r>
      <w:proofErr w:type="spellEnd"/>
      <w:r w:rsidRPr="00A75032">
        <w:rPr>
          <w:rFonts w:ascii="Times New Roman" w:hAnsi="Times New Roman" w:cs="Times New Roman"/>
        </w:rPr>
        <w:t xml:space="preserve"> Тюмень».</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К ПС 110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«Русскинская» по воздушным линиям электропередачи (далее – ЛЭП) напряжением 6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подключено </w:t>
      </w:r>
      <w:r w:rsidRPr="00A75032">
        <w:rPr>
          <w:rStyle w:val="e24kjd"/>
          <w:rFonts w:ascii="Times New Roman" w:hAnsi="Times New Roman" w:cs="Times New Roman"/>
        </w:rPr>
        <w:t xml:space="preserve">комплектное распределительное устройство наружной установки напряжением 6 </w:t>
      </w:r>
      <w:proofErr w:type="spellStart"/>
      <w:r w:rsidRPr="00A75032">
        <w:rPr>
          <w:rStyle w:val="e24kjd"/>
          <w:rFonts w:ascii="Times New Roman" w:hAnsi="Times New Roman" w:cs="Times New Roman"/>
        </w:rPr>
        <w:t>кВ</w:t>
      </w:r>
      <w:proofErr w:type="spellEnd"/>
      <w:r w:rsidRPr="00A75032">
        <w:rPr>
          <w:rFonts w:ascii="Times New Roman" w:hAnsi="Times New Roman" w:cs="Times New Roman"/>
        </w:rPr>
        <w:t xml:space="preserve"> (КРУН-6), расположенное западнее границы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От КРУН-6 осуществляется передача электрической энергии по воздушным ЛЭП 6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на трансформаторные подстанции ТП 6/0,4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различных мощностей. От ТП 6/0,4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осуществляется передача электрической энергии по распределительным сетям напряжением 0,4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различным потребителям.</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Организацией, оказывающей услуги по передаче электроэнергии юридическим и физическим лицам на территории Сургутского района, является МУП «Сургутские районные электрические сети»</w:t>
      </w:r>
      <w:r w:rsidR="00947D7C" w:rsidRPr="00A75032">
        <w:rPr>
          <w:rFonts w:ascii="Times New Roman" w:hAnsi="Times New Roman" w:cs="Times New Roman"/>
        </w:rPr>
        <w:t xml:space="preserve"> Муниципального образования Сургутский район</w:t>
      </w:r>
      <w:r w:rsidRPr="00A75032">
        <w:rPr>
          <w:rFonts w:ascii="Times New Roman" w:hAnsi="Times New Roman" w:cs="Times New Roman"/>
        </w:rPr>
        <w:t xml:space="preserve"> (далее – </w:t>
      </w:r>
      <w:r w:rsidR="00947D7C" w:rsidRPr="00A75032">
        <w:rPr>
          <w:rFonts w:ascii="Times New Roman" w:hAnsi="Times New Roman" w:cs="Times New Roman"/>
        </w:rPr>
        <w:t>МУП «СРЭС» МО СР</w:t>
      </w:r>
      <w:r w:rsidRPr="00A75032">
        <w:rPr>
          <w:rFonts w:ascii="Times New Roman" w:hAnsi="Times New Roman" w:cs="Times New Roman"/>
        </w:rPr>
        <w:t xml:space="preserve">).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В зоне деятельности </w:t>
      </w:r>
      <w:r w:rsidR="00947D7C" w:rsidRPr="00A75032">
        <w:rPr>
          <w:rFonts w:ascii="Times New Roman" w:hAnsi="Times New Roman" w:cs="Times New Roman"/>
        </w:rPr>
        <w:t>МУП «СРЭС» МО СР</w:t>
      </w:r>
      <w:r w:rsidRPr="00A75032">
        <w:rPr>
          <w:rFonts w:ascii="Times New Roman" w:hAnsi="Times New Roman" w:cs="Times New Roman"/>
        </w:rPr>
        <w:t xml:space="preserve"> 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6-10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0,4 </w:t>
      </w:r>
      <w:proofErr w:type="spellStart"/>
      <w:r w:rsidRPr="00A75032">
        <w:rPr>
          <w:rFonts w:ascii="Times New Roman" w:hAnsi="Times New Roman" w:cs="Times New Roman"/>
        </w:rPr>
        <w:t>кВ</w:t>
      </w:r>
      <w:proofErr w:type="spellEnd"/>
      <w:r w:rsidRPr="00A75032">
        <w:rPr>
          <w:rFonts w:ascii="Times New Roman" w:hAnsi="Times New Roman" w:cs="Times New Roman"/>
        </w:rPr>
        <w:t>), обеспечивающие электроснабжением потребителей на территории городских и сельских поселений Сургутского района.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Основными потребителями услуг электроснабжения являются население и организации.</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lastRenderedPageBreak/>
        <w:t xml:space="preserve">В состав </w:t>
      </w:r>
      <w:r w:rsidR="00947D7C" w:rsidRPr="00A75032">
        <w:rPr>
          <w:rFonts w:ascii="Times New Roman" w:hAnsi="Times New Roman" w:cs="Times New Roman"/>
        </w:rPr>
        <w:t>МУП «СРЭС» МО СР</w:t>
      </w:r>
      <w:r w:rsidRPr="00A75032">
        <w:rPr>
          <w:rFonts w:ascii="Times New Roman" w:hAnsi="Times New Roman" w:cs="Times New Roman"/>
        </w:rPr>
        <w:t xml:space="preserve"> входят три района электрических сетей – Белоярский РЭС, </w:t>
      </w:r>
      <w:proofErr w:type="spellStart"/>
      <w:r w:rsidRPr="00A75032">
        <w:rPr>
          <w:rFonts w:ascii="Times New Roman" w:hAnsi="Times New Roman" w:cs="Times New Roman"/>
        </w:rPr>
        <w:t>Лянторский</w:t>
      </w:r>
      <w:proofErr w:type="spellEnd"/>
      <w:r w:rsidRPr="00A75032">
        <w:rPr>
          <w:rFonts w:ascii="Times New Roman" w:hAnsi="Times New Roman" w:cs="Times New Roman"/>
        </w:rPr>
        <w:t xml:space="preserve"> РЭС и Фёдоровский РЭС. Электроснабжение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Русскинская осуществляется Федоровским РЭС.</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Основные технические характеристики трансформаторных подстанций 6/0,4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w:t>
      </w:r>
      <w:proofErr w:type="gramStart"/>
      <w:r w:rsidRPr="00A75032">
        <w:rPr>
          <w:rFonts w:ascii="Times New Roman" w:hAnsi="Times New Roman" w:cs="Times New Roman"/>
        </w:rPr>
        <w:t>по</w:t>
      </w:r>
      <w:proofErr w:type="gramEnd"/>
      <w:r w:rsidRPr="00A75032">
        <w:rPr>
          <w:rFonts w:ascii="Times New Roman" w:hAnsi="Times New Roman" w:cs="Times New Roman"/>
        </w:rPr>
        <w:t xml:space="preserve">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Русскинская </w:t>
      </w:r>
      <w:proofErr w:type="gramStart"/>
      <w:r w:rsidRPr="00A75032">
        <w:rPr>
          <w:rFonts w:ascii="Times New Roman" w:hAnsi="Times New Roman" w:cs="Times New Roman"/>
        </w:rPr>
        <w:t>представлены</w:t>
      </w:r>
      <w:proofErr w:type="gramEnd"/>
      <w:r w:rsidRPr="00A75032">
        <w:rPr>
          <w:rFonts w:ascii="Times New Roman" w:hAnsi="Times New Roman" w:cs="Times New Roman"/>
        </w:rPr>
        <w:t xml:space="preserve"> ниже (</w:t>
      </w:r>
      <w:r w:rsidR="00CD50E2">
        <w:fldChar w:fldCharType="begin"/>
      </w:r>
      <w:r w:rsidR="00CD50E2">
        <w:instrText xml:space="preserve"> REF _Ref53062359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9</w:t>
      </w:r>
      <w:r w:rsidR="00CD50E2">
        <w:fldChar w:fldCharType="end"/>
      </w:r>
      <w:r w:rsidRPr="00A75032">
        <w:rPr>
          <w:rFonts w:ascii="Times New Roman" w:hAnsi="Times New Roman" w:cs="Times New Roman"/>
        </w:rPr>
        <w:t>).</w:t>
      </w:r>
    </w:p>
    <w:p w:rsidR="00113A65" w:rsidRPr="00A75032" w:rsidRDefault="00113A6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21" w:name="_Ref53062359"/>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9</w:t>
      </w:r>
      <w:r w:rsidR="00D52835" w:rsidRPr="00A75032">
        <w:rPr>
          <w:rFonts w:ascii="Times New Roman" w:hAnsi="Times New Roman" w:cs="Times New Roman"/>
          <w:noProof/>
        </w:rPr>
        <w:fldChar w:fldCharType="end"/>
      </w:r>
      <w:bookmarkEnd w:id="21"/>
      <w:r w:rsidRPr="00A75032">
        <w:rPr>
          <w:rFonts w:ascii="Times New Roman" w:hAnsi="Times New Roman" w:cs="Times New Roman"/>
        </w:rPr>
        <w:t xml:space="preserve"> – Технические характеристики трансформаторных подстанций 6/0,4кВ </w:t>
      </w:r>
      <w:proofErr w:type="spellStart"/>
      <w:r w:rsidRPr="00A75032">
        <w:rPr>
          <w:rFonts w:ascii="Times New Roman" w:hAnsi="Times New Roman" w:cs="Times New Roman"/>
        </w:rPr>
        <w:t>по</w:t>
      </w:r>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Русскинская</w:t>
      </w:r>
    </w:p>
    <w:p w:rsidR="00113A65" w:rsidRPr="00A75032" w:rsidRDefault="00113A65" w:rsidP="00323B9A">
      <w:pPr>
        <w:pStyle w:val="af"/>
        <w:spacing w:before="0"/>
        <w:rPr>
          <w:rFonts w:ascii="Times New Roman" w:hAnsi="Times New Roman" w:cs="Times New Roman"/>
        </w:rPr>
      </w:pPr>
    </w:p>
    <w:tbl>
      <w:tblPr>
        <w:tblW w:w="5000" w:type="pct"/>
        <w:jc w:val="center"/>
        <w:tblLayout w:type="fixed"/>
        <w:tblLook w:val="04A0" w:firstRow="1" w:lastRow="0" w:firstColumn="1" w:lastColumn="0" w:noHBand="0" w:noVBand="1"/>
      </w:tblPr>
      <w:tblGrid>
        <w:gridCol w:w="577"/>
        <w:gridCol w:w="2144"/>
        <w:gridCol w:w="1654"/>
        <w:gridCol w:w="1925"/>
        <w:gridCol w:w="1376"/>
        <w:gridCol w:w="1224"/>
        <w:gridCol w:w="954"/>
      </w:tblGrid>
      <w:tr w:rsidR="004C10FB" w:rsidRPr="00A75032" w:rsidTr="00526157">
        <w:trPr>
          <w:trHeight w:val="20"/>
          <w:tblHeader/>
          <w:jc w:val="center"/>
        </w:trPr>
        <w:tc>
          <w:tcPr>
            <w:tcW w:w="29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п</w:t>
            </w:r>
            <w:proofErr w:type="gramEnd"/>
            <w:r w:rsidRPr="00A75032">
              <w:rPr>
                <w:rFonts w:ascii="Times New Roman" w:hAnsi="Times New Roman" w:cs="Times New Roman"/>
                <w:bCs/>
                <w:sz w:val="20"/>
                <w:szCs w:val="24"/>
              </w:rPr>
              <w:t>/п</w:t>
            </w:r>
          </w:p>
        </w:tc>
        <w:tc>
          <w:tcPr>
            <w:tcW w:w="108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Наименование ТП</w:t>
            </w:r>
          </w:p>
        </w:tc>
        <w:tc>
          <w:tcPr>
            <w:tcW w:w="839"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Адрес</w:t>
            </w:r>
          </w:p>
        </w:tc>
        <w:tc>
          <w:tcPr>
            <w:tcW w:w="977"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 xml:space="preserve">Мощность трансформаторов, </w:t>
            </w:r>
            <w:proofErr w:type="spellStart"/>
            <w:r w:rsidRPr="00A75032">
              <w:rPr>
                <w:rFonts w:ascii="Times New Roman" w:hAnsi="Times New Roman" w:cs="Times New Roman"/>
                <w:bCs/>
                <w:sz w:val="20"/>
                <w:szCs w:val="24"/>
              </w:rPr>
              <w:t>кВА</w:t>
            </w:r>
            <w:proofErr w:type="spellEnd"/>
          </w:p>
        </w:tc>
        <w:tc>
          <w:tcPr>
            <w:tcW w:w="1319" w:type="pct"/>
            <w:gridSpan w:val="2"/>
            <w:tcBorders>
              <w:top w:val="single" w:sz="8" w:space="0" w:color="auto"/>
              <w:left w:val="nil"/>
              <w:bottom w:val="single" w:sz="8" w:space="0" w:color="auto"/>
              <w:right w:val="single" w:sz="8" w:space="0" w:color="000000"/>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Нагрузка на шинах ТП, кВт</w:t>
            </w:r>
          </w:p>
        </w:tc>
        <w:tc>
          <w:tcPr>
            <w:tcW w:w="4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Резерв, кВт</w:t>
            </w:r>
          </w:p>
        </w:tc>
      </w:tr>
      <w:tr w:rsidR="004C10FB" w:rsidRPr="00A75032" w:rsidTr="00526157">
        <w:trPr>
          <w:trHeight w:val="20"/>
          <w:tblHeader/>
          <w:jc w:val="center"/>
        </w:trPr>
        <w:tc>
          <w:tcPr>
            <w:tcW w:w="29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p>
        </w:tc>
        <w:tc>
          <w:tcPr>
            <w:tcW w:w="1088"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p>
        </w:tc>
        <w:tc>
          <w:tcPr>
            <w:tcW w:w="839"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p>
        </w:tc>
        <w:tc>
          <w:tcPr>
            <w:tcW w:w="977"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p>
        </w:tc>
        <w:tc>
          <w:tcPr>
            <w:tcW w:w="698" w:type="pct"/>
            <w:tcBorders>
              <w:top w:val="nil"/>
              <w:left w:val="nil"/>
              <w:bottom w:val="single" w:sz="8" w:space="0" w:color="auto"/>
              <w:right w:val="nil"/>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допустимая</w:t>
            </w:r>
          </w:p>
        </w:tc>
        <w:tc>
          <w:tcPr>
            <w:tcW w:w="621" w:type="pct"/>
            <w:tcBorders>
              <w:top w:val="nil"/>
              <w:left w:val="single" w:sz="8" w:space="0" w:color="auto"/>
              <w:bottom w:val="single" w:sz="8" w:space="0" w:color="auto"/>
              <w:right w:val="single" w:sz="8"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расчётная</w:t>
            </w:r>
          </w:p>
        </w:tc>
        <w:tc>
          <w:tcPr>
            <w:tcW w:w="4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p>
        </w:tc>
      </w:tr>
      <w:tr w:rsidR="004C10FB" w:rsidRPr="00A75032" w:rsidTr="00526157">
        <w:trPr>
          <w:trHeight w:val="20"/>
          <w:jc w:val="center"/>
        </w:trPr>
        <w:tc>
          <w:tcPr>
            <w:tcW w:w="5000" w:type="pct"/>
            <w:gridSpan w:val="7"/>
            <w:tcBorders>
              <w:top w:val="single" w:sz="4" w:space="0" w:color="auto"/>
              <w:left w:val="single" w:sz="8" w:space="0" w:color="auto"/>
              <w:bottom w:val="single" w:sz="8" w:space="0" w:color="auto"/>
              <w:right w:val="single" w:sz="8" w:space="0" w:color="000000"/>
            </w:tcBorders>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 xml:space="preserve">Существующие ТП </w:t>
            </w:r>
            <w:r w:rsidR="00947D7C" w:rsidRPr="00A75032">
              <w:rPr>
                <w:rFonts w:ascii="Times New Roman" w:hAnsi="Times New Roman" w:cs="Times New Roman"/>
                <w:sz w:val="20"/>
                <w:szCs w:val="24"/>
              </w:rPr>
              <w:t>МУП «СРЭС» МО СР</w:t>
            </w:r>
          </w:p>
        </w:tc>
      </w:tr>
      <w:tr w:rsidR="004C10FB" w:rsidRPr="00A75032" w:rsidTr="00526157">
        <w:trPr>
          <w:trHeight w:val="20"/>
          <w:jc w:val="center"/>
        </w:trPr>
        <w:tc>
          <w:tcPr>
            <w:tcW w:w="293" w:type="pct"/>
            <w:tcBorders>
              <w:top w:val="nil"/>
              <w:left w:val="single" w:sz="8" w:space="0" w:color="auto"/>
              <w:bottom w:val="single" w:sz="4" w:space="0" w:color="auto"/>
              <w:right w:val="single" w:sz="8" w:space="0" w:color="auto"/>
            </w:tcBorders>
            <w:shd w:val="clear" w:color="auto" w:fill="auto"/>
            <w:noWrap/>
            <w:vAlign w:val="center"/>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1088" w:type="pct"/>
            <w:tcBorders>
              <w:top w:val="nil"/>
              <w:left w:val="nil"/>
              <w:bottom w:val="single" w:sz="4" w:space="0" w:color="auto"/>
              <w:right w:val="single" w:sz="8" w:space="0" w:color="auto"/>
            </w:tcBorders>
            <w:shd w:val="clear" w:color="auto" w:fill="auto"/>
            <w:noWrap/>
            <w:vAlign w:val="center"/>
            <w:hideMark/>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КТПН-1</w:t>
            </w:r>
          </w:p>
        </w:tc>
        <w:tc>
          <w:tcPr>
            <w:tcW w:w="839" w:type="pct"/>
            <w:tcBorders>
              <w:top w:val="nil"/>
              <w:left w:val="nil"/>
              <w:bottom w:val="single" w:sz="4" w:space="0" w:color="auto"/>
              <w:right w:val="single" w:sz="8" w:space="0" w:color="auto"/>
            </w:tcBorders>
            <w:shd w:val="clear" w:color="auto" w:fill="auto"/>
            <w:vAlign w:val="center"/>
            <w:hideMark/>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ул. Ветеранов</w:t>
            </w:r>
          </w:p>
        </w:tc>
        <w:tc>
          <w:tcPr>
            <w:tcW w:w="977" w:type="pct"/>
            <w:tcBorders>
              <w:top w:val="nil"/>
              <w:left w:val="nil"/>
              <w:bottom w:val="single" w:sz="4" w:space="0" w:color="auto"/>
              <w:right w:val="nil"/>
            </w:tcBorders>
            <w:shd w:val="clear" w:color="auto" w:fill="auto"/>
            <w:noWrap/>
            <w:vAlign w:val="center"/>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630</w:t>
            </w:r>
          </w:p>
        </w:tc>
        <w:tc>
          <w:tcPr>
            <w:tcW w:w="698" w:type="pct"/>
            <w:tcBorders>
              <w:top w:val="nil"/>
              <w:left w:val="single" w:sz="8" w:space="0" w:color="auto"/>
              <w:bottom w:val="single" w:sz="4" w:space="0" w:color="auto"/>
              <w:right w:val="single" w:sz="8" w:space="0" w:color="auto"/>
            </w:tcBorders>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580</w:t>
            </w:r>
          </w:p>
        </w:tc>
        <w:tc>
          <w:tcPr>
            <w:tcW w:w="621" w:type="pct"/>
            <w:tcBorders>
              <w:top w:val="nil"/>
              <w:left w:val="nil"/>
              <w:bottom w:val="single" w:sz="4" w:space="0" w:color="auto"/>
              <w:right w:val="single" w:sz="8" w:space="0" w:color="auto"/>
            </w:tcBorders>
            <w:noWrap/>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120</w:t>
            </w:r>
          </w:p>
        </w:tc>
        <w:tc>
          <w:tcPr>
            <w:tcW w:w="484" w:type="pct"/>
            <w:tcBorders>
              <w:top w:val="nil"/>
              <w:left w:val="nil"/>
              <w:bottom w:val="single" w:sz="4" w:space="0" w:color="auto"/>
              <w:right w:val="single" w:sz="8" w:space="0" w:color="auto"/>
            </w:tcBorders>
            <w:hideMark/>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460</w:t>
            </w:r>
          </w:p>
        </w:tc>
      </w:tr>
      <w:tr w:rsidR="004C10FB"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1088" w:type="pct"/>
            <w:tcBorders>
              <w:top w:val="single" w:sz="4" w:space="0" w:color="auto"/>
              <w:left w:val="nil"/>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КТПН-2</w:t>
            </w:r>
          </w:p>
        </w:tc>
        <w:tc>
          <w:tcPr>
            <w:tcW w:w="839" w:type="pct"/>
            <w:tcBorders>
              <w:top w:val="single" w:sz="4" w:space="0" w:color="auto"/>
              <w:left w:val="nil"/>
              <w:bottom w:val="single" w:sz="4" w:space="0" w:color="auto"/>
              <w:right w:val="single" w:sz="8" w:space="0" w:color="auto"/>
            </w:tcBorders>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ул. </w:t>
            </w:r>
            <w:r w:rsidR="002F2F34" w:rsidRPr="00A75032">
              <w:rPr>
                <w:rFonts w:ascii="Times New Roman" w:hAnsi="Times New Roman" w:cs="Times New Roman"/>
                <w:sz w:val="20"/>
                <w:szCs w:val="24"/>
              </w:rPr>
              <w:t>Новосёлов</w:t>
            </w:r>
          </w:p>
        </w:tc>
        <w:tc>
          <w:tcPr>
            <w:tcW w:w="977" w:type="pct"/>
            <w:tcBorders>
              <w:top w:val="single" w:sz="4" w:space="0" w:color="auto"/>
              <w:left w:val="nil"/>
              <w:bottom w:val="single" w:sz="4" w:space="0" w:color="auto"/>
              <w:right w:val="nil"/>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400</w:t>
            </w:r>
          </w:p>
        </w:tc>
        <w:tc>
          <w:tcPr>
            <w:tcW w:w="698" w:type="pct"/>
            <w:tcBorders>
              <w:top w:val="single" w:sz="4" w:space="0" w:color="auto"/>
              <w:left w:val="single" w:sz="8" w:space="0" w:color="auto"/>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368</w:t>
            </w:r>
          </w:p>
        </w:tc>
        <w:tc>
          <w:tcPr>
            <w:tcW w:w="621" w:type="pct"/>
            <w:tcBorders>
              <w:top w:val="single" w:sz="4" w:space="0" w:color="auto"/>
              <w:left w:val="nil"/>
              <w:bottom w:val="single" w:sz="4" w:space="0" w:color="auto"/>
              <w:right w:val="single" w:sz="8" w:space="0" w:color="auto"/>
            </w:tcBorders>
            <w:noWrap/>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484" w:type="pct"/>
            <w:tcBorders>
              <w:top w:val="single" w:sz="4" w:space="0" w:color="auto"/>
              <w:left w:val="nil"/>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218</w:t>
            </w:r>
          </w:p>
        </w:tc>
      </w:tr>
      <w:tr w:rsidR="004C10FB"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w:t>
            </w:r>
          </w:p>
        </w:tc>
        <w:tc>
          <w:tcPr>
            <w:tcW w:w="1088" w:type="pct"/>
            <w:tcBorders>
              <w:top w:val="single" w:sz="4" w:space="0" w:color="auto"/>
              <w:left w:val="nil"/>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ЗТП-3</w:t>
            </w:r>
          </w:p>
        </w:tc>
        <w:tc>
          <w:tcPr>
            <w:tcW w:w="839" w:type="pct"/>
            <w:tcBorders>
              <w:top w:val="single" w:sz="4" w:space="0" w:color="auto"/>
              <w:left w:val="nil"/>
              <w:bottom w:val="single" w:sz="4" w:space="0" w:color="auto"/>
              <w:right w:val="single" w:sz="8" w:space="0" w:color="auto"/>
            </w:tcBorders>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Школа</w:t>
            </w:r>
          </w:p>
        </w:tc>
        <w:tc>
          <w:tcPr>
            <w:tcW w:w="977" w:type="pct"/>
            <w:tcBorders>
              <w:top w:val="single" w:sz="4" w:space="0" w:color="auto"/>
              <w:left w:val="nil"/>
              <w:bottom w:val="single" w:sz="4" w:space="0" w:color="auto"/>
              <w:right w:val="nil"/>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2х630</w:t>
            </w:r>
          </w:p>
        </w:tc>
        <w:tc>
          <w:tcPr>
            <w:tcW w:w="698" w:type="pct"/>
            <w:tcBorders>
              <w:top w:val="single" w:sz="4" w:space="0" w:color="auto"/>
              <w:left w:val="single" w:sz="8" w:space="0" w:color="auto"/>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638</w:t>
            </w:r>
          </w:p>
        </w:tc>
        <w:tc>
          <w:tcPr>
            <w:tcW w:w="621" w:type="pct"/>
            <w:tcBorders>
              <w:top w:val="single" w:sz="4" w:space="0" w:color="auto"/>
              <w:left w:val="nil"/>
              <w:bottom w:val="single" w:sz="4" w:space="0" w:color="auto"/>
              <w:right w:val="single" w:sz="8" w:space="0" w:color="auto"/>
            </w:tcBorders>
            <w:noWrap/>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160</w:t>
            </w:r>
          </w:p>
        </w:tc>
        <w:tc>
          <w:tcPr>
            <w:tcW w:w="484" w:type="pct"/>
            <w:tcBorders>
              <w:top w:val="single" w:sz="4" w:space="0" w:color="auto"/>
              <w:left w:val="nil"/>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478</w:t>
            </w:r>
          </w:p>
        </w:tc>
      </w:tr>
      <w:tr w:rsidR="004C10FB"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w:t>
            </w:r>
          </w:p>
        </w:tc>
        <w:tc>
          <w:tcPr>
            <w:tcW w:w="1088" w:type="pct"/>
            <w:tcBorders>
              <w:top w:val="single" w:sz="4" w:space="0" w:color="auto"/>
              <w:left w:val="nil"/>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ЗТП-4</w:t>
            </w:r>
          </w:p>
        </w:tc>
        <w:tc>
          <w:tcPr>
            <w:tcW w:w="839" w:type="pct"/>
            <w:tcBorders>
              <w:top w:val="single" w:sz="4" w:space="0" w:color="auto"/>
              <w:left w:val="nil"/>
              <w:bottom w:val="single" w:sz="4" w:space="0" w:color="auto"/>
              <w:right w:val="single" w:sz="8" w:space="0" w:color="auto"/>
            </w:tcBorders>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ул. </w:t>
            </w:r>
            <w:r w:rsidR="002F2F34" w:rsidRPr="00A75032">
              <w:rPr>
                <w:rFonts w:ascii="Times New Roman" w:hAnsi="Times New Roman" w:cs="Times New Roman"/>
                <w:sz w:val="20"/>
                <w:szCs w:val="24"/>
              </w:rPr>
              <w:t>Новосёлов</w:t>
            </w:r>
          </w:p>
        </w:tc>
        <w:tc>
          <w:tcPr>
            <w:tcW w:w="977" w:type="pct"/>
            <w:tcBorders>
              <w:top w:val="single" w:sz="4" w:space="0" w:color="auto"/>
              <w:left w:val="nil"/>
              <w:bottom w:val="single" w:sz="4" w:space="0" w:color="auto"/>
              <w:right w:val="nil"/>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2х630</w:t>
            </w:r>
          </w:p>
        </w:tc>
        <w:tc>
          <w:tcPr>
            <w:tcW w:w="698" w:type="pct"/>
            <w:tcBorders>
              <w:top w:val="single" w:sz="4" w:space="0" w:color="auto"/>
              <w:left w:val="single" w:sz="8" w:space="0" w:color="auto"/>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638</w:t>
            </w:r>
          </w:p>
        </w:tc>
        <w:tc>
          <w:tcPr>
            <w:tcW w:w="621" w:type="pct"/>
            <w:tcBorders>
              <w:top w:val="single" w:sz="4" w:space="0" w:color="auto"/>
              <w:left w:val="nil"/>
              <w:bottom w:val="single" w:sz="4" w:space="0" w:color="auto"/>
              <w:right w:val="single" w:sz="8" w:space="0" w:color="auto"/>
            </w:tcBorders>
            <w:noWrap/>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360</w:t>
            </w:r>
          </w:p>
        </w:tc>
        <w:tc>
          <w:tcPr>
            <w:tcW w:w="484" w:type="pct"/>
            <w:tcBorders>
              <w:top w:val="single" w:sz="4" w:space="0" w:color="auto"/>
              <w:left w:val="nil"/>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278</w:t>
            </w:r>
          </w:p>
        </w:tc>
      </w:tr>
      <w:tr w:rsidR="004C10FB"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5</w:t>
            </w:r>
          </w:p>
        </w:tc>
        <w:tc>
          <w:tcPr>
            <w:tcW w:w="1088" w:type="pct"/>
            <w:tcBorders>
              <w:top w:val="single" w:sz="4" w:space="0" w:color="auto"/>
              <w:left w:val="nil"/>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КТПН-5</w:t>
            </w:r>
          </w:p>
        </w:tc>
        <w:tc>
          <w:tcPr>
            <w:tcW w:w="839" w:type="pct"/>
            <w:tcBorders>
              <w:top w:val="single" w:sz="4" w:space="0" w:color="auto"/>
              <w:left w:val="nil"/>
              <w:bottom w:val="single" w:sz="4" w:space="0" w:color="auto"/>
              <w:right w:val="single" w:sz="8" w:space="0" w:color="auto"/>
            </w:tcBorders>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ул. Северная</w:t>
            </w:r>
          </w:p>
        </w:tc>
        <w:tc>
          <w:tcPr>
            <w:tcW w:w="977" w:type="pct"/>
            <w:tcBorders>
              <w:top w:val="single" w:sz="4" w:space="0" w:color="auto"/>
              <w:left w:val="nil"/>
              <w:bottom w:val="single" w:sz="4" w:space="0" w:color="auto"/>
              <w:right w:val="nil"/>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250</w:t>
            </w:r>
          </w:p>
        </w:tc>
        <w:tc>
          <w:tcPr>
            <w:tcW w:w="698" w:type="pct"/>
            <w:tcBorders>
              <w:top w:val="single" w:sz="4" w:space="0" w:color="auto"/>
              <w:left w:val="single" w:sz="8" w:space="0" w:color="auto"/>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230</w:t>
            </w:r>
          </w:p>
        </w:tc>
        <w:tc>
          <w:tcPr>
            <w:tcW w:w="621" w:type="pct"/>
            <w:tcBorders>
              <w:top w:val="single" w:sz="4" w:space="0" w:color="auto"/>
              <w:left w:val="nil"/>
              <w:bottom w:val="single" w:sz="4" w:space="0" w:color="auto"/>
              <w:right w:val="single" w:sz="8" w:space="0" w:color="auto"/>
            </w:tcBorders>
            <w:noWrap/>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80</w:t>
            </w:r>
          </w:p>
        </w:tc>
        <w:tc>
          <w:tcPr>
            <w:tcW w:w="484" w:type="pct"/>
            <w:tcBorders>
              <w:top w:val="single" w:sz="4" w:space="0" w:color="auto"/>
              <w:left w:val="nil"/>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150</w:t>
            </w:r>
          </w:p>
        </w:tc>
      </w:tr>
      <w:tr w:rsidR="004C10FB"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w:t>
            </w:r>
          </w:p>
        </w:tc>
        <w:tc>
          <w:tcPr>
            <w:tcW w:w="1088" w:type="pct"/>
            <w:tcBorders>
              <w:top w:val="single" w:sz="4" w:space="0" w:color="auto"/>
              <w:left w:val="nil"/>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КТПН-6</w:t>
            </w:r>
          </w:p>
        </w:tc>
        <w:tc>
          <w:tcPr>
            <w:tcW w:w="839" w:type="pct"/>
            <w:tcBorders>
              <w:top w:val="single" w:sz="4" w:space="0" w:color="auto"/>
              <w:left w:val="nil"/>
              <w:bottom w:val="single" w:sz="4" w:space="0" w:color="auto"/>
              <w:right w:val="single" w:sz="8" w:space="0" w:color="auto"/>
            </w:tcBorders>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ул. Набережная</w:t>
            </w:r>
          </w:p>
        </w:tc>
        <w:tc>
          <w:tcPr>
            <w:tcW w:w="977" w:type="pct"/>
            <w:tcBorders>
              <w:top w:val="single" w:sz="4" w:space="0" w:color="auto"/>
              <w:left w:val="nil"/>
              <w:bottom w:val="single" w:sz="4" w:space="0" w:color="auto"/>
              <w:right w:val="nil"/>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2х400</w:t>
            </w:r>
          </w:p>
        </w:tc>
        <w:tc>
          <w:tcPr>
            <w:tcW w:w="698" w:type="pct"/>
            <w:tcBorders>
              <w:top w:val="single" w:sz="4" w:space="0" w:color="auto"/>
              <w:left w:val="single" w:sz="8" w:space="0" w:color="auto"/>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405</w:t>
            </w:r>
          </w:p>
        </w:tc>
        <w:tc>
          <w:tcPr>
            <w:tcW w:w="621" w:type="pct"/>
            <w:tcBorders>
              <w:top w:val="single" w:sz="4" w:space="0" w:color="auto"/>
              <w:left w:val="nil"/>
              <w:bottom w:val="single" w:sz="4" w:space="0" w:color="auto"/>
              <w:right w:val="single" w:sz="8" w:space="0" w:color="auto"/>
            </w:tcBorders>
            <w:noWrap/>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260</w:t>
            </w:r>
          </w:p>
        </w:tc>
        <w:tc>
          <w:tcPr>
            <w:tcW w:w="484" w:type="pct"/>
            <w:tcBorders>
              <w:top w:val="single" w:sz="4" w:space="0" w:color="auto"/>
              <w:left w:val="nil"/>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145</w:t>
            </w:r>
          </w:p>
        </w:tc>
      </w:tr>
      <w:tr w:rsidR="004C10FB"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w:t>
            </w:r>
          </w:p>
        </w:tc>
        <w:tc>
          <w:tcPr>
            <w:tcW w:w="1088" w:type="pct"/>
            <w:tcBorders>
              <w:top w:val="single" w:sz="4" w:space="0" w:color="auto"/>
              <w:left w:val="nil"/>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ЗТП-7</w:t>
            </w:r>
          </w:p>
        </w:tc>
        <w:tc>
          <w:tcPr>
            <w:tcW w:w="839" w:type="pct"/>
            <w:tcBorders>
              <w:top w:val="single" w:sz="4" w:space="0" w:color="auto"/>
              <w:left w:val="nil"/>
              <w:bottom w:val="single" w:sz="4" w:space="0" w:color="auto"/>
              <w:right w:val="single" w:sz="8" w:space="0" w:color="auto"/>
            </w:tcBorders>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Музей</w:t>
            </w:r>
          </w:p>
        </w:tc>
        <w:tc>
          <w:tcPr>
            <w:tcW w:w="977" w:type="pct"/>
            <w:tcBorders>
              <w:top w:val="single" w:sz="4" w:space="0" w:color="auto"/>
              <w:left w:val="nil"/>
              <w:bottom w:val="single" w:sz="4" w:space="0" w:color="auto"/>
              <w:right w:val="nil"/>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2х630</w:t>
            </w:r>
          </w:p>
        </w:tc>
        <w:tc>
          <w:tcPr>
            <w:tcW w:w="698" w:type="pct"/>
            <w:tcBorders>
              <w:top w:val="single" w:sz="4" w:space="0" w:color="auto"/>
              <w:left w:val="single" w:sz="8" w:space="0" w:color="auto"/>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638</w:t>
            </w:r>
          </w:p>
        </w:tc>
        <w:tc>
          <w:tcPr>
            <w:tcW w:w="621" w:type="pct"/>
            <w:tcBorders>
              <w:top w:val="single" w:sz="4" w:space="0" w:color="auto"/>
              <w:left w:val="nil"/>
              <w:bottom w:val="single" w:sz="4" w:space="0" w:color="auto"/>
              <w:right w:val="single" w:sz="8" w:space="0" w:color="auto"/>
            </w:tcBorders>
            <w:noWrap/>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130</w:t>
            </w:r>
          </w:p>
        </w:tc>
        <w:tc>
          <w:tcPr>
            <w:tcW w:w="484" w:type="pct"/>
            <w:tcBorders>
              <w:top w:val="single" w:sz="4" w:space="0" w:color="auto"/>
              <w:left w:val="nil"/>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508</w:t>
            </w:r>
          </w:p>
        </w:tc>
      </w:tr>
      <w:tr w:rsidR="004C10FB" w:rsidRPr="00A75032" w:rsidTr="00526157">
        <w:trPr>
          <w:trHeight w:val="20"/>
          <w:jc w:val="center"/>
        </w:trPr>
        <w:tc>
          <w:tcPr>
            <w:tcW w:w="3197"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 xml:space="preserve">Итого по существующим ТП </w:t>
            </w:r>
            <w:r w:rsidR="00947D7C" w:rsidRPr="00A75032">
              <w:rPr>
                <w:rFonts w:ascii="Times New Roman" w:hAnsi="Times New Roman" w:cs="Times New Roman"/>
                <w:bCs/>
                <w:sz w:val="20"/>
                <w:szCs w:val="24"/>
              </w:rPr>
              <w:t>МУП «СРЭС» МО СР</w:t>
            </w:r>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в</w:t>
            </w:r>
            <w:proofErr w:type="gramEnd"/>
            <w:r w:rsidRPr="00A75032">
              <w:rPr>
                <w:rFonts w:ascii="Times New Roman" w:hAnsi="Times New Roman" w:cs="Times New Roman"/>
                <w:bCs/>
                <w:sz w:val="20"/>
                <w:szCs w:val="24"/>
              </w:rPr>
              <w:t xml:space="preserve"> </w:t>
            </w:r>
            <w:proofErr w:type="spellStart"/>
            <w:r w:rsidR="006274D9" w:rsidRPr="00A75032">
              <w:rPr>
                <w:rFonts w:ascii="Times New Roman" w:hAnsi="Times New Roman" w:cs="Times New Roman"/>
                <w:bCs/>
                <w:sz w:val="20"/>
                <w:szCs w:val="24"/>
              </w:rPr>
              <w:t>с.п</w:t>
            </w:r>
            <w:proofErr w:type="spellEnd"/>
            <w:r w:rsidR="006274D9" w:rsidRPr="00A75032">
              <w:rPr>
                <w:rFonts w:ascii="Times New Roman" w:hAnsi="Times New Roman" w:cs="Times New Roman"/>
                <w:bCs/>
                <w:sz w:val="20"/>
                <w:szCs w:val="24"/>
              </w:rPr>
              <w:t>. Русскинская</w:t>
            </w:r>
          </w:p>
        </w:tc>
        <w:tc>
          <w:tcPr>
            <w:tcW w:w="698" w:type="pct"/>
            <w:tcBorders>
              <w:top w:val="single" w:sz="4" w:space="0" w:color="auto"/>
              <w:left w:val="single" w:sz="8" w:space="0" w:color="auto"/>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3495</w:t>
            </w:r>
          </w:p>
        </w:tc>
        <w:tc>
          <w:tcPr>
            <w:tcW w:w="621" w:type="pct"/>
            <w:tcBorders>
              <w:top w:val="single" w:sz="4" w:space="0" w:color="auto"/>
              <w:left w:val="nil"/>
              <w:bottom w:val="single" w:sz="4" w:space="0" w:color="auto"/>
              <w:right w:val="single" w:sz="8" w:space="0" w:color="auto"/>
            </w:tcBorders>
            <w:noWrap/>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1260</w:t>
            </w:r>
          </w:p>
        </w:tc>
        <w:tc>
          <w:tcPr>
            <w:tcW w:w="484" w:type="pct"/>
            <w:tcBorders>
              <w:top w:val="single" w:sz="4" w:space="0" w:color="auto"/>
              <w:left w:val="nil"/>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2235</w:t>
            </w:r>
          </w:p>
        </w:tc>
      </w:tr>
      <w:tr w:rsidR="004C10FB" w:rsidRPr="00A75032" w:rsidTr="00526157">
        <w:trPr>
          <w:trHeight w:val="20"/>
          <w:jc w:val="center"/>
        </w:trPr>
        <w:tc>
          <w:tcPr>
            <w:tcW w:w="5000" w:type="pct"/>
            <w:gridSpan w:val="7"/>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ТП потребителей</w:t>
            </w:r>
          </w:p>
        </w:tc>
      </w:tr>
      <w:tr w:rsidR="004C10FB"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1088" w:type="pct"/>
            <w:tcBorders>
              <w:top w:val="single" w:sz="4" w:space="0" w:color="auto"/>
              <w:left w:val="nil"/>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ЗТП «Мотив»</w:t>
            </w:r>
          </w:p>
        </w:tc>
        <w:tc>
          <w:tcPr>
            <w:tcW w:w="839" w:type="pct"/>
            <w:tcBorders>
              <w:top w:val="single" w:sz="4" w:space="0" w:color="auto"/>
              <w:left w:val="nil"/>
              <w:bottom w:val="single" w:sz="4" w:space="0" w:color="auto"/>
              <w:right w:val="single" w:sz="8" w:space="0" w:color="auto"/>
            </w:tcBorders>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w:t>
            </w:r>
          </w:p>
        </w:tc>
        <w:tc>
          <w:tcPr>
            <w:tcW w:w="977" w:type="pct"/>
            <w:tcBorders>
              <w:top w:val="single" w:sz="4" w:space="0" w:color="auto"/>
              <w:left w:val="nil"/>
              <w:bottom w:val="single" w:sz="4" w:space="0" w:color="auto"/>
              <w:right w:val="nil"/>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25</w:t>
            </w:r>
          </w:p>
        </w:tc>
        <w:tc>
          <w:tcPr>
            <w:tcW w:w="698" w:type="pct"/>
            <w:tcBorders>
              <w:top w:val="single" w:sz="4" w:space="0" w:color="auto"/>
              <w:left w:val="single" w:sz="8" w:space="0" w:color="auto"/>
              <w:bottom w:val="single" w:sz="4" w:space="0" w:color="auto"/>
              <w:right w:val="single" w:sz="8" w:space="0" w:color="auto"/>
            </w:tcBorders>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23</w:t>
            </w:r>
          </w:p>
        </w:tc>
        <w:tc>
          <w:tcPr>
            <w:tcW w:w="621" w:type="pct"/>
            <w:tcBorders>
              <w:top w:val="single" w:sz="4" w:space="0" w:color="auto"/>
              <w:left w:val="nil"/>
              <w:bottom w:val="single" w:sz="4" w:space="0" w:color="auto"/>
              <w:right w:val="single" w:sz="8" w:space="0" w:color="auto"/>
            </w:tcBorders>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484" w:type="pct"/>
            <w:tcBorders>
              <w:top w:val="single" w:sz="4" w:space="0" w:color="auto"/>
              <w:left w:val="nil"/>
              <w:bottom w:val="single" w:sz="4" w:space="0" w:color="auto"/>
              <w:right w:val="single" w:sz="8" w:space="0" w:color="auto"/>
            </w:tcBorders>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13</w:t>
            </w:r>
          </w:p>
        </w:tc>
      </w:tr>
      <w:tr w:rsidR="004C10FB"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1088" w:type="pct"/>
            <w:tcBorders>
              <w:top w:val="single" w:sz="4" w:space="0" w:color="auto"/>
              <w:left w:val="nil"/>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ЗТП «</w:t>
            </w:r>
            <w:proofErr w:type="spellStart"/>
            <w:r w:rsidRPr="00A75032">
              <w:rPr>
                <w:rFonts w:ascii="Times New Roman" w:hAnsi="Times New Roman" w:cs="Times New Roman"/>
                <w:sz w:val="20"/>
                <w:szCs w:val="24"/>
              </w:rPr>
              <w:t>Уралсвязьинформ</w:t>
            </w:r>
            <w:proofErr w:type="spellEnd"/>
            <w:r w:rsidRPr="00A75032">
              <w:rPr>
                <w:rFonts w:ascii="Times New Roman" w:hAnsi="Times New Roman" w:cs="Times New Roman"/>
                <w:sz w:val="20"/>
                <w:szCs w:val="24"/>
              </w:rPr>
              <w:t>»</w:t>
            </w:r>
          </w:p>
        </w:tc>
        <w:tc>
          <w:tcPr>
            <w:tcW w:w="839" w:type="pct"/>
            <w:tcBorders>
              <w:top w:val="single" w:sz="4" w:space="0" w:color="auto"/>
              <w:left w:val="nil"/>
              <w:bottom w:val="single" w:sz="4" w:space="0" w:color="auto"/>
              <w:right w:val="single" w:sz="8" w:space="0" w:color="auto"/>
            </w:tcBorders>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w:t>
            </w:r>
          </w:p>
        </w:tc>
        <w:tc>
          <w:tcPr>
            <w:tcW w:w="977" w:type="pct"/>
            <w:tcBorders>
              <w:top w:val="single" w:sz="4" w:space="0" w:color="auto"/>
              <w:left w:val="nil"/>
              <w:bottom w:val="single" w:sz="4" w:space="0" w:color="auto"/>
              <w:right w:val="nil"/>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25</w:t>
            </w:r>
          </w:p>
        </w:tc>
        <w:tc>
          <w:tcPr>
            <w:tcW w:w="698" w:type="pct"/>
            <w:tcBorders>
              <w:top w:val="single" w:sz="4" w:space="0" w:color="auto"/>
              <w:left w:val="single" w:sz="8" w:space="0" w:color="auto"/>
              <w:bottom w:val="single" w:sz="4" w:space="0" w:color="auto"/>
              <w:right w:val="single" w:sz="8" w:space="0" w:color="auto"/>
            </w:tcBorders>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23</w:t>
            </w:r>
          </w:p>
        </w:tc>
        <w:tc>
          <w:tcPr>
            <w:tcW w:w="621" w:type="pct"/>
            <w:tcBorders>
              <w:top w:val="single" w:sz="4" w:space="0" w:color="auto"/>
              <w:left w:val="nil"/>
              <w:bottom w:val="single" w:sz="4" w:space="0" w:color="auto"/>
              <w:right w:val="single" w:sz="8" w:space="0" w:color="auto"/>
            </w:tcBorders>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484" w:type="pct"/>
            <w:tcBorders>
              <w:top w:val="single" w:sz="4" w:space="0" w:color="auto"/>
              <w:left w:val="nil"/>
              <w:bottom w:val="single" w:sz="4" w:space="0" w:color="auto"/>
              <w:right w:val="single" w:sz="8" w:space="0" w:color="auto"/>
            </w:tcBorders>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13</w:t>
            </w:r>
          </w:p>
        </w:tc>
      </w:tr>
      <w:tr w:rsidR="004C10FB"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w:t>
            </w:r>
          </w:p>
        </w:tc>
        <w:tc>
          <w:tcPr>
            <w:tcW w:w="1088" w:type="pct"/>
            <w:tcBorders>
              <w:top w:val="single" w:sz="4" w:space="0" w:color="auto"/>
              <w:left w:val="nil"/>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ЗТП «Мегафон»</w:t>
            </w:r>
          </w:p>
        </w:tc>
        <w:tc>
          <w:tcPr>
            <w:tcW w:w="839" w:type="pct"/>
            <w:tcBorders>
              <w:top w:val="single" w:sz="4" w:space="0" w:color="auto"/>
              <w:left w:val="nil"/>
              <w:bottom w:val="single" w:sz="4" w:space="0" w:color="auto"/>
              <w:right w:val="single" w:sz="8" w:space="0" w:color="auto"/>
            </w:tcBorders>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w:t>
            </w:r>
          </w:p>
        </w:tc>
        <w:tc>
          <w:tcPr>
            <w:tcW w:w="977" w:type="pct"/>
            <w:tcBorders>
              <w:top w:val="single" w:sz="4" w:space="0" w:color="auto"/>
              <w:left w:val="nil"/>
              <w:bottom w:val="single" w:sz="4" w:space="0" w:color="auto"/>
              <w:right w:val="nil"/>
            </w:tcBorders>
            <w:shd w:val="clear" w:color="auto" w:fill="auto"/>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25</w:t>
            </w:r>
          </w:p>
        </w:tc>
        <w:tc>
          <w:tcPr>
            <w:tcW w:w="698" w:type="pct"/>
            <w:tcBorders>
              <w:top w:val="single" w:sz="4" w:space="0" w:color="auto"/>
              <w:left w:val="single" w:sz="8" w:space="0" w:color="auto"/>
              <w:bottom w:val="single" w:sz="4" w:space="0" w:color="auto"/>
              <w:right w:val="single" w:sz="8" w:space="0" w:color="auto"/>
            </w:tcBorders>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23</w:t>
            </w:r>
          </w:p>
        </w:tc>
        <w:tc>
          <w:tcPr>
            <w:tcW w:w="621" w:type="pct"/>
            <w:tcBorders>
              <w:top w:val="single" w:sz="4" w:space="0" w:color="auto"/>
              <w:left w:val="nil"/>
              <w:bottom w:val="single" w:sz="4" w:space="0" w:color="auto"/>
              <w:right w:val="single" w:sz="8" w:space="0" w:color="auto"/>
            </w:tcBorders>
            <w:noWrap/>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484" w:type="pct"/>
            <w:tcBorders>
              <w:top w:val="single" w:sz="4" w:space="0" w:color="auto"/>
              <w:left w:val="nil"/>
              <w:bottom w:val="single" w:sz="4" w:space="0" w:color="auto"/>
              <w:right w:val="single" w:sz="8" w:space="0" w:color="auto"/>
            </w:tcBorders>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13</w:t>
            </w:r>
          </w:p>
        </w:tc>
      </w:tr>
      <w:tr w:rsidR="004C10FB" w:rsidRPr="00A75032" w:rsidTr="00526157">
        <w:trPr>
          <w:trHeight w:val="20"/>
          <w:jc w:val="center"/>
        </w:trPr>
        <w:tc>
          <w:tcPr>
            <w:tcW w:w="3197"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 xml:space="preserve">Итого по </w:t>
            </w:r>
            <w:proofErr w:type="gramStart"/>
            <w:r w:rsidRPr="00A75032">
              <w:rPr>
                <w:rFonts w:ascii="Times New Roman" w:hAnsi="Times New Roman" w:cs="Times New Roman"/>
                <w:bCs/>
                <w:sz w:val="20"/>
                <w:szCs w:val="24"/>
              </w:rPr>
              <w:t>существующим</w:t>
            </w:r>
            <w:proofErr w:type="gramEnd"/>
            <w:r w:rsidRPr="00A75032">
              <w:rPr>
                <w:rFonts w:ascii="Times New Roman" w:hAnsi="Times New Roman" w:cs="Times New Roman"/>
                <w:bCs/>
                <w:sz w:val="20"/>
                <w:szCs w:val="24"/>
              </w:rPr>
              <w:t xml:space="preserve"> ТП потребителей в </w:t>
            </w:r>
            <w:proofErr w:type="spellStart"/>
            <w:r w:rsidR="006274D9" w:rsidRPr="00A75032">
              <w:rPr>
                <w:rFonts w:ascii="Times New Roman" w:hAnsi="Times New Roman" w:cs="Times New Roman"/>
                <w:bCs/>
                <w:sz w:val="20"/>
                <w:szCs w:val="24"/>
              </w:rPr>
              <w:t>с.п</w:t>
            </w:r>
            <w:proofErr w:type="spellEnd"/>
            <w:r w:rsidR="006274D9" w:rsidRPr="00A75032">
              <w:rPr>
                <w:rFonts w:ascii="Times New Roman" w:hAnsi="Times New Roman" w:cs="Times New Roman"/>
                <w:bCs/>
                <w:sz w:val="20"/>
                <w:szCs w:val="24"/>
              </w:rPr>
              <w:t>. Русскинская</w:t>
            </w:r>
          </w:p>
        </w:tc>
        <w:tc>
          <w:tcPr>
            <w:tcW w:w="698" w:type="pct"/>
            <w:tcBorders>
              <w:top w:val="single" w:sz="4" w:space="0" w:color="auto"/>
              <w:left w:val="single" w:sz="8" w:space="0" w:color="auto"/>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69</w:t>
            </w:r>
          </w:p>
        </w:tc>
        <w:tc>
          <w:tcPr>
            <w:tcW w:w="621" w:type="pct"/>
            <w:tcBorders>
              <w:top w:val="single" w:sz="4" w:space="0" w:color="auto"/>
              <w:left w:val="nil"/>
              <w:bottom w:val="single" w:sz="4" w:space="0" w:color="auto"/>
              <w:right w:val="single" w:sz="8" w:space="0" w:color="auto"/>
            </w:tcBorders>
            <w:noWrap/>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30</w:t>
            </w:r>
          </w:p>
        </w:tc>
        <w:tc>
          <w:tcPr>
            <w:tcW w:w="484" w:type="pct"/>
            <w:tcBorders>
              <w:top w:val="single" w:sz="4" w:space="0" w:color="auto"/>
              <w:left w:val="nil"/>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39</w:t>
            </w:r>
          </w:p>
        </w:tc>
      </w:tr>
      <w:tr w:rsidR="004C10FB" w:rsidRPr="00A75032" w:rsidTr="00526157">
        <w:trPr>
          <w:trHeight w:val="20"/>
          <w:jc w:val="center"/>
        </w:trPr>
        <w:tc>
          <w:tcPr>
            <w:tcW w:w="3197"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Всего по </w:t>
            </w:r>
            <w:proofErr w:type="gramStart"/>
            <w:r w:rsidRPr="00A75032">
              <w:rPr>
                <w:rFonts w:ascii="Times New Roman" w:hAnsi="Times New Roman" w:cs="Times New Roman"/>
                <w:sz w:val="20"/>
                <w:szCs w:val="24"/>
              </w:rPr>
              <w:t>существующим</w:t>
            </w:r>
            <w:proofErr w:type="gramEnd"/>
            <w:r w:rsidRPr="00A75032">
              <w:rPr>
                <w:rFonts w:ascii="Times New Roman" w:hAnsi="Times New Roman" w:cs="Times New Roman"/>
                <w:sz w:val="20"/>
                <w:szCs w:val="24"/>
              </w:rPr>
              <w:t xml:space="preserve"> ТП в </w:t>
            </w:r>
            <w:proofErr w:type="spellStart"/>
            <w:r w:rsidR="006274D9" w:rsidRPr="00A75032">
              <w:rPr>
                <w:rFonts w:ascii="Times New Roman" w:hAnsi="Times New Roman" w:cs="Times New Roman"/>
                <w:sz w:val="20"/>
                <w:szCs w:val="24"/>
              </w:rPr>
              <w:t>с.п</w:t>
            </w:r>
            <w:proofErr w:type="spellEnd"/>
            <w:r w:rsidR="006274D9" w:rsidRPr="00A75032">
              <w:rPr>
                <w:rFonts w:ascii="Times New Roman" w:hAnsi="Times New Roman" w:cs="Times New Roman"/>
                <w:sz w:val="20"/>
                <w:szCs w:val="24"/>
              </w:rPr>
              <w:t>. Русскинская</w:t>
            </w:r>
          </w:p>
        </w:tc>
        <w:tc>
          <w:tcPr>
            <w:tcW w:w="698" w:type="pct"/>
            <w:tcBorders>
              <w:top w:val="single" w:sz="4" w:space="0" w:color="auto"/>
              <w:left w:val="single" w:sz="8" w:space="0" w:color="auto"/>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3564</w:t>
            </w:r>
          </w:p>
        </w:tc>
        <w:tc>
          <w:tcPr>
            <w:tcW w:w="621" w:type="pct"/>
            <w:tcBorders>
              <w:top w:val="single" w:sz="4" w:space="0" w:color="auto"/>
              <w:left w:val="nil"/>
              <w:bottom w:val="single" w:sz="4" w:space="0" w:color="auto"/>
              <w:right w:val="single" w:sz="8" w:space="0" w:color="auto"/>
            </w:tcBorders>
            <w:noWrap/>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1290</w:t>
            </w:r>
          </w:p>
        </w:tc>
        <w:tc>
          <w:tcPr>
            <w:tcW w:w="484" w:type="pct"/>
            <w:tcBorders>
              <w:top w:val="single" w:sz="4" w:space="0" w:color="auto"/>
              <w:left w:val="nil"/>
              <w:bottom w:val="single" w:sz="4" w:space="0" w:color="auto"/>
              <w:right w:val="single" w:sz="8" w:space="0" w:color="auto"/>
            </w:tcBorders>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2274</w:t>
            </w:r>
          </w:p>
        </w:tc>
      </w:tr>
    </w:tbl>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 xml:space="preserve">Действующие источники обеспечивают 100% электроснабжения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в части зон ответственности </w:t>
      </w:r>
      <w:r w:rsidR="00947D7C" w:rsidRPr="00A75032">
        <w:rPr>
          <w:rFonts w:ascii="Times New Roman" w:hAnsi="Times New Roman" w:cs="Times New Roman"/>
        </w:rPr>
        <w:t>МУП «СРЭС» МО СР</w:t>
      </w:r>
      <w:r w:rsidRPr="00A75032">
        <w:rPr>
          <w:rFonts w:ascii="Times New Roman" w:hAnsi="Times New Roman" w:cs="Times New Roman"/>
        </w:rPr>
        <w:t>. Проблем в части рациональности зон действия существующих источников электроснабжения не выявлено.</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 xml:space="preserve">В сельском поселении Русскинская на розничном рынке полностью налажен </w:t>
      </w:r>
      <w:r w:rsidR="002F2F34" w:rsidRPr="00A75032">
        <w:rPr>
          <w:rFonts w:ascii="Times New Roman" w:hAnsi="Times New Roman" w:cs="Times New Roman"/>
        </w:rPr>
        <w:t>учёт</w:t>
      </w:r>
      <w:r w:rsidRPr="00A75032">
        <w:rPr>
          <w:rFonts w:ascii="Times New Roman" w:hAnsi="Times New Roman" w:cs="Times New Roman"/>
        </w:rPr>
        <w:t xml:space="preserve"> потребляемой электрической энергии, в том числе оснащены приборами </w:t>
      </w:r>
      <w:r w:rsidR="002F2F34" w:rsidRPr="00A75032">
        <w:rPr>
          <w:rFonts w:ascii="Times New Roman" w:hAnsi="Times New Roman" w:cs="Times New Roman"/>
        </w:rPr>
        <w:t>учёта</w:t>
      </w:r>
      <w:r w:rsidRPr="00A75032">
        <w:rPr>
          <w:rFonts w:ascii="Times New Roman" w:hAnsi="Times New Roman" w:cs="Times New Roman"/>
        </w:rPr>
        <w:t xml:space="preserve"> энергоресурсов котельные и водоочистные сооружения.</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 xml:space="preserve">Обеспеченность населения приборами </w:t>
      </w:r>
      <w:r w:rsidR="002F2F34" w:rsidRPr="00A75032">
        <w:rPr>
          <w:rFonts w:ascii="Times New Roman" w:hAnsi="Times New Roman" w:cs="Times New Roman"/>
        </w:rPr>
        <w:t>учёта</w:t>
      </w:r>
      <w:r w:rsidRPr="00A75032">
        <w:rPr>
          <w:rFonts w:ascii="Times New Roman" w:hAnsi="Times New Roman" w:cs="Times New Roman"/>
        </w:rPr>
        <w:t xml:space="preserve"> электроэнергии на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составляет 100%.</w:t>
      </w:r>
    </w:p>
    <w:p w:rsidR="003B7E03" w:rsidRPr="00A75032" w:rsidRDefault="004C10FB" w:rsidP="003B7E03">
      <w:pPr>
        <w:pStyle w:val="a7"/>
        <w:spacing w:before="0" w:after="0"/>
        <w:rPr>
          <w:rFonts w:ascii="Times New Roman" w:hAnsi="Times New Roman" w:cs="Times New Roman"/>
          <w:iCs/>
        </w:rPr>
      </w:pPr>
      <w:r w:rsidRPr="00A75032">
        <w:rPr>
          <w:rFonts w:ascii="Times New Roman" w:hAnsi="Times New Roman" w:cs="Times New Roman"/>
        </w:rPr>
        <w:t xml:space="preserve">Электрическая энергия, поставляемая потребителям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соответствует но</w:t>
      </w:r>
      <w:r w:rsidR="006B2C15" w:rsidRPr="00A75032">
        <w:rPr>
          <w:rFonts w:ascii="Times New Roman" w:hAnsi="Times New Roman" w:cs="Times New Roman"/>
        </w:rPr>
        <w:t xml:space="preserve">рмам качества, устанавливаемым </w:t>
      </w:r>
      <w:r w:rsidR="003B7E03" w:rsidRPr="00A75032">
        <w:rPr>
          <w:rFonts w:ascii="Times New Roman" w:hAnsi="Times New Roman" w:cs="Times New Roman"/>
        </w:rPr>
        <w:t xml:space="preserve">«ГОСТ 32144-2013.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общего </w:t>
      </w:r>
      <w:proofErr w:type="spellStart"/>
      <w:r w:rsidR="003B7E03" w:rsidRPr="00A75032">
        <w:rPr>
          <w:rFonts w:ascii="Times New Roman" w:hAnsi="Times New Roman" w:cs="Times New Roman"/>
        </w:rPr>
        <w:t>назначения»</w:t>
      </w:r>
      <w:proofErr w:type="gramStart"/>
      <w:r w:rsidR="00DD6728" w:rsidRPr="00A75032">
        <w:t>,</w:t>
      </w:r>
      <w:r w:rsidR="003B7E03" w:rsidRPr="00A75032">
        <w:rPr>
          <w:rFonts w:ascii="Times New Roman" w:hAnsi="Times New Roman" w:cs="Times New Roman"/>
        </w:rPr>
        <w:t>в</w:t>
      </w:r>
      <w:proofErr w:type="gramEnd"/>
      <w:r w:rsidR="003B7E03" w:rsidRPr="00A75032">
        <w:rPr>
          <w:rFonts w:ascii="Times New Roman" w:hAnsi="Times New Roman" w:cs="Times New Roman"/>
        </w:rPr>
        <w:t>ведённым</w:t>
      </w:r>
      <w:proofErr w:type="spellEnd"/>
      <w:r w:rsidR="003B7E03" w:rsidRPr="00A75032">
        <w:rPr>
          <w:rFonts w:ascii="Times New Roman" w:hAnsi="Times New Roman" w:cs="Times New Roman"/>
        </w:rPr>
        <w:t xml:space="preserve"> в действие Приказом </w:t>
      </w:r>
      <w:proofErr w:type="spellStart"/>
      <w:r w:rsidR="003B7E03" w:rsidRPr="00A75032">
        <w:rPr>
          <w:rFonts w:ascii="Times New Roman" w:hAnsi="Times New Roman" w:cs="Times New Roman"/>
        </w:rPr>
        <w:t>Росстандарта</w:t>
      </w:r>
      <w:proofErr w:type="spellEnd"/>
      <w:r w:rsidR="003B7E03" w:rsidRPr="00A75032">
        <w:rPr>
          <w:rFonts w:ascii="Times New Roman" w:hAnsi="Times New Roman" w:cs="Times New Roman"/>
        </w:rPr>
        <w:t xml:space="preserve"> от 22 июля 2013 года № 400-ст.</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 xml:space="preserve">Основными факторами, отрицательно влияющими на здоровье людей и окружающую среду в системе электроснабжения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являются:</w:t>
      </w:r>
    </w:p>
    <w:p w:rsidR="004C10FB" w:rsidRPr="00A75032" w:rsidRDefault="004C10FB" w:rsidP="00B15AD8">
      <w:pPr>
        <w:pStyle w:val="a"/>
        <w:numPr>
          <w:ilvl w:val="0"/>
          <w:numId w:val="23"/>
        </w:numPr>
        <w:spacing w:before="0" w:after="0"/>
        <w:ind w:left="0"/>
        <w:rPr>
          <w:rFonts w:ascii="Times New Roman" w:hAnsi="Times New Roman" w:cs="Times New Roman"/>
          <w:iCs/>
        </w:rPr>
      </w:pPr>
      <w:r w:rsidRPr="00A75032">
        <w:rPr>
          <w:rFonts w:ascii="Times New Roman" w:hAnsi="Times New Roman" w:cs="Times New Roman"/>
        </w:rPr>
        <w:t xml:space="preserve">переменное электромагнитное поле, создаваемое открытыми распределительными устройствами и проходящими по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006B2C15" w:rsidRPr="00A75032">
        <w:rPr>
          <w:rFonts w:ascii="Times New Roman" w:hAnsi="Times New Roman" w:cs="Times New Roman"/>
        </w:rPr>
        <w:t>Русскинская</w:t>
      </w:r>
      <w:r w:rsidRPr="00A75032">
        <w:rPr>
          <w:rFonts w:ascii="Times New Roman" w:hAnsi="Times New Roman" w:cs="Times New Roman"/>
        </w:rPr>
        <w:t xml:space="preserve"> высоковольтными линиями электропередачи;</w:t>
      </w:r>
    </w:p>
    <w:p w:rsidR="004C10FB" w:rsidRPr="00A75032" w:rsidRDefault="004C10FB" w:rsidP="00B15AD8">
      <w:pPr>
        <w:pStyle w:val="a"/>
        <w:numPr>
          <w:ilvl w:val="0"/>
          <w:numId w:val="23"/>
        </w:numPr>
        <w:spacing w:before="0" w:after="0"/>
        <w:ind w:left="0"/>
        <w:rPr>
          <w:rFonts w:ascii="Times New Roman" w:hAnsi="Times New Roman" w:cs="Times New Roman"/>
          <w:iCs/>
        </w:rPr>
      </w:pPr>
      <w:r w:rsidRPr="00A75032">
        <w:rPr>
          <w:rFonts w:ascii="Times New Roman" w:hAnsi="Times New Roman" w:cs="Times New Roman"/>
        </w:rPr>
        <w:t>шум и вибрации, главными источниками которых являются силовые трансформаторы трансформаторных подстанций;</w:t>
      </w:r>
    </w:p>
    <w:p w:rsidR="004C10FB" w:rsidRPr="00A75032" w:rsidRDefault="004C10FB" w:rsidP="00B15AD8">
      <w:pPr>
        <w:pStyle w:val="a"/>
        <w:numPr>
          <w:ilvl w:val="0"/>
          <w:numId w:val="23"/>
        </w:numPr>
        <w:spacing w:before="0" w:after="0"/>
        <w:ind w:left="0"/>
        <w:rPr>
          <w:rFonts w:ascii="Times New Roman" w:hAnsi="Times New Roman" w:cs="Times New Roman"/>
          <w:iCs/>
        </w:rPr>
      </w:pPr>
      <w:r w:rsidRPr="00A75032">
        <w:rPr>
          <w:rFonts w:ascii="Times New Roman" w:hAnsi="Times New Roman" w:cs="Times New Roman"/>
        </w:rPr>
        <w:t xml:space="preserve">потенциальная опасность поражения электрическим током при возникновении обрывов неизолированных проводов воздушных линий электропередачи 0,4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и 6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имеющих достаточно большую </w:t>
      </w:r>
      <w:r w:rsidR="002F2F34" w:rsidRPr="00A75032">
        <w:rPr>
          <w:rFonts w:ascii="Times New Roman" w:hAnsi="Times New Roman" w:cs="Times New Roman"/>
        </w:rPr>
        <w:t>распространённость</w:t>
      </w:r>
      <w:r w:rsidRPr="00A75032">
        <w:rPr>
          <w:rFonts w:ascii="Times New Roman" w:hAnsi="Times New Roman" w:cs="Times New Roman"/>
        </w:rPr>
        <w:t xml:space="preserve"> по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006B2C15" w:rsidRPr="00A75032">
        <w:rPr>
          <w:rFonts w:ascii="Times New Roman" w:hAnsi="Times New Roman" w:cs="Times New Roman"/>
        </w:rPr>
        <w:t>Русскинская</w:t>
      </w:r>
      <w:r w:rsidRPr="00A75032">
        <w:rPr>
          <w:rFonts w:ascii="Times New Roman" w:hAnsi="Times New Roman" w:cs="Times New Roman"/>
        </w:rPr>
        <w:t>;</w:t>
      </w:r>
    </w:p>
    <w:p w:rsidR="004C10FB" w:rsidRPr="00A75032" w:rsidRDefault="004C10FB" w:rsidP="00B15AD8">
      <w:pPr>
        <w:pStyle w:val="a"/>
        <w:numPr>
          <w:ilvl w:val="0"/>
          <w:numId w:val="23"/>
        </w:numPr>
        <w:spacing w:before="0" w:after="0"/>
        <w:ind w:left="0"/>
        <w:rPr>
          <w:rFonts w:ascii="Times New Roman" w:hAnsi="Times New Roman" w:cs="Times New Roman"/>
          <w:iCs/>
        </w:rPr>
      </w:pPr>
      <w:proofErr w:type="gramStart"/>
      <w:r w:rsidRPr="00A75032">
        <w:rPr>
          <w:rFonts w:ascii="Times New Roman" w:hAnsi="Times New Roman" w:cs="Times New Roman"/>
        </w:rPr>
        <w:lastRenderedPageBreak/>
        <w:t>повышенная</w:t>
      </w:r>
      <w:proofErr w:type="gramEnd"/>
      <w:r w:rsidRPr="00A75032">
        <w:rPr>
          <w:rFonts w:ascii="Times New Roman" w:hAnsi="Times New Roman" w:cs="Times New Roman"/>
        </w:rPr>
        <w:t xml:space="preserve"> </w:t>
      </w:r>
      <w:proofErr w:type="spellStart"/>
      <w:r w:rsidRPr="00A75032">
        <w:rPr>
          <w:rFonts w:ascii="Times New Roman" w:hAnsi="Times New Roman" w:cs="Times New Roman"/>
        </w:rPr>
        <w:t>пожароопасность</w:t>
      </w:r>
      <w:proofErr w:type="spellEnd"/>
      <w:r w:rsidRPr="00A75032">
        <w:rPr>
          <w:rFonts w:ascii="Times New Roman" w:hAnsi="Times New Roman" w:cs="Times New Roman"/>
        </w:rPr>
        <w:t xml:space="preserve"> применяемого маслонаполненного электрооборудования трансформаторных подстанций, </w:t>
      </w:r>
      <w:r w:rsidR="002F2F34" w:rsidRPr="00A75032">
        <w:rPr>
          <w:rFonts w:ascii="Times New Roman" w:hAnsi="Times New Roman" w:cs="Times New Roman"/>
        </w:rPr>
        <w:t>усугублённая</w:t>
      </w:r>
      <w:r w:rsidRPr="00A75032">
        <w:rPr>
          <w:rFonts w:ascii="Times New Roman" w:hAnsi="Times New Roman" w:cs="Times New Roman"/>
        </w:rPr>
        <w:t xml:space="preserve"> значительным износом большого количества эксплуатируемых силовых трансформаторов и выключателей.</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 xml:space="preserve">Для предотвращения воздействия опасных факторов при эксплуатации электрооборудования организациями выполняются мероприятия, </w:t>
      </w:r>
      <w:r w:rsidR="002F2F34" w:rsidRPr="00A75032">
        <w:rPr>
          <w:rFonts w:ascii="Times New Roman" w:hAnsi="Times New Roman" w:cs="Times New Roman"/>
        </w:rPr>
        <w:t>определённые</w:t>
      </w:r>
      <w:r w:rsidRPr="00A75032">
        <w:rPr>
          <w:rFonts w:ascii="Times New Roman" w:hAnsi="Times New Roman" w:cs="Times New Roman"/>
        </w:rPr>
        <w:br/>
        <w:t>ГОСТ, СанПиН и предусмотренные сводами правил.</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 xml:space="preserve">Отрицательное влияние опасных и вредных факторов действующих объектов системы электроснабжения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находится в допустимых пределах.</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 xml:space="preserve">Гарантирующим поставщиком электрической энергии на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является АО «Газпром </w:t>
      </w:r>
      <w:proofErr w:type="spellStart"/>
      <w:r w:rsidRPr="00A75032">
        <w:rPr>
          <w:rFonts w:ascii="Times New Roman" w:hAnsi="Times New Roman" w:cs="Times New Roman"/>
        </w:rPr>
        <w:t>энергосбыт</w:t>
      </w:r>
      <w:proofErr w:type="spellEnd"/>
      <w:r w:rsidRPr="00A75032">
        <w:rPr>
          <w:rFonts w:ascii="Times New Roman" w:hAnsi="Times New Roman" w:cs="Times New Roman"/>
        </w:rPr>
        <w:t xml:space="preserve"> Тюмень». АО «Газпром </w:t>
      </w:r>
      <w:proofErr w:type="spellStart"/>
      <w:r w:rsidRPr="00A75032">
        <w:rPr>
          <w:rFonts w:ascii="Times New Roman" w:hAnsi="Times New Roman" w:cs="Times New Roman"/>
        </w:rPr>
        <w:t>энергосбыт</w:t>
      </w:r>
      <w:proofErr w:type="spellEnd"/>
      <w:r w:rsidRPr="00A75032">
        <w:rPr>
          <w:rFonts w:ascii="Times New Roman" w:hAnsi="Times New Roman" w:cs="Times New Roman"/>
        </w:rPr>
        <w:t xml:space="preserve"> Тюмень» является крупнейшим гарантирующим поставщиком на территории Тюменской области, Ханты-Мансийского автономного округа – Югры и Ямало-Ненецкого автономного округа. Границы зоны деятельности АО «Газпром </w:t>
      </w:r>
      <w:proofErr w:type="spellStart"/>
      <w:r w:rsidRPr="00A75032">
        <w:rPr>
          <w:rFonts w:ascii="Times New Roman" w:hAnsi="Times New Roman" w:cs="Times New Roman"/>
        </w:rPr>
        <w:t>энергосбыт</w:t>
      </w:r>
      <w:proofErr w:type="spellEnd"/>
      <w:r w:rsidRPr="00A75032">
        <w:rPr>
          <w:rFonts w:ascii="Times New Roman" w:hAnsi="Times New Roman" w:cs="Times New Roman"/>
        </w:rPr>
        <w:t xml:space="preserve"> Тюмень» определены решением РЭК Тюменской области, Ханты-Мансийского автономного округа – Югры  и Ямало-Ненецкого автономного округа от </w:t>
      </w:r>
      <w:r w:rsidR="006B2C15" w:rsidRPr="00A75032">
        <w:rPr>
          <w:rFonts w:ascii="Times New Roman" w:hAnsi="Times New Roman" w:cs="Times New Roman"/>
        </w:rPr>
        <w:t>0</w:t>
      </w:r>
      <w:r w:rsidRPr="00A75032">
        <w:rPr>
          <w:rFonts w:ascii="Times New Roman" w:hAnsi="Times New Roman" w:cs="Times New Roman"/>
        </w:rPr>
        <w:t>9</w:t>
      </w:r>
      <w:r w:rsidR="006B2C15" w:rsidRPr="00A75032">
        <w:rPr>
          <w:rFonts w:ascii="Times New Roman" w:hAnsi="Times New Roman" w:cs="Times New Roman"/>
        </w:rPr>
        <w:t xml:space="preserve"> июля </w:t>
      </w:r>
      <w:r w:rsidRPr="00A75032">
        <w:rPr>
          <w:rFonts w:ascii="Times New Roman" w:hAnsi="Times New Roman" w:cs="Times New Roman"/>
        </w:rPr>
        <w:t xml:space="preserve">2007 </w:t>
      </w:r>
      <w:r w:rsidR="006B2C15" w:rsidRPr="00A75032">
        <w:rPr>
          <w:rFonts w:ascii="Times New Roman" w:hAnsi="Times New Roman" w:cs="Times New Roman"/>
        </w:rPr>
        <w:t>года</w:t>
      </w:r>
      <w:r w:rsidRPr="00A75032">
        <w:rPr>
          <w:rFonts w:ascii="Times New Roman" w:hAnsi="Times New Roman" w:cs="Times New Roman"/>
        </w:rPr>
        <w:t xml:space="preserve"> №44. АО «Газпром </w:t>
      </w:r>
      <w:proofErr w:type="spellStart"/>
      <w:r w:rsidRPr="00A75032">
        <w:rPr>
          <w:rFonts w:ascii="Times New Roman" w:hAnsi="Times New Roman" w:cs="Times New Roman"/>
        </w:rPr>
        <w:t>энергосбыт</w:t>
      </w:r>
      <w:proofErr w:type="spellEnd"/>
      <w:r w:rsidRPr="00A75032">
        <w:rPr>
          <w:rFonts w:ascii="Times New Roman" w:hAnsi="Times New Roman" w:cs="Times New Roman"/>
        </w:rPr>
        <w:t xml:space="preserve"> Тюмень» осуществляет свою</w:t>
      </w:r>
      <w:r w:rsidR="00DD6728" w:rsidRPr="00A75032">
        <w:rPr>
          <w:rFonts w:ascii="Times New Roman" w:hAnsi="Times New Roman" w:cs="Times New Roman"/>
        </w:rPr>
        <w:t xml:space="preserve"> деятельность в соответствии с о</w:t>
      </w:r>
      <w:r w:rsidRPr="00A75032">
        <w:rPr>
          <w:rFonts w:ascii="Times New Roman" w:hAnsi="Times New Roman" w:cs="Times New Roman"/>
        </w:rPr>
        <w:t xml:space="preserve">сновными положениями функционирования розничных рынков электрической энергии, утверждёнными  </w:t>
      </w:r>
      <w:r w:rsidR="00DD6728" w:rsidRPr="00A75032">
        <w:rPr>
          <w:rFonts w:ascii="Times New Roman" w:hAnsi="Times New Roman" w:cs="Times New Roman"/>
        </w:rPr>
        <w:t>п</w:t>
      </w:r>
      <w:r w:rsidRPr="00A75032">
        <w:rPr>
          <w:rFonts w:ascii="Times New Roman" w:hAnsi="Times New Roman" w:cs="Times New Roman"/>
        </w:rPr>
        <w:t>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Информация по утверждённым для потребителей тарифам на электрическую энергию (население и приравнённые к нему категории) за период 2015 – 20</w:t>
      </w:r>
      <w:r w:rsidR="00520F28" w:rsidRPr="00A75032">
        <w:rPr>
          <w:rFonts w:ascii="Times New Roman" w:hAnsi="Times New Roman" w:cs="Times New Roman"/>
        </w:rPr>
        <w:t>20 годы</w:t>
      </w:r>
      <w:r w:rsidRPr="00A75032">
        <w:rPr>
          <w:rFonts w:ascii="Times New Roman" w:hAnsi="Times New Roman" w:cs="Times New Roman"/>
        </w:rPr>
        <w:t xml:space="preserve"> представлена ниже (</w:t>
      </w:r>
      <w:r w:rsidR="00CD50E2">
        <w:fldChar w:fldCharType="begin"/>
      </w:r>
      <w:r w:rsidR="00CD50E2">
        <w:instrText xml:space="preserve"> REF _Ref56757702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noProof/>
        </w:rPr>
        <w:t>10</w:t>
      </w:r>
      <w:r w:rsidR="00CD50E2">
        <w:fldChar w:fldCharType="end"/>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iCs/>
        </w:rPr>
        <w:br w:type="page"/>
      </w:r>
    </w:p>
    <w:p w:rsidR="004C10FB" w:rsidRPr="00A75032" w:rsidRDefault="004C10FB" w:rsidP="00323B9A">
      <w:pPr>
        <w:pStyle w:val="a7"/>
        <w:spacing w:before="0" w:after="0"/>
        <w:rPr>
          <w:rFonts w:ascii="Times New Roman" w:hAnsi="Times New Roman" w:cs="Times New Roman"/>
        </w:rPr>
        <w:sectPr w:rsidR="004C10FB" w:rsidRPr="00A75032" w:rsidSect="001B7B41">
          <w:pgSz w:w="11906" w:h="16838"/>
          <w:pgMar w:top="1134" w:right="567" w:bottom="1134" w:left="1701" w:header="708" w:footer="708" w:gutter="0"/>
          <w:cols w:space="708"/>
          <w:docGrid w:linePitch="360"/>
        </w:sectPr>
      </w:pPr>
    </w:p>
    <w:p w:rsidR="004C10FB" w:rsidRPr="00A75032" w:rsidRDefault="004C10FB" w:rsidP="00323B9A">
      <w:pPr>
        <w:pStyle w:val="af"/>
        <w:spacing w:before="0"/>
        <w:rPr>
          <w:rFonts w:ascii="Times New Roman" w:hAnsi="Times New Roman" w:cs="Times New Roman"/>
        </w:rPr>
      </w:pPr>
      <w:bookmarkStart w:id="22" w:name="_Ref56757702"/>
      <w:r w:rsidRPr="00A75032">
        <w:rPr>
          <w:rFonts w:ascii="Times New Roman" w:hAnsi="Times New Roman" w:cs="Times New Roman"/>
        </w:rPr>
        <w:lastRenderedPageBreak/>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10</w:t>
      </w:r>
      <w:r w:rsidR="00D52835" w:rsidRPr="00A75032">
        <w:rPr>
          <w:rFonts w:ascii="Times New Roman" w:hAnsi="Times New Roman" w:cs="Times New Roman"/>
          <w:noProof/>
        </w:rPr>
        <w:fldChar w:fldCharType="end"/>
      </w:r>
      <w:bookmarkEnd w:id="22"/>
      <w:r w:rsidRPr="00A75032">
        <w:rPr>
          <w:rFonts w:ascii="Times New Roman" w:hAnsi="Times New Roman" w:cs="Times New Roman"/>
        </w:rPr>
        <w:t xml:space="preserve"> – Утверждённые тарифы на электрическую энергию для населения и приравнённых к нему категорий</w:t>
      </w:r>
    </w:p>
    <w:p w:rsidR="00113A65" w:rsidRPr="00A75032" w:rsidRDefault="00113A65"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1007"/>
        <w:gridCol w:w="854"/>
        <w:gridCol w:w="852"/>
        <w:gridCol w:w="852"/>
        <w:gridCol w:w="852"/>
        <w:gridCol w:w="852"/>
        <w:gridCol w:w="852"/>
        <w:gridCol w:w="852"/>
        <w:gridCol w:w="852"/>
        <w:gridCol w:w="852"/>
        <w:gridCol w:w="852"/>
        <w:gridCol w:w="864"/>
      </w:tblGrid>
      <w:tr w:rsidR="004C10FB" w:rsidRPr="00A75032" w:rsidTr="00526157">
        <w:trPr>
          <w:cantSplit/>
          <w:trHeight w:val="1686"/>
          <w:tblHeader/>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w:t>
            </w:r>
          </w:p>
        </w:tc>
        <w:tc>
          <w:tcPr>
            <w:tcW w:w="341" w:type="pct"/>
            <w:shd w:val="clear" w:color="auto" w:fill="auto"/>
            <w:textDirection w:val="btLr"/>
            <w:vAlign w:val="center"/>
            <w:hideMark/>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01.01.2015 – 30.06.2015</w:t>
            </w:r>
          </w:p>
        </w:tc>
        <w:tc>
          <w:tcPr>
            <w:tcW w:w="289"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01.07.2015 – 31.12.2015</w:t>
            </w:r>
          </w:p>
        </w:tc>
        <w:tc>
          <w:tcPr>
            <w:tcW w:w="288"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01.01.2016 – 30.06.2016</w:t>
            </w:r>
          </w:p>
        </w:tc>
        <w:tc>
          <w:tcPr>
            <w:tcW w:w="288"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01.07.2016 – 31.12.2016</w:t>
            </w:r>
          </w:p>
        </w:tc>
        <w:tc>
          <w:tcPr>
            <w:tcW w:w="288"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01.01.2017 – 30.06.2017</w:t>
            </w:r>
          </w:p>
        </w:tc>
        <w:tc>
          <w:tcPr>
            <w:tcW w:w="288"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01.07.2017 – 31.12.2017</w:t>
            </w:r>
          </w:p>
        </w:tc>
        <w:tc>
          <w:tcPr>
            <w:tcW w:w="288"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01.01.2018 – 30.06.2018</w:t>
            </w:r>
          </w:p>
        </w:tc>
        <w:tc>
          <w:tcPr>
            <w:tcW w:w="288"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01.07.2018 – 31.12.2018</w:t>
            </w:r>
          </w:p>
        </w:tc>
        <w:tc>
          <w:tcPr>
            <w:tcW w:w="288"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01.01.2019 – 30.06.2019</w:t>
            </w:r>
          </w:p>
        </w:tc>
        <w:tc>
          <w:tcPr>
            <w:tcW w:w="288"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01.07.2019 – 31.12.2019</w:t>
            </w:r>
          </w:p>
        </w:tc>
        <w:tc>
          <w:tcPr>
            <w:tcW w:w="288"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w:t>
            </w:r>
            <w:r w:rsidRPr="00A75032">
              <w:rPr>
                <w:rFonts w:ascii="Times New Roman" w:eastAsia="Times New Roman" w:hAnsi="Times New Roman" w:cs="Times New Roman"/>
                <w:sz w:val="20"/>
                <w:szCs w:val="24"/>
                <w:lang w:val="en-US"/>
              </w:rPr>
              <w:t>1</w:t>
            </w:r>
            <w:r w:rsidRPr="00A75032">
              <w:rPr>
                <w:rFonts w:ascii="Times New Roman" w:eastAsia="Times New Roman" w:hAnsi="Times New Roman" w:cs="Times New Roman"/>
                <w:sz w:val="20"/>
                <w:szCs w:val="24"/>
              </w:rPr>
              <w:t>.20</w:t>
            </w:r>
            <w:r w:rsidRPr="00A75032">
              <w:rPr>
                <w:rFonts w:ascii="Times New Roman" w:eastAsia="Times New Roman" w:hAnsi="Times New Roman" w:cs="Times New Roman"/>
                <w:sz w:val="20"/>
                <w:szCs w:val="24"/>
                <w:lang w:val="en-US"/>
              </w:rPr>
              <w:t>20</w:t>
            </w:r>
            <w:r w:rsidRPr="00A75032">
              <w:rPr>
                <w:rFonts w:ascii="Times New Roman" w:eastAsia="Times New Roman" w:hAnsi="Times New Roman" w:cs="Times New Roman"/>
                <w:sz w:val="20"/>
                <w:szCs w:val="24"/>
              </w:rPr>
              <w:t xml:space="preserve"> – 3</w:t>
            </w:r>
            <w:r w:rsidRPr="00A75032">
              <w:rPr>
                <w:rFonts w:ascii="Times New Roman" w:eastAsia="Times New Roman" w:hAnsi="Times New Roman" w:cs="Times New Roman"/>
                <w:sz w:val="20"/>
                <w:szCs w:val="24"/>
                <w:lang w:val="en-US"/>
              </w:rPr>
              <w:t>0</w:t>
            </w:r>
            <w:r w:rsidRPr="00A75032">
              <w:rPr>
                <w:rFonts w:ascii="Times New Roman" w:eastAsia="Times New Roman" w:hAnsi="Times New Roman" w:cs="Times New Roman"/>
                <w:sz w:val="20"/>
                <w:szCs w:val="24"/>
              </w:rPr>
              <w:t>.</w:t>
            </w:r>
            <w:r w:rsidRPr="00A75032">
              <w:rPr>
                <w:rFonts w:ascii="Times New Roman" w:eastAsia="Times New Roman" w:hAnsi="Times New Roman" w:cs="Times New Roman"/>
                <w:sz w:val="20"/>
                <w:szCs w:val="24"/>
                <w:lang w:val="en-US"/>
              </w:rPr>
              <w:t>06</w:t>
            </w:r>
            <w:r w:rsidRPr="00A75032">
              <w:rPr>
                <w:rFonts w:ascii="Times New Roman" w:eastAsia="Times New Roman" w:hAnsi="Times New Roman" w:cs="Times New Roman"/>
                <w:sz w:val="20"/>
                <w:szCs w:val="24"/>
              </w:rPr>
              <w:t>.20</w:t>
            </w:r>
            <w:r w:rsidRPr="00A75032">
              <w:rPr>
                <w:rFonts w:ascii="Times New Roman" w:eastAsia="Times New Roman" w:hAnsi="Times New Roman" w:cs="Times New Roman"/>
                <w:sz w:val="20"/>
                <w:szCs w:val="24"/>
                <w:lang w:val="en-US"/>
              </w:rPr>
              <w:t>20</w:t>
            </w:r>
          </w:p>
        </w:tc>
        <w:tc>
          <w:tcPr>
            <w:tcW w:w="292" w:type="pct"/>
            <w:shd w:val="clear" w:color="auto" w:fill="auto"/>
            <w:textDirection w:val="btLr"/>
            <w:vAlign w:val="center"/>
          </w:tcPr>
          <w:p w:rsidR="004C10FB" w:rsidRPr="00A75032" w:rsidRDefault="004C10FB"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w:t>
            </w:r>
            <w:r w:rsidRPr="00A75032">
              <w:rPr>
                <w:rFonts w:ascii="Times New Roman" w:eastAsia="Times New Roman" w:hAnsi="Times New Roman" w:cs="Times New Roman"/>
                <w:sz w:val="20"/>
                <w:szCs w:val="24"/>
                <w:lang w:val="en-US"/>
              </w:rPr>
              <w:t>20</w:t>
            </w:r>
            <w:r w:rsidRPr="00A75032">
              <w:rPr>
                <w:rFonts w:ascii="Times New Roman" w:eastAsia="Times New Roman" w:hAnsi="Times New Roman" w:cs="Times New Roman"/>
                <w:sz w:val="20"/>
                <w:szCs w:val="24"/>
              </w:rPr>
              <w:t xml:space="preserve"> – 31.12.20</w:t>
            </w:r>
            <w:r w:rsidRPr="00A75032">
              <w:rPr>
                <w:rFonts w:ascii="Times New Roman" w:eastAsia="Times New Roman" w:hAnsi="Times New Roman" w:cs="Times New Roman"/>
                <w:sz w:val="20"/>
                <w:szCs w:val="24"/>
                <w:lang w:val="en-US"/>
              </w:rPr>
              <w:t>20</w:t>
            </w:r>
          </w:p>
        </w:tc>
      </w:tr>
      <w:tr w:rsidR="004C10FB" w:rsidRPr="00A75032" w:rsidTr="00526157">
        <w:trPr>
          <w:cantSplit/>
          <w:trHeight w:val="227"/>
          <w:tblHeader/>
        </w:trPr>
        <w:tc>
          <w:tcPr>
            <w:tcW w:w="148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w:t>
            </w:r>
          </w:p>
        </w:tc>
        <w:tc>
          <w:tcPr>
            <w:tcW w:w="34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w:t>
            </w:r>
          </w:p>
        </w:tc>
        <w:tc>
          <w:tcPr>
            <w:tcW w:w="28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5</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6</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9</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12</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w:t>
            </w:r>
          </w:p>
        </w:tc>
      </w:tr>
      <w:tr w:rsidR="004C10FB" w:rsidRPr="00A75032" w:rsidTr="00526157">
        <w:trPr>
          <w:trHeight w:val="20"/>
        </w:trPr>
        <w:tc>
          <w:tcPr>
            <w:tcW w:w="5000" w:type="pct"/>
            <w:gridSpan w:val="13"/>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Население и </w:t>
            </w:r>
            <w:r w:rsidR="002F2F34" w:rsidRPr="00A75032">
              <w:rPr>
                <w:rFonts w:ascii="Times New Roman" w:eastAsia="Times New Roman" w:hAnsi="Times New Roman" w:cs="Times New Roman"/>
                <w:sz w:val="20"/>
                <w:szCs w:val="24"/>
              </w:rPr>
              <w:t>приравнённые</w:t>
            </w:r>
            <w:r w:rsidRPr="00A75032">
              <w:rPr>
                <w:rFonts w:ascii="Times New Roman" w:eastAsia="Times New Roman" w:hAnsi="Times New Roman" w:cs="Times New Roman"/>
                <w:sz w:val="20"/>
                <w:szCs w:val="24"/>
              </w:rPr>
              <w:t xml:space="preserve"> к ним категории потребителей</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2,25</w:t>
            </w:r>
          </w:p>
        </w:tc>
        <w:tc>
          <w:tcPr>
            <w:tcW w:w="28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2,58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2,58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lang w:val="en-US"/>
              </w:rPr>
              <w:t>2</w:t>
            </w:r>
            <w:r w:rsidRPr="00A75032">
              <w:rPr>
                <w:rFonts w:ascii="Times New Roman" w:eastAsia="Times New Roman" w:hAnsi="Times New Roman" w:cs="Times New Roman"/>
                <w:sz w:val="20"/>
                <w:szCs w:val="24"/>
              </w:rPr>
              <w:t>,</w:t>
            </w:r>
            <w:r w:rsidRPr="00A75032">
              <w:rPr>
                <w:rFonts w:ascii="Times New Roman" w:eastAsia="Times New Roman" w:hAnsi="Times New Roman" w:cs="Times New Roman"/>
                <w:sz w:val="20"/>
                <w:szCs w:val="24"/>
                <w:lang w:val="en-US"/>
              </w:rPr>
              <w:t>87</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2,97</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Темп прироста, %</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lang w:val="en-US"/>
              </w:rPr>
              <w:t>-</w:t>
            </w:r>
          </w:p>
        </w:tc>
        <w:tc>
          <w:tcPr>
            <w:tcW w:w="28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rPr>
              <w:t>8,44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lang w:val="en-US"/>
              </w:rPr>
              <w:t>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rPr>
              <w:t>5,74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lang w:val="en-US"/>
              </w:rPr>
              <w:t>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rPr>
              <w:t>3,88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lang w:val="en-US"/>
              </w:rPr>
              <w:t>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rPr>
              <w:t>3,73</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3,48</w:t>
            </w:r>
          </w:p>
        </w:tc>
      </w:tr>
      <w:tr w:rsidR="004C10FB" w:rsidRPr="00A75032" w:rsidTr="00526157">
        <w:trPr>
          <w:trHeight w:val="20"/>
        </w:trPr>
        <w:tc>
          <w:tcPr>
            <w:tcW w:w="5000" w:type="pct"/>
            <w:gridSpan w:val="13"/>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двум зонам суток</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Дневная зона (пиковая и полупиковая)</w:t>
            </w:r>
          </w:p>
        </w:tc>
        <w:tc>
          <w:tcPr>
            <w:tcW w:w="34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2,26</w:t>
            </w:r>
          </w:p>
        </w:tc>
        <w:tc>
          <w:tcPr>
            <w:tcW w:w="28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2,49</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2,49</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2,92</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3,02</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4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1,13</w:t>
            </w:r>
          </w:p>
        </w:tc>
        <w:tc>
          <w:tcPr>
            <w:tcW w:w="28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1,24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1,24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1,36</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1,36</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1,49</w:t>
            </w:r>
          </w:p>
        </w:tc>
      </w:tr>
      <w:tr w:rsidR="004C10FB" w:rsidRPr="00A75032" w:rsidTr="00526157">
        <w:trPr>
          <w:trHeight w:val="20"/>
        </w:trPr>
        <w:tc>
          <w:tcPr>
            <w:tcW w:w="5000" w:type="pct"/>
            <w:gridSpan w:val="13"/>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w:t>
            </w:r>
            <w:r w:rsidR="002F2F34" w:rsidRPr="00A75032">
              <w:rPr>
                <w:rFonts w:ascii="Times New Roman" w:eastAsia="Times New Roman" w:hAnsi="Times New Roman" w:cs="Times New Roman"/>
                <w:sz w:val="20"/>
                <w:szCs w:val="24"/>
              </w:rPr>
              <w:t>трём</w:t>
            </w:r>
            <w:r w:rsidRPr="00A75032">
              <w:rPr>
                <w:rFonts w:ascii="Times New Roman" w:eastAsia="Times New Roman" w:hAnsi="Times New Roman" w:cs="Times New Roman"/>
                <w:sz w:val="20"/>
                <w:szCs w:val="24"/>
              </w:rPr>
              <w:t xml:space="preserve"> зонам суток</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Пиковая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2,28</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2,51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2,85</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2,89</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2,94</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3,04</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Полупиковая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2,25</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2,58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2,87</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2,97</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1,13</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1,24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1,36</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1,36</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1,49</w:t>
            </w:r>
          </w:p>
        </w:tc>
      </w:tr>
      <w:tr w:rsidR="004C10FB" w:rsidRPr="00A75032" w:rsidTr="00526157">
        <w:trPr>
          <w:trHeight w:val="20"/>
        </w:trPr>
        <w:tc>
          <w:tcPr>
            <w:tcW w:w="5000" w:type="pct"/>
            <w:gridSpan w:val="13"/>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Население, проживающее в городских </w:t>
            </w:r>
            <w:r w:rsidR="002F2F34" w:rsidRPr="00A75032">
              <w:rPr>
                <w:rFonts w:ascii="Times New Roman" w:eastAsia="Times New Roman" w:hAnsi="Times New Roman" w:cs="Times New Roman"/>
                <w:sz w:val="20"/>
                <w:szCs w:val="24"/>
              </w:rPr>
              <w:t>населённых</w:t>
            </w:r>
            <w:r w:rsidRPr="00A75032">
              <w:rPr>
                <w:rFonts w:ascii="Times New Roman" w:eastAsia="Times New Roman" w:hAnsi="Times New Roman" w:cs="Times New Roman"/>
                <w:sz w:val="20"/>
                <w:szCs w:val="24"/>
              </w:rPr>
              <w:t xml:space="preserve"> пунктах в домах, оборудованных стационарными электроплитами и (или) электроотопительными установками, и </w:t>
            </w:r>
            <w:proofErr w:type="gramStart"/>
            <w:r w:rsidR="002F2F34" w:rsidRPr="00A75032">
              <w:rPr>
                <w:rFonts w:ascii="Times New Roman" w:eastAsia="Times New Roman" w:hAnsi="Times New Roman" w:cs="Times New Roman"/>
                <w:sz w:val="20"/>
                <w:szCs w:val="24"/>
              </w:rPr>
              <w:t>приравнённые</w:t>
            </w:r>
            <w:proofErr w:type="gramEnd"/>
            <w:r w:rsidRPr="00A75032">
              <w:rPr>
                <w:rFonts w:ascii="Times New Roman" w:eastAsia="Times New Roman" w:hAnsi="Times New Roman" w:cs="Times New Roman"/>
                <w:sz w:val="20"/>
                <w:szCs w:val="24"/>
              </w:rPr>
              <w:t xml:space="preserve"> к нему</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1,95</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2,09</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Темп прироста, %</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8,23</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5,85</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3,72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3,47</w:t>
            </w:r>
          </w:p>
        </w:tc>
      </w:tr>
      <w:tr w:rsidR="004C10FB" w:rsidRPr="00A75032" w:rsidTr="00526157">
        <w:trPr>
          <w:trHeight w:val="20"/>
        </w:trPr>
        <w:tc>
          <w:tcPr>
            <w:tcW w:w="5000" w:type="pct"/>
            <w:gridSpan w:val="13"/>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двум зонам суток</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Дневная зона (пиковая и полупиковая)</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1,582</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2,04</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2,11</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0,79</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0,99</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1,04</w:t>
            </w:r>
          </w:p>
        </w:tc>
      </w:tr>
      <w:tr w:rsidR="004C10FB" w:rsidRPr="00A75032" w:rsidTr="00526157">
        <w:trPr>
          <w:trHeight w:val="20"/>
        </w:trPr>
        <w:tc>
          <w:tcPr>
            <w:tcW w:w="5000" w:type="pct"/>
            <w:gridSpan w:val="13"/>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w:t>
            </w:r>
            <w:r w:rsidR="002F2F34" w:rsidRPr="00A75032">
              <w:rPr>
                <w:rFonts w:ascii="Times New Roman" w:eastAsia="Times New Roman" w:hAnsi="Times New Roman" w:cs="Times New Roman"/>
                <w:sz w:val="20"/>
                <w:szCs w:val="24"/>
              </w:rPr>
              <w:t>трём</w:t>
            </w:r>
            <w:r w:rsidRPr="00A75032">
              <w:rPr>
                <w:rFonts w:ascii="Times New Roman" w:eastAsia="Times New Roman" w:hAnsi="Times New Roman" w:cs="Times New Roman"/>
                <w:sz w:val="20"/>
                <w:szCs w:val="24"/>
              </w:rPr>
              <w:t xml:space="preserve"> зонам суток</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Пиковая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1,6</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1,76</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1,76</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1,86</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1,86</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2,07</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2,14</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Полупиковая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2,09</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0,79</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0,99</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1,04</w:t>
            </w:r>
          </w:p>
        </w:tc>
      </w:tr>
      <w:tr w:rsidR="004C10FB" w:rsidRPr="00A75032" w:rsidTr="00526157">
        <w:trPr>
          <w:trHeight w:val="20"/>
        </w:trPr>
        <w:tc>
          <w:tcPr>
            <w:tcW w:w="5000" w:type="pct"/>
            <w:gridSpan w:val="13"/>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Население, проживающее в сельских </w:t>
            </w:r>
            <w:r w:rsidR="002F2F34" w:rsidRPr="00A75032">
              <w:rPr>
                <w:rFonts w:ascii="Times New Roman" w:eastAsia="Times New Roman" w:hAnsi="Times New Roman" w:cs="Times New Roman"/>
                <w:sz w:val="20"/>
                <w:szCs w:val="24"/>
              </w:rPr>
              <w:t>населённых</w:t>
            </w:r>
            <w:r w:rsidRPr="00A75032">
              <w:rPr>
                <w:rFonts w:ascii="Times New Roman" w:eastAsia="Times New Roman" w:hAnsi="Times New Roman" w:cs="Times New Roman"/>
                <w:sz w:val="20"/>
                <w:szCs w:val="24"/>
              </w:rPr>
              <w:t xml:space="preserve"> пунктах, и </w:t>
            </w:r>
            <w:proofErr w:type="gramStart"/>
            <w:r w:rsidR="002F2F34" w:rsidRPr="00A75032">
              <w:rPr>
                <w:rFonts w:ascii="Times New Roman" w:eastAsia="Times New Roman" w:hAnsi="Times New Roman" w:cs="Times New Roman"/>
                <w:sz w:val="20"/>
                <w:szCs w:val="24"/>
              </w:rPr>
              <w:t>приравнённые</w:t>
            </w:r>
            <w:proofErr w:type="gramEnd"/>
            <w:r w:rsidRPr="00A75032">
              <w:rPr>
                <w:rFonts w:ascii="Times New Roman" w:eastAsia="Times New Roman" w:hAnsi="Times New Roman" w:cs="Times New Roman"/>
                <w:sz w:val="20"/>
                <w:szCs w:val="24"/>
              </w:rPr>
              <w:t xml:space="preserve"> к нему</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1,95</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2,09</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Темп прироста, %</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8,23</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5,85</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3,72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3,47</w:t>
            </w:r>
          </w:p>
        </w:tc>
      </w:tr>
      <w:tr w:rsidR="004C10FB" w:rsidRPr="00A75032" w:rsidTr="00526157">
        <w:trPr>
          <w:trHeight w:val="20"/>
        </w:trPr>
        <w:tc>
          <w:tcPr>
            <w:tcW w:w="5000" w:type="pct"/>
            <w:gridSpan w:val="13"/>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двум зонам суток</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Дневная зона (пиковая и полупиковая)</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1,582</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2,04</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2,04</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2,11</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0,79</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0,99</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1,04</w:t>
            </w:r>
          </w:p>
        </w:tc>
      </w:tr>
      <w:tr w:rsidR="004C10FB" w:rsidRPr="00A75032" w:rsidTr="00526157">
        <w:trPr>
          <w:trHeight w:val="20"/>
        </w:trPr>
        <w:tc>
          <w:tcPr>
            <w:tcW w:w="5000" w:type="pct"/>
            <w:gridSpan w:val="13"/>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w:t>
            </w:r>
            <w:r w:rsidR="002F2F34" w:rsidRPr="00A75032">
              <w:rPr>
                <w:rFonts w:ascii="Times New Roman" w:eastAsia="Times New Roman" w:hAnsi="Times New Roman" w:cs="Times New Roman"/>
                <w:sz w:val="20"/>
                <w:szCs w:val="24"/>
              </w:rPr>
              <w:t>трём</w:t>
            </w:r>
            <w:r w:rsidRPr="00A75032">
              <w:rPr>
                <w:rFonts w:ascii="Times New Roman" w:eastAsia="Times New Roman" w:hAnsi="Times New Roman" w:cs="Times New Roman"/>
                <w:sz w:val="20"/>
                <w:szCs w:val="24"/>
              </w:rPr>
              <w:t xml:space="preserve"> зонам суток</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lastRenderedPageBreak/>
              <w:t>Пиковая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1,6</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1,76</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1,76</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1,86</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1,86</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2,03</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2,07</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2,14</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Полупиковая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2,09</w:t>
            </w:r>
          </w:p>
        </w:tc>
      </w:tr>
      <w:tr w:rsidR="004C10FB" w:rsidRPr="00A75032" w:rsidTr="00526157">
        <w:trPr>
          <w:trHeight w:val="20"/>
        </w:trPr>
        <w:tc>
          <w:tcPr>
            <w:tcW w:w="148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0,79</w:t>
            </w:r>
          </w:p>
        </w:tc>
        <w:tc>
          <w:tcPr>
            <w:tcW w:w="2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0,98</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0,99</w:t>
            </w:r>
          </w:p>
        </w:tc>
        <w:tc>
          <w:tcPr>
            <w:tcW w:w="288"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28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29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1,04</w:t>
            </w:r>
          </w:p>
        </w:tc>
      </w:tr>
    </w:tbl>
    <w:p w:rsidR="004C10FB" w:rsidRPr="00A75032" w:rsidRDefault="004C10FB"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sectPr w:rsidR="004C10FB" w:rsidRPr="00A75032" w:rsidSect="001B7B41">
          <w:pgSz w:w="16838" w:h="11906" w:orient="landscape"/>
          <w:pgMar w:top="1134" w:right="567" w:bottom="1134" w:left="1701" w:header="709" w:footer="709" w:gutter="0"/>
          <w:cols w:space="708"/>
          <w:docGrid w:linePitch="360"/>
        </w:sectPr>
      </w:pPr>
    </w:p>
    <w:p w:rsidR="004C10FB" w:rsidRPr="00A75032" w:rsidRDefault="003B7E03" w:rsidP="003B7E03">
      <w:pPr>
        <w:pStyle w:val="2"/>
        <w:numPr>
          <w:ilvl w:val="0"/>
          <w:numId w:val="0"/>
        </w:numPr>
        <w:spacing w:before="0" w:after="0"/>
        <w:ind w:left="3403"/>
        <w:jc w:val="left"/>
      </w:pPr>
      <w:bookmarkStart w:id="23" w:name="_Toc91579628"/>
      <w:r w:rsidRPr="00A75032">
        <w:lastRenderedPageBreak/>
        <w:t xml:space="preserve">Статья 5. </w:t>
      </w:r>
      <w:r w:rsidR="004C10FB" w:rsidRPr="00A75032">
        <w:t>Газоснабжение</w:t>
      </w:r>
      <w:bookmarkEnd w:id="23"/>
    </w:p>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Газоснабжение потребителей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осуществляется природным газом от газопровода распределительного высокого давления </w:t>
      </w:r>
      <w:bookmarkStart w:id="24" w:name="_Hlk38638811"/>
      <w:r w:rsidRPr="00A75032">
        <w:rPr>
          <w:rFonts w:ascii="Times New Roman" w:hAnsi="Times New Roman" w:cs="Times New Roman"/>
        </w:rPr>
        <w:t xml:space="preserve">II категории (0,6 МПа) </w:t>
      </w:r>
      <w:bookmarkEnd w:id="24"/>
      <w:r w:rsidR="002F2F34" w:rsidRPr="00A75032">
        <w:rPr>
          <w:rFonts w:ascii="Times New Roman" w:hAnsi="Times New Roman" w:cs="Times New Roman"/>
        </w:rPr>
        <w:t>подключённого</w:t>
      </w:r>
      <w:r w:rsidRPr="00A75032">
        <w:rPr>
          <w:rFonts w:ascii="Times New Roman" w:hAnsi="Times New Roman" w:cs="Times New Roman"/>
        </w:rPr>
        <w:t xml:space="preserve"> к точке врезки № 32 газопровода Русскинского нефтяного месторождения, расположенного за границами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w:t>
      </w:r>
      <w:r w:rsidR="00113A65" w:rsidRPr="00A75032">
        <w:rPr>
          <w:rFonts w:ascii="Times New Roman" w:hAnsi="Times New Roman" w:cs="Times New Roman"/>
        </w:rPr>
        <w:t xml:space="preserve"> Русскинская</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По числу ступеней регул</w:t>
      </w:r>
      <w:r w:rsidR="003B7E03" w:rsidRPr="00A75032">
        <w:rPr>
          <w:rFonts w:ascii="Times New Roman" w:hAnsi="Times New Roman" w:cs="Times New Roman"/>
        </w:rPr>
        <w:t xml:space="preserve">ирования давления газа система </w:t>
      </w:r>
      <w:r w:rsidRPr="00A75032">
        <w:rPr>
          <w:rFonts w:ascii="Times New Roman" w:hAnsi="Times New Roman" w:cs="Times New Roman"/>
        </w:rPr>
        <w:t>газораспределения 2-х ступенчатая:</w:t>
      </w:r>
    </w:p>
    <w:p w:rsidR="004C10FB" w:rsidRPr="00A75032" w:rsidRDefault="004C10FB" w:rsidP="00B15AD8">
      <w:pPr>
        <w:pStyle w:val="a"/>
        <w:numPr>
          <w:ilvl w:val="0"/>
          <w:numId w:val="24"/>
        </w:numPr>
        <w:spacing w:before="0" w:after="0"/>
        <w:ind w:left="0"/>
        <w:rPr>
          <w:rFonts w:ascii="Times New Roman" w:hAnsi="Times New Roman" w:cs="Times New Roman"/>
        </w:rPr>
      </w:pPr>
      <w:r w:rsidRPr="00A75032">
        <w:rPr>
          <w:rFonts w:ascii="Times New Roman" w:hAnsi="Times New Roman" w:cs="Times New Roman"/>
        </w:rPr>
        <w:t xml:space="preserve">от точки врезки № 32 подключены газопроводы распределительные высокого давления II категории (0,6 МПа), подводящие газ к пунктам редуцирования газа (ПРГ); </w:t>
      </w:r>
    </w:p>
    <w:p w:rsidR="004C10FB" w:rsidRPr="00A75032" w:rsidRDefault="004C10FB" w:rsidP="00B15AD8">
      <w:pPr>
        <w:pStyle w:val="a"/>
        <w:numPr>
          <w:ilvl w:val="0"/>
          <w:numId w:val="24"/>
        </w:numPr>
        <w:spacing w:before="0" w:after="0"/>
        <w:ind w:left="0"/>
        <w:rPr>
          <w:rFonts w:ascii="Times New Roman" w:hAnsi="Times New Roman" w:cs="Times New Roman"/>
        </w:rPr>
      </w:pPr>
      <w:r w:rsidRPr="00A75032">
        <w:rPr>
          <w:rFonts w:ascii="Times New Roman" w:hAnsi="Times New Roman" w:cs="Times New Roman"/>
        </w:rPr>
        <w:t>от ПРГ подключены газопроводы низкого давления (до 0,005 МПа).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Материал газопроводов – сталь. Прокладка выполнена преимущественно подземным способом.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Природный газ используется на выработку тепловой энергии для отопления и горячего водоснабжения: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крышная котельная для отопления и горячего водоснабжения многоквартирного жилого дома по ул. Новоселов,10;</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для отопления (котельная) и нужд коммунально-бытовых и промышленных потребителей.</w:t>
      </w:r>
    </w:p>
    <w:p w:rsidR="003B7E03" w:rsidRPr="00A75032" w:rsidRDefault="004C10FB" w:rsidP="003B7E03">
      <w:pPr>
        <w:pStyle w:val="a7"/>
        <w:spacing w:before="0" w:after="0"/>
        <w:rPr>
          <w:rFonts w:ascii="Times New Roman" w:hAnsi="Times New Roman" w:cs="Times New Roman"/>
        </w:rPr>
      </w:pPr>
      <w:r w:rsidRPr="00A75032">
        <w:rPr>
          <w:rFonts w:ascii="Times New Roman" w:hAnsi="Times New Roman" w:cs="Times New Roman"/>
        </w:rPr>
        <w:t xml:space="preserve">Химический состав природного газа соответствует требованиям </w:t>
      </w:r>
      <w:r w:rsidRPr="00A75032">
        <w:rPr>
          <w:rFonts w:ascii="Times New Roman" w:hAnsi="Times New Roman" w:cs="Times New Roman"/>
        </w:rPr>
        <w:br/>
      </w:r>
      <w:r w:rsidR="003B7E03" w:rsidRPr="00A75032">
        <w:rPr>
          <w:rFonts w:ascii="Times New Roman" w:hAnsi="Times New Roman" w:cs="Times New Roman"/>
        </w:rPr>
        <w:t>«ГОСТ 5542-2014. Межгосударственный стандарт. Газы горючие природные промышленного и коммунально-бытового назначения. Технические условия»</w:t>
      </w:r>
      <w:r w:rsidR="00520F28" w:rsidRPr="00A75032">
        <w:t>,</w:t>
      </w:r>
      <w:r w:rsidR="00123979">
        <w:t xml:space="preserve"> </w:t>
      </w:r>
      <w:r w:rsidR="00520F28" w:rsidRPr="00A75032">
        <w:rPr>
          <w:rFonts w:ascii="Times New Roman" w:hAnsi="Times New Roman" w:cs="Times New Roman"/>
        </w:rPr>
        <w:t>введённым</w:t>
      </w:r>
      <w:r w:rsidR="003B7E03" w:rsidRPr="00A75032">
        <w:rPr>
          <w:rFonts w:ascii="Times New Roman" w:hAnsi="Times New Roman" w:cs="Times New Roman"/>
        </w:rPr>
        <w:t xml:space="preserve"> в действие Приказом </w:t>
      </w:r>
      <w:proofErr w:type="spellStart"/>
      <w:r w:rsidR="003B7E03" w:rsidRPr="00A75032">
        <w:rPr>
          <w:rFonts w:ascii="Times New Roman" w:hAnsi="Times New Roman" w:cs="Times New Roman"/>
        </w:rPr>
        <w:t>Росстандарта</w:t>
      </w:r>
      <w:proofErr w:type="spellEnd"/>
      <w:r w:rsidR="003B7E03" w:rsidRPr="00A75032">
        <w:rPr>
          <w:rFonts w:ascii="Times New Roman" w:hAnsi="Times New Roman" w:cs="Times New Roman"/>
        </w:rPr>
        <w:t xml:space="preserve"> от 09 октября 2014 года № 1289-ст.</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Газораспределительная система в целом удовлетворяет потребностям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и обеспечивает необходимый уровень обслуживания. Основными проблемами в области газоснабжения является отсутствие газификации индивидуальной жилой застройки.</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p>
    <w:p w:rsidR="00113A65" w:rsidRPr="00A75032" w:rsidRDefault="003B7E03" w:rsidP="003B7E03">
      <w:pPr>
        <w:pStyle w:val="a7"/>
        <w:spacing w:before="0" w:after="0"/>
        <w:rPr>
          <w:rFonts w:ascii="Times New Roman" w:hAnsi="Times New Roman" w:cs="Times New Roman"/>
        </w:rPr>
      </w:pPr>
      <w:r w:rsidRPr="00A75032">
        <w:rPr>
          <w:rFonts w:ascii="Times New Roman" w:hAnsi="Times New Roman" w:cs="Times New Roman"/>
        </w:rPr>
        <w:t>Химический состав газа соответствует требованиям «ГОСТ 5542-2014. Межгосударственный стандарт. Газы горючие природные промышленного и коммунально-бытового назначения. Технические условия»</w:t>
      </w:r>
      <w:r w:rsidR="00520F28" w:rsidRPr="00A75032">
        <w:rPr>
          <w:rFonts w:ascii="Times New Roman" w:hAnsi="Times New Roman" w:cs="Times New Roman"/>
        </w:rPr>
        <w:t>,</w:t>
      </w:r>
      <w:r w:rsidR="00123979">
        <w:rPr>
          <w:rFonts w:ascii="Times New Roman" w:hAnsi="Times New Roman" w:cs="Times New Roman"/>
        </w:rPr>
        <w:t xml:space="preserve"> </w:t>
      </w:r>
      <w:r w:rsidRPr="00A75032">
        <w:rPr>
          <w:rFonts w:ascii="Times New Roman" w:hAnsi="Times New Roman" w:cs="Times New Roman"/>
        </w:rPr>
        <w:t xml:space="preserve">введённым в действие </w:t>
      </w:r>
      <w:r w:rsidR="00520F28" w:rsidRPr="00A75032">
        <w:rPr>
          <w:rFonts w:ascii="Times New Roman" w:hAnsi="Times New Roman" w:cs="Times New Roman"/>
        </w:rPr>
        <w:t>п</w:t>
      </w:r>
      <w:r w:rsidRPr="00A75032">
        <w:rPr>
          <w:rFonts w:ascii="Times New Roman" w:hAnsi="Times New Roman" w:cs="Times New Roman"/>
        </w:rPr>
        <w:t xml:space="preserve">риказом </w:t>
      </w:r>
      <w:proofErr w:type="spellStart"/>
      <w:r w:rsidRPr="00A75032">
        <w:rPr>
          <w:rFonts w:ascii="Times New Roman" w:hAnsi="Times New Roman" w:cs="Times New Roman"/>
        </w:rPr>
        <w:t>Росстандарта</w:t>
      </w:r>
      <w:proofErr w:type="spellEnd"/>
      <w:r w:rsidRPr="00A75032">
        <w:rPr>
          <w:rFonts w:ascii="Times New Roman" w:hAnsi="Times New Roman" w:cs="Times New Roman"/>
        </w:rPr>
        <w:t xml:space="preserve"> от 09 октября 2014 года № 1289-ст. </w:t>
      </w:r>
      <w:r w:rsidR="004C10FB" w:rsidRPr="00A75032">
        <w:rPr>
          <w:rFonts w:ascii="Times New Roman" w:hAnsi="Times New Roman" w:cs="Times New Roman"/>
        </w:rPr>
        <w:t>Характеристики природного горючего газа показаны ниже (</w:t>
      </w:r>
      <w:r w:rsidR="00CD50E2">
        <w:fldChar w:fldCharType="begin"/>
      </w:r>
      <w:r w:rsidR="00CD50E2">
        <w:instrText xml:space="preserve"> REF _Ref428351760 \h  \* MERGEFORMAT </w:instrText>
      </w:r>
      <w:r w:rsidR="00CD50E2">
        <w:fldChar w:fldCharType="separate"/>
      </w:r>
      <w:r w:rsidR="00144CF3" w:rsidRPr="00144CF3">
        <w:rPr>
          <w:rFonts w:ascii="Times New Roman" w:eastAsia="Calibri" w:hAnsi="Times New Roman" w:cs="Times New Roman"/>
        </w:rPr>
        <w:t>Таблица 11</w:t>
      </w:r>
      <w:r w:rsidR="00CD50E2">
        <w:fldChar w:fldCharType="end"/>
      </w:r>
      <w:r w:rsidR="004C10FB" w:rsidRPr="00A75032">
        <w:rPr>
          <w:rFonts w:ascii="Times New Roman" w:hAnsi="Times New Roman" w:cs="Times New Roman"/>
        </w:rPr>
        <w:t>).</w:t>
      </w:r>
    </w:p>
    <w:p w:rsidR="00113A65" w:rsidRPr="00A75032" w:rsidRDefault="004C10FB" w:rsidP="00323B9A">
      <w:pPr>
        <w:pStyle w:val="af"/>
        <w:spacing w:before="0"/>
        <w:rPr>
          <w:rFonts w:ascii="Times New Roman" w:hAnsi="Times New Roman" w:cs="Times New Roman"/>
        </w:rPr>
      </w:pPr>
      <w:bookmarkStart w:id="25" w:name="_Ref428351760"/>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11</w:t>
      </w:r>
      <w:r w:rsidR="00D52835" w:rsidRPr="00A75032">
        <w:rPr>
          <w:rFonts w:ascii="Times New Roman" w:hAnsi="Times New Roman" w:cs="Times New Roman"/>
          <w:noProof/>
        </w:rPr>
        <w:fldChar w:fldCharType="end"/>
      </w:r>
      <w:bookmarkEnd w:id="25"/>
      <w:r w:rsidRPr="00A75032">
        <w:rPr>
          <w:rFonts w:ascii="Times New Roman" w:hAnsi="Times New Roman" w:cs="Times New Roman"/>
        </w:rPr>
        <w:t xml:space="preserve"> – Характеристики природного горючего газа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65"/>
        <w:gridCol w:w="2343"/>
        <w:gridCol w:w="2446"/>
      </w:tblGrid>
      <w:tr w:rsidR="004C10FB" w:rsidRPr="00A75032" w:rsidTr="00526157">
        <w:trPr>
          <w:tblHeader/>
        </w:trPr>
        <w:tc>
          <w:tcPr>
            <w:tcW w:w="2570"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Наименование показателя</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Единица измерений</w:t>
            </w: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Результат измерений</w:t>
            </w:r>
          </w:p>
        </w:tc>
      </w:tr>
      <w:tr w:rsidR="004C10FB" w:rsidRPr="00A75032" w:rsidTr="00526157">
        <w:trPr>
          <w:tblHeader/>
        </w:trPr>
        <w:tc>
          <w:tcPr>
            <w:tcW w:w="2570"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1</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2</w:t>
            </w: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3</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Метан (по разности)</w:t>
            </w:r>
          </w:p>
        </w:tc>
        <w:tc>
          <w:tcPr>
            <w:tcW w:w="1189" w:type="pct"/>
            <w:vMerge w:val="restar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w:t>
            </w: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94,3141</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Этан</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2,1683</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Пропан</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1,2159</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Изобутан</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0,0773</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Н-бутан</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0,1003</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Изо-пентан</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0,0098</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Н-пентан</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0,0086</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A75032">
              <w:rPr>
                <w:rFonts w:ascii="Times New Roman" w:eastAsia="Times New Roman" w:hAnsi="Times New Roman" w:cs="Times New Roman"/>
                <w:sz w:val="20"/>
                <w:szCs w:val="20"/>
                <w:lang w:eastAsia="ru-RU"/>
              </w:rPr>
              <w:t>Гекасаны</w:t>
            </w:r>
            <w:proofErr w:type="spellEnd"/>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0,0033</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Азот (индивидуально)</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1,3430</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Гелий</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0,0125</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Водород</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0,0033</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Кислород</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0,0193</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Диоксид углерода</w:t>
            </w:r>
          </w:p>
        </w:tc>
        <w:tc>
          <w:tcPr>
            <w:tcW w:w="1189" w:type="pct"/>
            <w:vMerge/>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0,7242</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Молярная масса</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gramStart"/>
            <w:r w:rsidRPr="00A75032">
              <w:rPr>
                <w:rFonts w:ascii="Times New Roman" w:eastAsia="Times New Roman" w:hAnsi="Times New Roman" w:cs="Times New Roman"/>
                <w:sz w:val="20"/>
                <w:szCs w:val="20"/>
                <w:lang w:eastAsia="ru-RU"/>
              </w:rPr>
              <w:t>кг</w:t>
            </w:r>
            <w:proofErr w:type="gramEnd"/>
            <w:r w:rsidRPr="00A75032">
              <w:rPr>
                <w:rFonts w:ascii="Times New Roman" w:eastAsia="Times New Roman" w:hAnsi="Times New Roman" w:cs="Times New Roman"/>
                <w:sz w:val="20"/>
                <w:szCs w:val="20"/>
                <w:lang w:eastAsia="ru-RU"/>
              </w:rPr>
              <w:t>/моль</w:t>
            </w: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17,140</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Плотность при стандартных условиях</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ru-RU"/>
              </w:rPr>
            </w:pPr>
            <w:r w:rsidRPr="00A75032">
              <w:rPr>
                <w:rFonts w:ascii="Times New Roman" w:eastAsia="Times New Roman" w:hAnsi="Times New Roman" w:cs="Times New Roman"/>
                <w:sz w:val="20"/>
                <w:szCs w:val="20"/>
                <w:lang w:eastAsia="ru-RU"/>
              </w:rPr>
              <w:t>кг/</w:t>
            </w:r>
            <w:proofErr w:type="spellStart"/>
            <w:r w:rsidRPr="00A75032">
              <w:rPr>
                <w:rFonts w:ascii="Times New Roman" w:eastAsia="Times New Roman" w:hAnsi="Times New Roman" w:cs="Times New Roman"/>
                <w:sz w:val="20"/>
                <w:szCs w:val="20"/>
                <w:lang w:val="en-US" w:eastAsia="ru-RU"/>
              </w:rPr>
              <w:t>куб</w:t>
            </w:r>
            <w:proofErr w:type="spellEnd"/>
            <w:proofErr w:type="gramStart"/>
            <w:r w:rsidRPr="00A75032">
              <w:rPr>
                <w:rFonts w:ascii="Times New Roman" w:eastAsia="Times New Roman" w:hAnsi="Times New Roman" w:cs="Times New Roman"/>
                <w:sz w:val="20"/>
                <w:szCs w:val="20"/>
                <w:lang w:val="en-US" w:eastAsia="ru-RU"/>
              </w:rPr>
              <w:t>.</w:t>
            </w:r>
            <w:r w:rsidRPr="00A75032">
              <w:rPr>
                <w:rFonts w:ascii="Times New Roman" w:eastAsia="Times New Roman" w:hAnsi="Times New Roman" w:cs="Times New Roman"/>
                <w:sz w:val="20"/>
                <w:szCs w:val="20"/>
                <w:lang w:eastAsia="ru-RU"/>
              </w:rPr>
              <w:t>м</w:t>
            </w:r>
            <w:proofErr w:type="gramEnd"/>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0,7140</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Низшая теплота сгорания</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ru-RU"/>
              </w:rPr>
            </w:pPr>
            <w:r w:rsidRPr="00A75032">
              <w:rPr>
                <w:rFonts w:ascii="Times New Roman" w:eastAsia="Times New Roman" w:hAnsi="Times New Roman" w:cs="Times New Roman"/>
                <w:sz w:val="20"/>
                <w:szCs w:val="20"/>
                <w:lang w:eastAsia="ru-RU"/>
              </w:rPr>
              <w:t>ккал/</w:t>
            </w:r>
            <w:r w:rsidRPr="00A75032">
              <w:rPr>
                <w:rFonts w:ascii="Times New Roman" w:eastAsia="Times New Roman" w:hAnsi="Times New Roman" w:cs="Times New Roman"/>
                <w:sz w:val="20"/>
                <w:szCs w:val="20"/>
                <w:lang w:val="en-US" w:eastAsia="ru-RU"/>
              </w:rPr>
              <w:t xml:space="preserve"> </w:t>
            </w:r>
            <w:proofErr w:type="spellStart"/>
            <w:r w:rsidRPr="00A75032">
              <w:rPr>
                <w:rFonts w:ascii="Times New Roman" w:eastAsia="Times New Roman" w:hAnsi="Times New Roman" w:cs="Times New Roman"/>
                <w:sz w:val="20"/>
                <w:szCs w:val="20"/>
                <w:lang w:val="en-US" w:eastAsia="ru-RU"/>
              </w:rPr>
              <w:t>куб</w:t>
            </w:r>
            <w:proofErr w:type="spellEnd"/>
            <w:proofErr w:type="gramStart"/>
            <w:r w:rsidRPr="00A75032">
              <w:rPr>
                <w:rFonts w:ascii="Times New Roman" w:eastAsia="Times New Roman" w:hAnsi="Times New Roman" w:cs="Times New Roman"/>
                <w:sz w:val="20"/>
                <w:szCs w:val="20"/>
                <w:lang w:val="en-US" w:eastAsia="ru-RU"/>
              </w:rPr>
              <w:t>.</w:t>
            </w:r>
            <w:r w:rsidRPr="00A75032">
              <w:rPr>
                <w:rFonts w:ascii="Times New Roman" w:eastAsia="Times New Roman" w:hAnsi="Times New Roman" w:cs="Times New Roman"/>
                <w:sz w:val="20"/>
                <w:szCs w:val="20"/>
                <w:lang w:eastAsia="ru-RU"/>
              </w:rPr>
              <w:t>м</w:t>
            </w:r>
            <w:proofErr w:type="gramEnd"/>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8141,875</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lastRenderedPageBreak/>
              <w:t>при стандартных условиях</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ru-RU"/>
              </w:rPr>
            </w:pPr>
            <w:r w:rsidRPr="00A75032">
              <w:rPr>
                <w:rFonts w:ascii="Times New Roman" w:eastAsia="Times New Roman" w:hAnsi="Times New Roman" w:cs="Times New Roman"/>
                <w:sz w:val="20"/>
                <w:szCs w:val="20"/>
                <w:lang w:eastAsia="ru-RU"/>
              </w:rPr>
              <w:t>МДж/</w:t>
            </w:r>
            <w:r w:rsidRPr="00A75032">
              <w:rPr>
                <w:rFonts w:ascii="Times New Roman" w:eastAsia="Times New Roman" w:hAnsi="Times New Roman" w:cs="Times New Roman"/>
                <w:sz w:val="20"/>
                <w:szCs w:val="20"/>
                <w:lang w:val="en-US" w:eastAsia="ru-RU"/>
              </w:rPr>
              <w:t xml:space="preserve"> </w:t>
            </w:r>
            <w:proofErr w:type="spellStart"/>
            <w:r w:rsidRPr="00A75032">
              <w:rPr>
                <w:rFonts w:ascii="Times New Roman" w:eastAsia="Times New Roman" w:hAnsi="Times New Roman" w:cs="Times New Roman"/>
                <w:sz w:val="20"/>
                <w:szCs w:val="20"/>
                <w:lang w:val="en-US" w:eastAsia="ru-RU"/>
              </w:rPr>
              <w:t>куб</w:t>
            </w:r>
            <w:proofErr w:type="spellEnd"/>
            <w:proofErr w:type="gramStart"/>
            <w:r w:rsidRPr="00A75032">
              <w:rPr>
                <w:rFonts w:ascii="Times New Roman" w:eastAsia="Times New Roman" w:hAnsi="Times New Roman" w:cs="Times New Roman"/>
                <w:sz w:val="20"/>
                <w:szCs w:val="20"/>
                <w:lang w:val="en-US" w:eastAsia="ru-RU"/>
              </w:rPr>
              <w:t>.</w:t>
            </w:r>
            <w:r w:rsidRPr="00A75032">
              <w:rPr>
                <w:rFonts w:ascii="Times New Roman" w:eastAsia="Times New Roman" w:hAnsi="Times New Roman" w:cs="Times New Roman"/>
                <w:sz w:val="20"/>
                <w:szCs w:val="20"/>
                <w:lang w:eastAsia="ru-RU"/>
              </w:rPr>
              <w:t>м</w:t>
            </w:r>
            <w:proofErr w:type="gramEnd"/>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34,09</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 xml:space="preserve">Число </w:t>
            </w:r>
            <w:proofErr w:type="spellStart"/>
            <w:r w:rsidRPr="00A75032">
              <w:rPr>
                <w:rFonts w:ascii="Times New Roman" w:eastAsia="Times New Roman" w:hAnsi="Times New Roman" w:cs="Times New Roman"/>
                <w:sz w:val="20"/>
                <w:szCs w:val="20"/>
                <w:lang w:eastAsia="ru-RU"/>
              </w:rPr>
              <w:t>Воббе</w:t>
            </w:r>
            <w:proofErr w:type="spellEnd"/>
            <w:r w:rsidRPr="00A75032">
              <w:rPr>
                <w:rFonts w:ascii="Times New Roman" w:eastAsia="Times New Roman" w:hAnsi="Times New Roman" w:cs="Times New Roman"/>
                <w:sz w:val="20"/>
                <w:szCs w:val="20"/>
                <w:lang w:eastAsia="ru-RU"/>
              </w:rPr>
              <w:t xml:space="preserve"> высшее </w:t>
            </w:r>
            <w:proofErr w:type="gramStart"/>
            <w:r w:rsidRPr="00A75032">
              <w:rPr>
                <w:rFonts w:ascii="Times New Roman" w:eastAsia="Times New Roman" w:hAnsi="Times New Roman" w:cs="Times New Roman"/>
                <w:sz w:val="20"/>
                <w:szCs w:val="20"/>
                <w:lang w:eastAsia="ru-RU"/>
              </w:rPr>
              <w:t>при</w:t>
            </w:r>
            <w:proofErr w:type="gramEnd"/>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ru-RU"/>
              </w:rPr>
            </w:pPr>
            <w:r w:rsidRPr="00A75032">
              <w:rPr>
                <w:rFonts w:ascii="Times New Roman" w:eastAsia="Times New Roman" w:hAnsi="Times New Roman" w:cs="Times New Roman"/>
                <w:sz w:val="20"/>
                <w:szCs w:val="20"/>
                <w:lang w:eastAsia="ru-RU"/>
              </w:rPr>
              <w:t>ккал/</w:t>
            </w:r>
            <w:r w:rsidRPr="00A75032">
              <w:rPr>
                <w:rFonts w:ascii="Times New Roman" w:eastAsia="Times New Roman" w:hAnsi="Times New Roman" w:cs="Times New Roman"/>
                <w:sz w:val="20"/>
                <w:szCs w:val="20"/>
                <w:lang w:val="en-US" w:eastAsia="ru-RU"/>
              </w:rPr>
              <w:t xml:space="preserve"> </w:t>
            </w:r>
            <w:proofErr w:type="spellStart"/>
            <w:r w:rsidRPr="00A75032">
              <w:rPr>
                <w:rFonts w:ascii="Times New Roman" w:eastAsia="Times New Roman" w:hAnsi="Times New Roman" w:cs="Times New Roman"/>
                <w:sz w:val="20"/>
                <w:szCs w:val="20"/>
                <w:lang w:val="en-US" w:eastAsia="ru-RU"/>
              </w:rPr>
              <w:t>куб</w:t>
            </w:r>
            <w:proofErr w:type="spellEnd"/>
            <w:proofErr w:type="gramStart"/>
            <w:r w:rsidRPr="00A75032">
              <w:rPr>
                <w:rFonts w:ascii="Times New Roman" w:eastAsia="Times New Roman" w:hAnsi="Times New Roman" w:cs="Times New Roman"/>
                <w:sz w:val="20"/>
                <w:szCs w:val="20"/>
                <w:lang w:val="en-US" w:eastAsia="ru-RU"/>
              </w:rPr>
              <w:t>.</w:t>
            </w:r>
            <w:r w:rsidRPr="00A75032">
              <w:rPr>
                <w:rFonts w:ascii="Times New Roman" w:eastAsia="Times New Roman" w:hAnsi="Times New Roman" w:cs="Times New Roman"/>
                <w:sz w:val="20"/>
                <w:szCs w:val="20"/>
                <w:lang w:eastAsia="ru-RU"/>
              </w:rPr>
              <w:t>м</w:t>
            </w:r>
            <w:proofErr w:type="gramEnd"/>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11723</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 xml:space="preserve">стандартных </w:t>
            </w:r>
            <w:proofErr w:type="gramStart"/>
            <w:r w:rsidRPr="00A75032">
              <w:rPr>
                <w:rFonts w:ascii="Times New Roman" w:eastAsia="Times New Roman" w:hAnsi="Times New Roman" w:cs="Times New Roman"/>
                <w:sz w:val="20"/>
                <w:szCs w:val="20"/>
                <w:lang w:eastAsia="ru-RU"/>
              </w:rPr>
              <w:t>условиях</w:t>
            </w:r>
            <w:proofErr w:type="gramEnd"/>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ru-RU"/>
              </w:rPr>
            </w:pPr>
            <w:r w:rsidRPr="00A75032">
              <w:rPr>
                <w:rFonts w:ascii="Times New Roman" w:eastAsia="Times New Roman" w:hAnsi="Times New Roman" w:cs="Times New Roman"/>
                <w:sz w:val="20"/>
                <w:szCs w:val="20"/>
                <w:lang w:eastAsia="ru-RU"/>
              </w:rPr>
              <w:t>МДж/</w:t>
            </w:r>
            <w:r w:rsidRPr="00A75032">
              <w:rPr>
                <w:rFonts w:ascii="Times New Roman" w:eastAsia="Times New Roman" w:hAnsi="Times New Roman" w:cs="Times New Roman"/>
                <w:sz w:val="20"/>
                <w:szCs w:val="20"/>
                <w:lang w:val="en-US" w:eastAsia="ru-RU"/>
              </w:rPr>
              <w:t xml:space="preserve"> </w:t>
            </w:r>
            <w:proofErr w:type="spellStart"/>
            <w:r w:rsidRPr="00A75032">
              <w:rPr>
                <w:rFonts w:ascii="Times New Roman" w:eastAsia="Times New Roman" w:hAnsi="Times New Roman" w:cs="Times New Roman"/>
                <w:sz w:val="20"/>
                <w:szCs w:val="20"/>
                <w:lang w:val="en-US" w:eastAsia="ru-RU"/>
              </w:rPr>
              <w:t>куб</w:t>
            </w:r>
            <w:proofErr w:type="spellEnd"/>
            <w:proofErr w:type="gramStart"/>
            <w:r w:rsidRPr="00A75032">
              <w:rPr>
                <w:rFonts w:ascii="Times New Roman" w:eastAsia="Times New Roman" w:hAnsi="Times New Roman" w:cs="Times New Roman"/>
                <w:sz w:val="20"/>
                <w:szCs w:val="20"/>
                <w:lang w:val="en-US" w:eastAsia="ru-RU"/>
              </w:rPr>
              <w:t>.</w:t>
            </w:r>
            <w:r w:rsidRPr="00A75032">
              <w:rPr>
                <w:rFonts w:ascii="Times New Roman" w:eastAsia="Times New Roman" w:hAnsi="Times New Roman" w:cs="Times New Roman"/>
                <w:sz w:val="20"/>
                <w:szCs w:val="20"/>
                <w:lang w:eastAsia="ru-RU"/>
              </w:rPr>
              <w:t>м</w:t>
            </w:r>
            <w:proofErr w:type="gramEnd"/>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49,08</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Массовая концентрация сероводорода</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ru-RU"/>
              </w:rPr>
            </w:pPr>
            <w:r w:rsidRPr="00A75032">
              <w:rPr>
                <w:rFonts w:ascii="Times New Roman" w:eastAsia="Times New Roman" w:hAnsi="Times New Roman" w:cs="Times New Roman"/>
                <w:sz w:val="20"/>
                <w:szCs w:val="20"/>
                <w:lang w:eastAsia="ru-RU"/>
              </w:rPr>
              <w:t>г/</w:t>
            </w:r>
            <w:r w:rsidRPr="00A75032">
              <w:rPr>
                <w:rFonts w:ascii="Times New Roman" w:eastAsia="Times New Roman" w:hAnsi="Times New Roman" w:cs="Times New Roman"/>
                <w:sz w:val="20"/>
                <w:szCs w:val="20"/>
                <w:lang w:val="en-US" w:eastAsia="ru-RU"/>
              </w:rPr>
              <w:t xml:space="preserve"> </w:t>
            </w:r>
            <w:proofErr w:type="spellStart"/>
            <w:r w:rsidRPr="00A75032">
              <w:rPr>
                <w:rFonts w:ascii="Times New Roman" w:eastAsia="Times New Roman" w:hAnsi="Times New Roman" w:cs="Times New Roman"/>
                <w:sz w:val="20"/>
                <w:szCs w:val="20"/>
                <w:lang w:val="en-US" w:eastAsia="ru-RU"/>
              </w:rPr>
              <w:t>куб</w:t>
            </w:r>
            <w:proofErr w:type="spellEnd"/>
            <w:proofErr w:type="gramStart"/>
            <w:r w:rsidRPr="00A75032">
              <w:rPr>
                <w:rFonts w:ascii="Times New Roman" w:eastAsia="Times New Roman" w:hAnsi="Times New Roman" w:cs="Times New Roman"/>
                <w:sz w:val="20"/>
                <w:szCs w:val="20"/>
                <w:lang w:val="en-US" w:eastAsia="ru-RU"/>
              </w:rPr>
              <w:t>.</w:t>
            </w:r>
            <w:r w:rsidRPr="00A75032">
              <w:rPr>
                <w:rFonts w:ascii="Times New Roman" w:eastAsia="Times New Roman" w:hAnsi="Times New Roman" w:cs="Times New Roman"/>
                <w:sz w:val="20"/>
                <w:szCs w:val="20"/>
                <w:lang w:eastAsia="ru-RU"/>
              </w:rPr>
              <w:t>м</w:t>
            </w:r>
            <w:proofErr w:type="gramEnd"/>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0,0069</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 xml:space="preserve">Массовая концентрация </w:t>
            </w:r>
            <w:proofErr w:type="spellStart"/>
            <w:r w:rsidRPr="00A75032">
              <w:rPr>
                <w:rFonts w:ascii="Times New Roman" w:eastAsia="Times New Roman" w:hAnsi="Times New Roman" w:cs="Times New Roman"/>
                <w:sz w:val="20"/>
                <w:szCs w:val="20"/>
                <w:lang w:eastAsia="ru-RU"/>
              </w:rPr>
              <w:t>меркаптановой</w:t>
            </w:r>
            <w:proofErr w:type="spellEnd"/>
            <w:r w:rsidRPr="00A75032">
              <w:rPr>
                <w:rFonts w:ascii="Times New Roman" w:eastAsia="Times New Roman" w:hAnsi="Times New Roman" w:cs="Times New Roman"/>
                <w:sz w:val="20"/>
                <w:szCs w:val="20"/>
                <w:lang w:eastAsia="ru-RU"/>
              </w:rPr>
              <w:t xml:space="preserve"> серы</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ru-RU"/>
              </w:rPr>
            </w:pPr>
            <w:r w:rsidRPr="00A75032">
              <w:rPr>
                <w:rFonts w:ascii="Times New Roman" w:eastAsia="Times New Roman" w:hAnsi="Times New Roman" w:cs="Times New Roman"/>
                <w:sz w:val="20"/>
                <w:szCs w:val="20"/>
                <w:lang w:eastAsia="ru-RU"/>
              </w:rPr>
              <w:t>г/</w:t>
            </w:r>
            <w:r w:rsidRPr="00A75032">
              <w:rPr>
                <w:rFonts w:ascii="Times New Roman" w:eastAsia="Times New Roman" w:hAnsi="Times New Roman" w:cs="Times New Roman"/>
                <w:sz w:val="20"/>
                <w:szCs w:val="20"/>
                <w:lang w:val="en-US" w:eastAsia="ru-RU"/>
              </w:rPr>
              <w:t xml:space="preserve"> </w:t>
            </w:r>
            <w:proofErr w:type="spellStart"/>
            <w:r w:rsidRPr="00A75032">
              <w:rPr>
                <w:rFonts w:ascii="Times New Roman" w:eastAsia="Times New Roman" w:hAnsi="Times New Roman" w:cs="Times New Roman"/>
                <w:sz w:val="20"/>
                <w:szCs w:val="20"/>
                <w:lang w:val="en-US" w:eastAsia="ru-RU"/>
              </w:rPr>
              <w:t>куб</w:t>
            </w:r>
            <w:proofErr w:type="spellEnd"/>
            <w:proofErr w:type="gramStart"/>
            <w:r w:rsidRPr="00A75032">
              <w:rPr>
                <w:rFonts w:ascii="Times New Roman" w:eastAsia="Times New Roman" w:hAnsi="Times New Roman" w:cs="Times New Roman"/>
                <w:sz w:val="20"/>
                <w:szCs w:val="20"/>
                <w:lang w:val="en-US" w:eastAsia="ru-RU"/>
              </w:rPr>
              <w:t>.</w:t>
            </w:r>
            <w:r w:rsidRPr="00A75032">
              <w:rPr>
                <w:rFonts w:ascii="Times New Roman" w:eastAsia="Times New Roman" w:hAnsi="Times New Roman" w:cs="Times New Roman"/>
                <w:sz w:val="20"/>
                <w:szCs w:val="20"/>
                <w:lang w:eastAsia="ru-RU"/>
              </w:rPr>
              <w:t>м</w:t>
            </w:r>
            <w:proofErr w:type="gramEnd"/>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 xml:space="preserve">менее 0,001 </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Массовая концентрация механических примесей</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vertAlign w:val="superscript"/>
                <w:lang w:eastAsia="ru-RU"/>
              </w:rPr>
            </w:pPr>
            <w:r w:rsidRPr="00A75032">
              <w:rPr>
                <w:rFonts w:ascii="Times New Roman" w:eastAsia="Times New Roman" w:hAnsi="Times New Roman" w:cs="Times New Roman"/>
                <w:sz w:val="20"/>
                <w:szCs w:val="20"/>
                <w:lang w:eastAsia="ru-RU"/>
              </w:rPr>
              <w:t>г/</w:t>
            </w:r>
            <w:r w:rsidRPr="00A75032">
              <w:rPr>
                <w:rFonts w:ascii="Times New Roman" w:eastAsia="Times New Roman" w:hAnsi="Times New Roman" w:cs="Times New Roman"/>
                <w:sz w:val="20"/>
                <w:szCs w:val="20"/>
                <w:lang w:val="en-US" w:eastAsia="ru-RU"/>
              </w:rPr>
              <w:t xml:space="preserve"> </w:t>
            </w:r>
            <w:proofErr w:type="spellStart"/>
            <w:r w:rsidRPr="00A75032">
              <w:rPr>
                <w:rFonts w:ascii="Times New Roman" w:eastAsia="Times New Roman" w:hAnsi="Times New Roman" w:cs="Times New Roman"/>
                <w:sz w:val="20"/>
                <w:szCs w:val="20"/>
                <w:lang w:val="en-US" w:eastAsia="ru-RU"/>
              </w:rPr>
              <w:t>куб</w:t>
            </w:r>
            <w:proofErr w:type="spellEnd"/>
            <w:proofErr w:type="gramStart"/>
            <w:r w:rsidRPr="00A75032">
              <w:rPr>
                <w:rFonts w:ascii="Times New Roman" w:eastAsia="Times New Roman" w:hAnsi="Times New Roman" w:cs="Times New Roman"/>
                <w:sz w:val="20"/>
                <w:szCs w:val="20"/>
                <w:lang w:val="en-US" w:eastAsia="ru-RU"/>
              </w:rPr>
              <w:t>.</w:t>
            </w:r>
            <w:r w:rsidRPr="00A75032">
              <w:rPr>
                <w:rFonts w:ascii="Times New Roman" w:eastAsia="Times New Roman" w:hAnsi="Times New Roman" w:cs="Times New Roman"/>
                <w:sz w:val="20"/>
                <w:szCs w:val="20"/>
                <w:lang w:eastAsia="ru-RU"/>
              </w:rPr>
              <w:t>м</w:t>
            </w:r>
            <w:proofErr w:type="gramEnd"/>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A75032">
              <w:rPr>
                <w:rFonts w:ascii="Times New Roman" w:eastAsia="Times New Roman" w:hAnsi="Times New Roman" w:cs="Times New Roman"/>
                <w:sz w:val="20"/>
                <w:szCs w:val="20"/>
                <w:lang w:eastAsia="ru-RU"/>
              </w:rPr>
              <w:t>отсут</w:t>
            </w:r>
            <w:proofErr w:type="spellEnd"/>
            <w:r w:rsidRPr="00A75032">
              <w:rPr>
                <w:rFonts w:ascii="Times New Roman" w:eastAsia="Times New Roman" w:hAnsi="Times New Roman" w:cs="Times New Roman"/>
                <w:sz w:val="20"/>
                <w:szCs w:val="20"/>
                <w:lang w:eastAsia="ru-RU"/>
              </w:rPr>
              <w:t>.</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Температура точки росы по воде при давлении в точке отбора пробы</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vertAlign w:val="superscript"/>
                <w:lang w:eastAsia="ru-RU"/>
              </w:rPr>
              <w:t>0</w:t>
            </w:r>
            <w:r w:rsidRPr="00A75032">
              <w:rPr>
                <w:rFonts w:ascii="Times New Roman" w:eastAsia="Times New Roman" w:hAnsi="Times New Roman" w:cs="Times New Roman"/>
                <w:sz w:val="20"/>
                <w:szCs w:val="20"/>
                <w:lang w:eastAsia="ru-RU"/>
              </w:rPr>
              <w:t>С</w:t>
            </w: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-46,9</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Температура ГГП в точке отбора пробы (вне области аккредитации)</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vertAlign w:val="superscript"/>
                <w:lang w:eastAsia="ru-RU"/>
              </w:rPr>
              <w:t>0</w:t>
            </w:r>
            <w:r w:rsidRPr="00A75032">
              <w:rPr>
                <w:rFonts w:ascii="Times New Roman" w:eastAsia="Times New Roman" w:hAnsi="Times New Roman" w:cs="Times New Roman"/>
                <w:sz w:val="20"/>
                <w:szCs w:val="20"/>
                <w:lang w:eastAsia="ru-RU"/>
              </w:rPr>
              <w:t>С</w:t>
            </w: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19,1</w:t>
            </w:r>
          </w:p>
        </w:tc>
      </w:tr>
      <w:tr w:rsidR="004C10FB" w:rsidRPr="00A75032" w:rsidTr="00526157">
        <w:tc>
          <w:tcPr>
            <w:tcW w:w="2570" w:type="pct"/>
            <w:shd w:val="clear" w:color="auto" w:fill="auto"/>
          </w:tcPr>
          <w:p w:rsidR="004C10FB" w:rsidRPr="00A75032" w:rsidRDefault="004C10FB" w:rsidP="00323B9A">
            <w:pPr>
              <w:autoSpaceDE w:val="0"/>
              <w:autoSpaceDN w:val="0"/>
              <w:adjustRightInd w:val="0"/>
              <w:spacing w:after="0" w:line="240" w:lineRule="auto"/>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Давление ГГП в точке отбора пробы (вне области аккредитации)</w:t>
            </w:r>
          </w:p>
        </w:tc>
        <w:tc>
          <w:tcPr>
            <w:tcW w:w="1189"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МПа</w:t>
            </w:r>
          </w:p>
        </w:tc>
        <w:tc>
          <w:tcPr>
            <w:tcW w:w="1241" w:type="pct"/>
            <w:shd w:val="clear" w:color="auto" w:fill="auto"/>
            <w:vAlign w:val="center"/>
          </w:tcPr>
          <w:p w:rsidR="004C10FB" w:rsidRPr="00A75032" w:rsidRDefault="004C10FB" w:rsidP="00323B9A">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A75032">
              <w:rPr>
                <w:rFonts w:ascii="Times New Roman" w:eastAsia="Times New Roman" w:hAnsi="Times New Roman" w:cs="Times New Roman"/>
                <w:sz w:val="20"/>
                <w:szCs w:val="20"/>
                <w:lang w:eastAsia="ru-RU"/>
              </w:rPr>
              <w:t>0,99</w:t>
            </w:r>
          </w:p>
        </w:tc>
      </w:tr>
    </w:tbl>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Газораспределительная система в целом удовлетворяет потребностям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и обеспечивает необходимый уровень обслуживания.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p>
    <w:p w:rsidR="00144CF3" w:rsidRPr="00144CF3" w:rsidRDefault="004C10FB" w:rsidP="00144CF3">
      <w:pPr>
        <w:pStyle w:val="a7"/>
        <w:rPr>
          <w:rFonts w:ascii="Times New Roman" w:eastAsia="Calibri" w:hAnsi="Times New Roman" w:cs="Times New Roman"/>
        </w:rPr>
      </w:pPr>
      <w:r w:rsidRPr="00A75032">
        <w:rPr>
          <w:rFonts w:ascii="Times New Roman" w:hAnsi="Times New Roman" w:cs="Times New Roman"/>
        </w:rPr>
        <w:t xml:space="preserve">Технические характеристики сетей газоснабжения (согласно Мониторингу газового хозяйства муниципального образования Сургутский район в разрезе </w:t>
      </w:r>
      <w:r w:rsidR="002F2F34" w:rsidRPr="00A75032">
        <w:rPr>
          <w:rFonts w:ascii="Times New Roman" w:hAnsi="Times New Roman" w:cs="Times New Roman"/>
        </w:rPr>
        <w:t>населённых</w:t>
      </w:r>
      <w:r w:rsidRPr="00A75032">
        <w:rPr>
          <w:rFonts w:ascii="Times New Roman" w:hAnsi="Times New Roman" w:cs="Times New Roman"/>
        </w:rPr>
        <w:t xml:space="preserve"> пунктов, по состоянию на </w:t>
      </w:r>
      <w:r w:rsidR="008A3828" w:rsidRPr="00A75032">
        <w:rPr>
          <w:rFonts w:ascii="Times New Roman" w:hAnsi="Times New Roman" w:cs="Times New Roman"/>
        </w:rPr>
        <w:t xml:space="preserve"> январь </w:t>
      </w:r>
      <w:r w:rsidRPr="00A75032">
        <w:rPr>
          <w:rFonts w:ascii="Times New Roman" w:hAnsi="Times New Roman" w:cs="Times New Roman"/>
        </w:rPr>
        <w:t xml:space="preserve">2020 года) </w:t>
      </w:r>
      <w:proofErr w:type="spellStart"/>
      <w:r w:rsidR="006274D9" w:rsidRPr="00A75032">
        <w:rPr>
          <w:rFonts w:ascii="Times New Roman" w:hAnsi="Times New Roman" w:cs="Times New Roman"/>
        </w:rPr>
        <w:t>с.п</w:t>
      </w:r>
      <w:proofErr w:type="spellEnd"/>
      <w:r w:rsidR="006274D9" w:rsidRPr="00A75032">
        <w:rPr>
          <w:rFonts w:ascii="Times New Roman" w:hAnsi="Times New Roman" w:cs="Times New Roman"/>
        </w:rPr>
        <w:t xml:space="preserve">. </w:t>
      </w:r>
      <w:proofErr w:type="gramStart"/>
      <w:r w:rsidR="006274D9" w:rsidRPr="00A75032">
        <w:rPr>
          <w:rFonts w:ascii="Times New Roman" w:hAnsi="Times New Roman" w:cs="Times New Roman"/>
        </w:rPr>
        <w:t>Русскинская</w:t>
      </w:r>
      <w:r w:rsidRPr="00A75032">
        <w:rPr>
          <w:rFonts w:ascii="Times New Roman" w:hAnsi="Times New Roman" w:cs="Times New Roman"/>
        </w:rPr>
        <w:t xml:space="preserve"> и объём потребления газа представлены ниже (</w:t>
      </w:r>
      <w:r w:rsidR="00CD50E2">
        <w:fldChar w:fldCharType="begin"/>
      </w:r>
      <w:r w:rsidR="00CD50E2">
        <w:instrText xml:space="preserve"> REF _Ref53762357 \h  \* MERGEFORMAT </w:instrText>
      </w:r>
      <w:r w:rsidR="00CD50E2">
        <w:fldChar w:fldCharType="separate"/>
      </w:r>
      <w:r w:rsidR="00144CF3" w:rsidRPr="00144CF3">
        <w:rPr>
          <w:rFonts w:ascii="Times New Roman" w:eastAsia="Calibri" w:hAnsi="Times New Roman" w:cs="Times New Roman"/>
        </w:rPr>
        <w:t>Таблица 12</w:t>
      </w:r>
      <w:r w:rsidR="00CD50E2">
        <w:fldChar w:fldCharType="end"/>
      </w:r>
      <w:r w:rsidRPr="00A75032">
        <w:rPr>
          <w:rFonts w:ascii="Times New Roman" w:hAnsi="Times New Roman" w:cs="Times New Roman"/>
        </w:rPr>
        <w:t xml:space="preserve">, </w:t>
      </w:r>
      <w:r w:rsidR="00D52835" w:rsidRPr="00A75032">
        <w:rPr>
          <w:rFonts w:ascii="Times New Roman" w:hAnsi="Times New Roman" w:cs="Times New Roman"/>
        </w:rPr>
        <w:fldChar w:fldCharType="begin"/>
      </w:r>
      <w:r w:rsidRPr="00A75032">
        <w:rPr>
          <w:rFonts w:ascii="Times New Roman" w:hAnsi="Times New Roman" w:cs="Times New Roman"/>
        </w:rPr>
        <w:instrText xml:space="preserve"> REF _Ref53762575 \h  \* MERGEFORMAT </w:instrText>
      </w:r>
      <w:r w:rsidR="00D52835" w:rsidRPr="00A75032">
        <w:rPr>
          <w:rFonts w:ascii="Times New Roman" w:hAnsi="Times New Roman" w:cs="Times New Roman"/>
        </w:rPr>
      </w:r>
      <w:r w:rsidR="00D52835" w:rsidRPr="00A75032">
        <w:rPr>
          <w:rFonts w:ascii="Times New Roman" w:hAnsi="Times New Roman" w:cs="Times New Roman"/>
        </w:rPr>
        <w:fldChar w:fldCharType="separate"/>
      </w:r>
      <w:proofErr w:type="gramEnd"/>
    </w:p>
    <w:p w:rsidR="004C10FB" w:rsidRPr="00A75032" w:rsidRDefault="00144CF3" w:rsidP="00323B9A">
      <w:pPr>
        <w:pStyle w:val="a7"/>
        <w:spacing w:before="0" w:after="0"/>
        <w:rPr>
          <w:rFonts w:ascii="Times New Roman" w:hAnsi="Times New Roman" w:cs="Times New Roman"/>
        </w:rPr>
      </w:pPr>
      <w:proofErr w:type="gramStart"/>
      <w:r w:rsidRPr="00144CF3">
        <w:rPr>
          <w:rFonts w:ascii="Times New Roman" w:eastAsia="Calibri" w:hAnsi="Times New Roman" w:cs="Times New Roman"/>
        </w:rPr>
        <w:t xml:space="preserve">Таблица </w:t>
      </w:r>
      <w:r>
        <w:rPr>
          <w:rFonts w:ascii="Times New Roman" w:hAnsi="Times New Roman" w:cs="Times New Roman"/>
          <w:noProof/>
        </w:rPr>
        <w:t>13</w:t>
      </w:r>
      <w:r w:rsidR="00D52835" w:rsidRPr="00A75032">
        <w:rPr>
          <w:rFonts w:ascii="Times New Roman" w:hAnsi="Times New Roman" w:cs="Times New Roman"/>
        </w:rPr>
        <w:fldChar w:fldCharType="end"/>
      </w:r>
      <w:r w:rsidR="004C10FB" w:rsidRPr="00A75032">
        <w:rPr>
          <w:rFonts w:ascii="Times New Roman" w:hAnsi="Times New Roman" w:cs="Times New Roman"/>
        </w:rPr>
        <w:t>).</w:t>
      </w:r>
      <w:proofErr w:type="gramEnd"/>
    </w:p>
    <w:p w:rsidR="00113A65" w:rsidRPr="00A75032" w:rsidRDefault="00113A6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26" w:name="_Ref53762357"/>
      <w:r w:rsidRPr="00A75032">
        <w:rPr>
          <w:rFonts w:ascii="Times New Roman" w:hAnsi="Times New Roman" w:cs="Times New Roman"/>
          <w:bCs/>
          <w:iCs/>
        </w:rPr>
        <w:t xml:space="preserve">Таблица </w:t>
      </w:r>
      <w:r w:rsidR="00D52835" w:rsidRPr="00A75032">
        <w:rPr>
          <w:rFonts w:ascii="Times New Roman" w:hAnsi="Times New Roman" w:cs="Times New Roman"/>
          <w:bCs/>
          <w:iCs/>
        </w:rPr>
        <w:fldChar w:fldCharType="begin"/>
      </w:r>
      <w:r w:rsidRPr="00A75032">
        <w:rPr>
          <w:rFonts w:ascii="Times New Roman" w:hAnsi="Times New Roman" w:cs="Times New Roman"/>
          <w:bCs/>
          <w:iCs/>
        </w:rPr>
        <w:instrText xml:space="preserve"> SEQ Таблица \* ARABIC </w:instrText>
      </w:r>
      <w:r w:rsidR="00D52835" w:rsidRPr="00A75032">
        <w:rPr>
          <w:rFonts w:ascii="Times New Roman" w:hAnsi="Times New Roman" w:cs="Times New Roman"/>
          <w:bCs/>
          <w:iCs/>
        </w:rPr>
        <w:fldChar w:fldCharType="separate"/>
      </w:r>
      <w:r w:rsidR="00144CF3">
        <w:rPr>
          <w:rFonts w:ascii="Times New Roman" w:hAnsi="Times New Roman" w:cs="Times New Roman"/>
          <w:bCs/>
          <w:iCs/>
          <w:noProof/>
        </w:rPr>
        <w:t>12</w:t>
      </w:r>
      <w:r w:rsidR="00D52835" w:rsidRPr="00A75032">
        <w:rPr>
          <w:rFonts w:ascii="Times New Roman" w:hAnsi="Times New Roman" w:cs="Times New Roman"/>
          <w:bCs/>
          <w:iCs/>
        </w:rPr>
        <w:fldChar w:fldCharType="end"/>
      </w:r>
      <w:bookmarkEnd w:id="26"/>
      <w:r w:rsidRPr="00A75032">
        <w:rPr>
          <w:rFonts w:ascii="Times New Roman" w:hAnsi="Times New Roman" w:cs="Times New Roman"/>
          <w:bCs/>
          <w:iCs/>
        </w:rPr>
        <w:t xml:space="preserve"> – </w:t>
      </w:r>
      <w:r w:rsidRPr="00A75032">
        <w:rPr>
          <w:rFonts w:ascii="Times New Roman" w:hAnsi="Times New Roman" w:cs="Times New Roman"/>
        </w:rPr>
        <w:t xml:space="preserve">Технические характеристики сетей газоснабжения </w:t>
      </w:r>
      <w:proofErr w:type="spellStart"/>
      <w:r w:rsidR="006274D9" w:rsidRPr="00A75032">
        <w:rPr>
          <w:rFonts w:ascii="Times New Roman" w:hAnsi="Times New Roman" w:cs="Times New Roman"/>
        </w:rPr>
        <w:t>с.п</w:t>
      </w:r>
      <w:proofErr w:type="spellEnd"/>
      <w:r w:rsidR="006274D9" w:rsidRPr="00A75032">
        <w:rPr>
          <w:rFonts w:ascii="Times New Roman" w:hAnsi="Times New Roman" w:cs="Times New Roman"/>
        </w:rPr>
        <w:t>. Русскинская</w:t>
      </w:r>
    </w:p>
    <w:p w:rsidR="00113A65" w:rsidRPr="00A75032" w:rsidRDefault="00113A65"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4133"/>
        <w:gridCol w:w="2343"/>
        <w:gridCol w:w="2446"/>
      </w:tblGrid>
      <w:tr w:rsidR="004C10FB" w:rsidRPr="00A75032" w:rsidTr="00526157">
        <w:trPr>
          <w:trHeight w:val="20"/>
          <w:tblHeader/>
        </w:trPr>
        <w:tc>
          <w:tcPr>
            <w:tcW w:w="47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 </w:t>
            </w:r>
            <w:proofErr w:type="spellStart"/>
            <w:r w:rsidRPr="00A75032">
              <w:rPr>
                <w:rFonts w:ascii="Times New Roman" w:eastAsia="Times New Roman" w:hAnsi="Times New Roman" w:cs="Times New Roman"/>
                <w:bCs/>
                <w:sz w:val="20"/>
                <w:szCs w:val="24"/>
                <w:lang w:eastAsia="ru-RU"/>
              </w:rPr>
              <w:t>п.п</w:t>
            </w:r>
            <w:proofErr w:type="spellEnd"/>
            <w:r w:rsidRPr="00A75032">
              <w:rPr>
                <w:rFonts w:ascii="Times New Roman" w:eastAsia="Times New Roman" w:hAnsi="Times New Roman" w:cs="Times New Roman"/>
                <w:bCs/>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Показатели </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единицы измерения</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Значение показателя</w:t>
            </w:r>
          </w:p>
        </w:tc>
      </w:tr>
      <w:tr w:rsidR="004C10FB" w:rsidRPr="00A75032" w:rsidTr="00526157">
        <w:trPr>
          <w:trHeight w:val="20"/>
          <w:tblHeader/>
        </w:trPr>
        <w:tc>
          <w:tcPr>
            <w:tcW w:w="47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w:t>
            </w:r>
          </w:p>
        </w:tc>
        <w:tc>
          <w:tcPr>
            <w:tcW w:w="209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w:t>
            </w:r>
          </w:p>
        </w:tc>
        <w:tc>
          <w:tcPr>
            <w:tcW w:w="118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w:t>
            </w:r>
          </w:p>
        </w:tc>
        <w:tc>
          <w:tcPr>
            <w:tcW w:w="124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Данные о газификации </w:t>
            </w:r>
            <w:r w:rsidR="002F2F34" w:rsidRPr="00A75032">
              <w:rPr>
                <w:rFonts w:ascii="Times New Roman" w:eastAsia="Times New Roman" w:hAnsi="Times New Roman" w:cs="Times New Roman"/>
                <w:sz w:val="20"/>
                <w:szCs w:val="24"/>
                <w:lang w:eastAsia="ru-RU"/>
              </w:rPr>
              <w:t>населённого</w:t>
            </w:r>
            <w:r w:rsidRPr="00A75032">
              <w:rPr>
                <w:rFonts w:ascii="Times New Roman" w:eastAsia="Times New Roman" w:hAnsi="Times New Roman" w:cs="Times New Roman"/>
                <w:sz w:val="20"/>
                <w:szCs w:val="24"/>
                <w:lang w:eastAsia="ru-RU"/>
              </w:rPr>
              <w:t xml:space="preserve"> пункта</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hideMark/>
          </w:tcPr>
          <w:p w:rsidR="004C10FB" w:rsidRPr="00A75032" w:rsidRDefault="001504C8"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Общее количество квартир и домовладений в </w:t>
            </w:r>
            <w:r w:rsidR="002F2F34" w:rsidRPr="00A75032">
              <w:rPr>
                <w:rFonts w:ascii="Times New Roman" w:eastAsia="Times New Roman" w:hAnsi="Times New Roman" w:cs="Times New Roman"/>
                <w:sz w:val="20"/>
                <w:szCs w:val="24"/>
                <w:lang w:eastAsia="ru-RU"/>
              </w:rPr>
              <w:t>населённом</w:t>
            </w:r>
            <w:r w:rsidRPr="00A75032">
              <w:rPr>
                <w:rFonts w:ascii="Times New Roman" w:eastAsia="Times New Roman" w:hAnsi="Times New Roman" w:cs="Times New Roman"/>
                <w:sz w:val="20"/>
                <w:szCs w:val="24"/>
                <w:lang w:eastAsia="ru-RU"/>
              </w:rPr>
              <w:t xml:space="preserve"> пункте</w:t>
            </w:r>
            <w:r w:rsidRPr="00A75032">
              <w:rPr>
                <w:rFonts w:ascii="Times New Roman" w:eastAsia="Times New Roman" w:hAnsi="Times New Roman" w:cs="Times New Roman"/>
                <w:sz w:val="20"/>
                <w:szCs w:val="24"/>
                <w:lang w:eastAsia="ru-RU"/>
              </w:rPr>
              <w:br/>
              <w:t>из них:</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368</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не газифицированы</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не подлежащих газификации</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1.1.3</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газифицированных</w:t>
            </w:r>
            <w:proofErr w:type="gramEnd"/>
            <w:r w:rsidRPr="00A75032">
              <w:rPr>
                <w:rFonts w:ascii="Times New Roman" w:eastAsia="Times New Roman" w:hAnsi="Times New Roman" w:cs="Times New Roman"/>
                <w:sz w:val="20"/>
                <w:szCs w:val="24"/>
                <w:lang w:eastAsia="ru-RU"/>
              </w:rPr>
              <w:t xml:space="preserve"> природным газом</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48</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1.1.4</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газифицированных</w:t>
            </w:r>
            <w:proofErr w:type="gramEnd"/>
            <w:r w:rsidRPr="00A75032">
              <w:rPr>
                <w:rFonts w:ascii="Times New Roman" w:eastAsia="Times New Roman" w:hAnsi="Times New Roman" w:cs="Times New Roman"/>
                <w:sz w:val="20"/>
                <w:szCs w:val="24"/>
                <w:lang w:eastAsia="ru-RU"/>
              </w:rPr>
              <w:t xml:space="preserve"> попутным нефтяным газом</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1.1.5</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сжиженным углеводородным газом</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4C10FB" w:rsidRPr="00A75032">
              <w:rPr>
                <w:rFonts w:ascii="Times New Roman" w:eastAsia="Times New Roman" w:hAnsi="Times New Roman" w:cs="Times New Roman"/>
                <w:sz w:val="20"/>
                <w:szCs w:val="24"/>
                <w:lang w:eastAsia="ru-RU"/>
              </w:rPr>
              <w:t>оличество газовых плит из них:</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использующих</w:t>
            </w:r>
            <w:proofErr w:type="gramEnd"/>
            <w:r w:rsidRPr="00A75032">
              <w:rPr>
                <w:rFonts w:ascii="Times New Roman" w:eastAsia="Times New Roman" w:hAnsi="Times New Roman" w:cs="Times New Roman"/>
                <w:sz w:val="20"/>
                <w:szCs w:val="24"/>
                <w:lang w:eastAsia="ru-RU"/>
              </w:rPr>
              <w:t xml:space="preserve"> природный газ</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сжиженный углеводородный газ</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4C10FB" w:rsidRPr="00A75032">
              <w:rPr>
                <w:rFonts w:ascii="Times New Roman" w:eastAsia="Times New Roman" w:hAnsi="Times New Roman" w:cs="Times New Roman"/>
                <w:sz w:val="20"/>
                <w:szCs w:val="24"/>
                <w:lang w:eastAsia="ru-RU"/>
              </w:rPr>
              <w:t>оличество газовых водонагревателей (проточных, отопительных аппаратов)</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13A65" w:rsidRPr="00A75032">
              <w:rPr>
                <w:rFonts w:ascii="Times New Roman" w:eastAsia="Times New Roman" w:hAnsi="Times New Roman" w:cs="Times New Roman"/>
                <w:sz w:val="20"/>
                <w:szCs w:val="24"/>
                <w:lang w:eastAsia="ru-RU"/>
              </w:rPr>
              <w:t>4.</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4C10FB" w:rsidRPr="00A75032">
              <w:rPr>
                <w:rFonts w:ascii="Times New Roman" w:eastAsia="Times New Roman" w:hAnsi="Times New Roman" w:cs="Times New Roman"/>
                <w:sz w:val="20"/>
                <w:szCs w:val="24"/>
                <w:lang w:eastAsia="ru-RU"/>
              </w:rPr>
              <w:t>оличество газовых водонагревателей</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1.5.</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4C10FB" w:rsidRPr="00A75032">
              <w:rPr>
                <w:rFonts w:ascii="Times New Roman" w:eastAsia="Times New Roman" w:hAnsi="Times New Roman" w:cs="Times New Roman"/>
                <w:sz w:val="20"/>
                <w:szCs w:val="24"/>
                <w:lang w:eastAsia="ru-RU"/>
              </w:rPr>
              <w:t>оличество котельных из них:</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r>
      <w:tr w:rsidR="004C10FB" w:rsidRPr="00A75032" w:rsidTr="00526157">
        <w:trPr>
          <w:trHeight w:val="20"/>
        </w:trPr>
        <w:tc>
          <w:tcPr>
            <w:tcW w:w="473"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1.5</w:t>
            </w:r>
            <w:r w:rsidR="004C10FB" w:rsidRPr="00A75032">
              <w:rPr>
                <w:rFonts w:ascii="Times New Roman" w:eastAsia="Times New Roman" w:hAnsi="Times New Roman" w:cs="Times New Roman"/>
                <w:sz w:val="20"/>
                <w:szCs w:val="24"/>
                <w:lang w:eastAsia="ru-RU"/>
              </w:rPr>
              <w:t>.1</w:t>
            </w:r>
            <w:r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газифицированных</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13A65" w:rsidRPr="00A75032">
              <w:rPr>
                <w:rFonts w:ascii="Times New Roman" w:eastAsia="Times New Roman" w:hAnsi="Times New Roman" w:cs="Times New Roman"/>
                <w:sz w:val="20"/>
                <w:szCs w:val="24"/>
                <w:lang w:eastAsia="ru-RU"/>
              </w:rPr>
              <w:t>5</w:t>
            </w:r>
            <w:r w:rsidRPr="00A75032">
              <w:rPr>
                <w:rFonts w:ascii="Times New Roman" w:eastAsia="Times New Roman" w:hAnsi="Times New Roman" w:cs="Times New Roman"/>
                <w:sz w:val="20"/>
                <w:szCs w:val="24"/>
                <w:lang w:eastAsia="ru-RU"/>
              </w:rPr>
              <w:t>.2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крышных котельных</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r>
      <w:tr w:rsidR="004C10FB" w:rsidRPr="00A75032" w:rsidTr="00526157">
        <w:trPr>
          <w:trHeight w:val="20"/>
        </w:trPr>
        <w:tc>
          <w:tcPr>
            <w:tcW w:w="473"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4C10FB" w:rsidRPr="00A75032">
              <w:rPr>
                <w:rFonts w:ascii="Times New Roman" w:eastAsia="Times New Roman" w:hAnsi="Times New Roman" w:cs="Times New Roman"/>
                <w:sz w:val="20"/>
                <w:szCs w:val="24"/>
                <w:lang w:eastAsia="ru-RU"/>
              </w:rPr>
              <w:t xml:space="preserve">оличество газорегуляторных пунктов </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r>
      <w:tr w:rsidR="004C10FB" w:rsidRPr="00A75032" w:rsidTr="00526157">
        <w:trPr>
          <w:trHeight w:val="20"/>
        </w:trPr>
        <w:tc>
          <w:tcPr>
            <w:tcW w:w="473"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1.7.</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4C10FB" w:rsidRPr="00A75032">
              <w:rPr>
                <w:rFonts w:ascii="Times New Roman" w:eastAsia="Times New Roman" w:hAnsi="Times New Roman" w:cs="Times New Roman"/>
                <w:sz w:val="20"/>
                <w:szCs w:val="24"/>
                <w:lang w:eastAsia="ru-RU"/>
              </w:rPr>
              <w:t>оличество газорегуляторных шкафов</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Состояние газопроводов</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w:t>
            </w:r>
            <w:r w:rsidR="002F2F34" w:rsidRPr="00A75032">
              <w:rPr>
                <w:rFonts w:ascii="Times New Roman" w:eastAsia="Times New Roman" w:hAnsi="Times New Roman" w:cs="Times New Roman"/>
                <w:sz w:val="20"/>
                <w:szCs w:val="24"/>
                <w:lang w:eastAsia="ru-RU"/>
              </w:rPr>
              <w:t>ротяжённость</w:t>
            </w:r>
            <w:r w:rsidR="004C10FB" w:rsidRPr="00A75032">
              <w:rPr>
                <w:rFonts w:ascii="Times New Roman" w:eastAsia="Times New Roman" w:hAnsi="Times New Roman" w:cs="Times New Roman"/>
                <w:sz w:val="20"/>
                <w:szCs w:val="24"/>
                <w:lang w:eastAsia="ru-RU"/>
              </w:rPr>
              <w:t xml:space="preserve"> газопроводов из них:</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241" w:type="pct"/>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0,36</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высокого давления</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0,33</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среднего давления</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2.1.3</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низкого давления</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0,03</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lastRenderedPageBreak/>
              <w:t>2.2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Г</w:t>
            </w:r>
            <w:r w:rsidR="004C10FB" w:rsidRPr="00A75032">
              <w:rPr>
                <w:rFonts w:ascii="Times New Roman" w:eastAsia="Times New Roman" w:hAnsi="Times New Roman" w:cs="Times New Roman"/>
                <w:sz w:val="20"/>
                <w:szCs w:val="24"/>
                <w:lang w:eastAsia="ru-RU"/>
              </w:rPr>
              <w:t>азопроводы</w:t>
            </w:r>
            <w:proofErr w:type="gramEnd"/>
            <w:r w:rsidR="004C10FB" w:rsidRPr="00A75032">
              <w:rPr>
                <w:rFonts w:ascii="Times New Roman" w:eastAsia="Times New Roman" w:hAnsi="Times New Roman" w:cs="Times New Roman"/>
                <w:sz w:val="20"/>
                <w:szCs w:val="24"/>
                <w:lang w:eastAsia="ru-RU"/>
              </w:rPr>
              <w:t xml:space="preserve"> требующие реконструкции</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2.3</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w:t>
            </w:r>
            <w:r w:rsidR="004C10FB" w:rsidRPr="00A75032">
              <w:rPr>
                <w:rFonts w:ascii="Times New Roman" w:eastAsia="Times New Roman" w:hAnsi="Times New Roman" w:cs="Times New Roman"/>
                <w:sz w:val="20"/>
                <w:szCs w:val="24"/>
                <w:lang w:eastAsia="ru-RU"/>
              </w:rPr>
              <w:t xml:space="preserve">аличие </w:t>
            </w:r>
            <w:proofErr w:type="spellStart"/>
            <w:r w:rsidR="004C10FB" w:rsidRPr="00A75032">
              <w:rPr>
                <w:rFonts w:ascii="Times New Roman" w:eastAsia="Times New Roman" w:hAnsi="Times New Roman" w:cs="Times New Roman"/>
                <w:sz w:val="20"/>
                <w:szCs w:val="24"/>
                <w:lang w:eastAsia="ru-RU"/>
              </w:rPr>
              <w:t>электрохимзащиты</w:t>
            </w:r>
            <w:proofErr w:type="spellEnd"/>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2.4</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w:t>
            </w:r>
            <w:r w:rsidR="004C10FB" w:rsidRPr="00A75032">
              <w:rPr>
                <w:rFonts w:ascii="Times New Roman" w:eastAsia="Times New Roman" w:hAnsi="Times New Roman" w:cs="Times New Roman"/>
                <w:sz w:val="20"/>
                <w:szCs w:val="24"/>
                <w:lang w:eastAsia="ru-RU"/>
              </w:rPr>
              <w:t xml:space="preserve">е требуют </w:t>
            </w:r>
            <w:proofErr w:type="spellStart"/>
            <w:r w:rsidR="004C10FB" w:rsidRPr="00A75032">
              <w:rPr>
                <w:rFonts w:ascii="Times New Roman" w:eastAsia="Times New Roman" w:hAnsi="Times New Roman" w:cs="Times New Roman"/>
                <w:sz w:val="20"/>
                <w:szCs w:val="24"/>
                <w:lang w:eastAsia="ru-RU"/>
              </w:rPr>
              <w:t>электрохимзащиты</w:t>
            </w:r>
            <w:proofErr w:type="spellEnd"/>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w:t>
            </w:r>
            <w:r w:rsidR="004C10FB" w:rsidRPr="00A75032">
              <w:rPr>
                <w:rFonts w:ascii="Times New Roman" w:eastAsia="Times New Roman" w:hAnsi="Times New Roman" w:cs="Times New Roman"/>
                <w:sz w:val="20"/>
                <w:szCs w:val="24"/>
                <w:lang w:eastAsia="ru-RU"/>
              </w:rPr>
              <w:t>знос газопроводов</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2.6</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w:t>
            </w:r>
            <w:r w:rsidR="002F2F34" w:rsidRPr="00A75032">
              <w:rPr>
                <w:rFonts w:ascii="Times New Roman" w:eastAsia="Times New Roman" w:hAnsi="Times New Roman" w:cs="Times New Roman"/>
                <w:sz w:val="20"/>
                <w:szCs w:val="24"/>
                <w:lang w:eastAsia="ru-RU"/>
              </w:rPr>
              <w:t>ротяжённость</w:t>
            </w:r>
            <w:r w:rsidR="004C10FB" w:rsidRPr="00A75032">
              <w:rPr>
                <w:rFonts w:ascii="Times New Roman" w:eastAsia="Times New Roman" w:hAnsi="Times New Roman" w:cs="Times New Roman"/>
                <w:sz w:val="20"/>
                <w:szCs w:val="24"/>
                <w:lang w:eastAsia="ru-RU"/>
              </w:rPr>
              <w:t xml:space="preserve"> бесхозяйных газопроводов</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bl>
    <w:p w:rsidR="00113A65" w:rsidRPr="00A75032" w:rsidRDefault="00113A65" w:rsidP="00323B9A">
      <w:pPr>
        <w:pStyle w:val="af"/>
        <w:spacing w:before="0"/>
        <w:rPr>
          <w:rFonts w:ascii="Times New Roman" w:hAnsi="Times New Roman" w:cs="Times New Roman"/>
        </w:rPr>
      </w:pPr>
      <w:bookmarkStart w:id="27" w:name="_Ref53762575"/>
    </w:p>
    <w:p w:rsidR="004C10FB" w:rsidRPr="00A75032" w:rsidRDefault="004C10FB" w:rsidP="00323B9A">
      <w:pPr>
        <w:pStyle w:val="af"/>
        <w:spacing w:before="0"/>
        <w:rPr>
          <w:rFonts w:ascii="Times New Roman" w:hAnsi="Times New Roman" w:cs="Times New Roman"/>
        </w:rPr>
      </w:pPr>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13</w:t>
      </w:r>
      <w:r w:rsidR="00D52835" w:rsidRPr="00A75032">
        <w:rPr>
          <w:rFonts w:ascii="Times New Roman" w:hAnsi="Times New Roman" w:cs="Times New Roman"/>
          <w:noProof/>
        </w:rPr>
        <w:fldChar w:fldCharType="end"/>
      </w:r>
      <w:bookmarkEnd w:id="27"/>
      <w:r w:rsidRPr="00A75032">
        <w:rPr>
          <w:rFonts w:ascii="Times New Roman" w:hAnsi="Times New Roman" w:cs="Times New Roman"/>
        </w:rPr>
        <w:t xml:space="preserve"> – Объем потребления газа</w:t>
      </w:r>
    </w:p>
    <w:p w:rsidR="00113A65" w:rsidRPr="00A75032" w:rsidRDefault="00113A65"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4133"/>
        <w:gridCol w:w="2343"/>
        <w:gridCol w:w="2446"/>
      </w:tblGrid>
      <w:tr w:rsidR="004C10FB" w:rsidRPr="00A75032" w:rsidTr="00526157">
        <w:trPr>
          <w:trHeight w:val="20"/>
        </w:trPr>
        <w:tc>
          <w:tcPr>
            <w:tcW w:w="47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 </w:t>
            </w:r>
            <w:proofErr w:type="spellStart"/>
            <w:r w:rsidRPr="00A75032">
              <w:rPr>
                <w:rFonts w:ascii="Times New Roman" w:eastAsia="Times New Roman" w:hAnsi="Times New Roman" w:cs="Times New Roman"/>
                <w:sz w:val="20"/>
                <w:szCs w:val="24"/>
                <w:lang w:eastAsia="ru-RU"/>
              </w:rPr>
              <w:t>п.п</w:t>
            </w:r>
            <w:proofErr w:type="spellEnd"/>
            <w:r w:rsidRPr="00A75032">
              <w:rPr>
                <w:rFonts w:ascii="Times New Roman" w:eastAsia="Times New Roman" w:hAnsi="Times New Roman" w:cs="Times New Roman"/>
                <w:sz w:val="20"/>
                <w:szCs w:val="24"/>
                <w:lang w:eastAsia="ru-RU"/>
              </w:rPr>
              <w:t>.</w:t>
            </w:r>
          </w:p>
        </w:tc>
        <w:tc>
          <w:tcPr>
            <w:tcW w:w="209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Показатели</w:t>
            </w:r>
          </w:p>
        </w:tc>
        <w:tc>
          <w:tcPr>
            <w:tcW w:w="118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единицы измерения</w:t>
            </w:r>
          </w:p>
        </w:tc>
        <w:tc>
          <w:tcPr>
            <w:tcW w:w="124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Значение показателя</w:t>
            </w:r>
          </w:p>
        </w:tc>
      </w:tr>
      <w:tr w:rsidR="004C10FB" w:rsidRPr="00A75032" w:rsidTr="00526157">
        <w:trPr>
          <w:trHeight w:val="20"/>
        </w:trPr>
        <w:tc>
          <w:tcPr>
            <w:tcW w:w="473"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Потребление газа в 2019 году</w:t>
            </w:r>
          </w:p>
        </w:tc>
        <w:tc>
          <w:tcPr>
            <w:tcW w:w="118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241" w:type="pct"/>
            <w:shd w:val="clear" w:color="auto" w:fill="auto"/>
            <w:vAlign w:val="center"/>
          </w:tcPr>
          <w:p w:rsidR="004C10FB" w:rsidRPr="00A75032" w:rsidRDefault="001504C8"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w:t>
            </w:r>
            <w:r w:rsidR="004C10FB" w:rsidRPr="00A75032">
              <w:rPr>
                <w:rFonts w:ascii="Times New Roman" w:eastAsia="Times New Roman" w:hAnsi="Times New Roman" w:cs="Times New Roman"/>
                <w:sz w:val="20"/>
                <w:szCs w:val="24"/>
                <w:lang w:eastAsia="ru-RU"/>
              </w:rPr>
              <w:t>бъем потребления природного газа</w:t>
            </w:r>
            <w:r w:rsidR="004C10FB" w:rsidRPr="00A75032">
              <w:rPr>
                <w:rFonts w:ascii="Times New Roman" w:eastAsia="Times New Roman" w:hAnsi="Times New Roman" w:cs="Times New Roman"/>
                <w:sz w:val="20"/>
                <w:szCs w:val="24"/>
                <w:lang w:eastAsia="ru-RU"/>
              </w:rPr>
              <w:br/>
              <w:t>в том числе:</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населением</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коммунально-бытовыми потребителями</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1.1.3</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промышленными предприятиями и др.</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w:t>
            </w:r>
            <w:r w:rsidR="004C10FB" w:rsidRPr="00A75032">
              <w:rPr>
                <w:rFonts w:ascii="Times New Roman" w:eastAsia="Times New Roman" w:hAnsi="Times New Roman" w:cs="Times New Roman"/>
                <w:sz w:val="20"/>
                <w:szCs w:val="24"/>
                <w:lang w:eastAsia="ru-RU"/>
              </w:rPr>
              <w:t xml:space="preserve">бъем потребления попутного нефтяного, сухого </w:t>
            </w:r>
            <w:proofErr w:type="spellStart"/>
            <w:r w:rsidR="004C10FB" w:rsidRPr="00A75032">
              <w:rPr>
                <w:rFonts w:ascii="Times New Roman" w:eastAsia="Times New Roman" w:hAnsi="Times New Roman" w:cs="Times New Roman"/>
                <w:sz w:val="20"/>
                <w:szCs w:val="24"/>
                <w:lang w:eastAsia="ru-RU"/>
              </w:rPr>
              <w:t>отбензиненного</w:t>
            </w:r>
            <w:proofErr w:type="spellEnd"/>
            <w:r w:rsidR="004C10FB" w:rsidRPr="00A75032">
              <w:rPr>
                <w:rFonts w:ascii="Times New Roman" w:eastAsia="Times New Roman" w:hAnsi="Times New Roman" w:cs="Times New Roman"/>
                <w:sz w:val="20"/>
                <w:szCs w:val="24"/>
                <w:lang w:eastAsia="ru-RU"/>
              </w:rPr>
              <w:t xml:space="preserve"> и др. видов газа</w:t>
            </w:r>
            <w:r w:rsidR="004C10FB" w:rsidRPr="00A75032">
              <w:rPr>
                <w:rFonts w:ascii="Times New Roman" w:eastAsia="Times New Roman" w:hAnsi="Times New Roman" w:cs="Times New Roman"/>
                <w:sz w:val="20"/>
                <w:szCs w:val="24"/>
                <w:lang w:eastAsia="ru-RU"/>
              </w:rPr>
              <w:br/>
              <w:t>в том числе:</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1 608 620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населением</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коммунально-бытовыми потребителями</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1.2.3</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промышленными предприятиями и др.</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1 608 620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113A65"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w:t>
            </w:r>
            <w:r w:rsidR="004C10FB" w:rsidRPr="00A75032">
              <w:rPr>
                <w:rFonts w:ascii="Times New Roman" w:eastAsia="Times New Roman" w:hAnsi="Times New Roman" w:cs="Times New Roman"/>
                <w:sz w:val="20"/>
                <w:szCs w:val="24"/>
                <w:lang w:eastAsia="ru-RU"/>
              </w:rPr>
              <w:t>бъем потребления сжиженного газа</w:t>
            </w:r>
            <w:r w:rsidR="004C10FB" w:rsidRPr="00A75032">
              <w:rPr>
                <w:rFonts w:ascii="Times New Roman" w:eastAsia="Times New Roman" w:hAnsi="Times New Roman" w:cs="Times New Roman"/>
                <w:sz w:val="20"/>
                <w:szCs w:val="24"/>
                <w:lang w:eastAsia="ru-RU"/>
              </w:rPr>
              <w:br/>
              <w:t>в том числе:</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1.3.1</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населением </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47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1.3.2</w:t>
            </w:r>
            <w:r w:rsidR="00113A65" w:rsidRPr="00A75032">
              <w:rPr>
                <w:rFonts w:ascii="Times New Roman" w:eastAsia="Times New Roman" w:hAnsi="Times New Roman" w:cs="Times New Roman"/>
                <w:sz w:val="20"/>
                <w:szCs w:val="24"/>
                <w:lang w:eastAsia="ru-RU"/>
              </w:rPr>
              <w:t>.</w:t>
            </w:r>
          </w:p>
        </w:tc>
        <w:tc>
          <w:tcPr>
            <w:tcW w:w="209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другими потребителями</w:t>
            </w:r>
          </w:p>
        </w:tc>
        <w:tc>
          <w:tcPr>
            <w:tcW w:w="118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w:t>
            </w:r>
          </w:p>
        </w:tc>
        <w:tc>
          <w:tcPr>
            <w:tcW w:w="124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bl>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100 % потребителей </w:t>
      </w:r>
      <w:proofErr w:type="gramStart"/>
      <w:r w:rsidRPr="00A75032">
        <w:rPr>
          <w:rFonts w:ascii="Times New Roman" w:hAnsi="Times New Roman" w:cs="Times New Roman"/>
        </w:rPr>
        <w:t>оснащены</w:t>
      </w:r>
      <w:proofErr w:type="gramEnd"/>
      <w:r w:rsidRPr="00A75032">
        <w:rPr>
          <w:rFonts w:ascii="Times New Roman" w:hAnsi="Times New Roman" w:cs="Times New Roman"/>
        </w:rPr>
        <w:t xml:space="preserve"> приборами учёта.</w:t>
      </w:r>
    </w:p>
    <w:p w:rsidR="004C10FB" w:rsidRPr="00A75032" w:rsidRDefault="002F2F34" w:rsidP="00323B9A">
      <w:pPr>
        <w:pStyle w:val="a7"/>
        <w:spacing w:before="0" w:after="0"/>
        <w:rPr>
          <w:rFonts w:ascii="Times New Roman" w:hAnsi="Times New Roman" w:cs="Times New Roman"/>
        </w:rPr>
      </w:pPr>
      <w:r w:rsidRPr="00A75032">
        <w:rPr>
          <w:rFonts w:ascii="Times New Roman" w:hAnsi="Times New Roman" w:cs="Times New Roman"/>
        </w:rPr>
        <w:t>Утверждённые</w:t>
      </w:r>
      <w:r w:rsidR="004C10FB" w:rsidRPr="00A75032">
        <w:rPr>
          <w:rFonts w:ascii="Times New Roman" w:hAnsi="Times New Roman" w:cs="Times New Roman"/>
        </w:rPr>
        <w:t xml:space="preserve"> тарифы на подачу газа населению отсутствуют.</w:t>
      </w:r>
    </w:p>
    <w:p w:rsidR="004C10FB" w:rsidRPr="00A75032" w:rsidRDefault="006E2E52" w:rsidP="006E2E52">
      <w:pPr>
        <w:pStyle w:val="1"/>
        <w:numPr>
          <w:ilvl w:val="0"/>
          <w:numId w:val="0"/>
        </w:numPr>
        <w:spacing w:before="0" w:after="0"/>
        <w:ind w:left="142"/>
      </w:pPr>
      <w:bookmarkStart w:id="28" w:name="_Toc91579629"/>
      <w:r w:rsidRPr="00A75032">
        <w:lastRenderedPageBreak/>
        <w:t xml:space="preserve">Раздел 3. </w:t>
      </w:r>
      <w:r w:rsidR="00526157" w:rsidRPr="00A75032">
        <w:t>Перспективные показатели развития поселения</w:t>
      </w:r>
      <w:bookmarkEnd w:id="28"/>
    </w:p>
    <w:p w:rsidR="006B2C15" w:rsidRPr="00A75032" w:rsidRDefault="006B2C15" w:rsidP="008C1285">
      <w:pPr>
        <w:spacing w:after="0" w:line="240" w:lineRule="auto"/>
      </w:pPr>
    </w:p>
    <w:p w:rsidR="004C10FB" w:rsidRPr="00A75032" w:rsidRDefault="006E2E52" w:rsidP="006E2E52">
      <w:pPr>
        <w:pStyle w:val="2"/>
        <w:numPr>
          <w:ilvl w:val="0"/>
          <w:numId w:val="0"/>
        </w:numPr>
        <w:spacing w:before="0" w:after="0"/>
        <w:ind w:left="709" w:hanging="709"/>
      </w:pPr>
      <w:bookmarkStart w:id="29" w:name="_Toc91579630"/>
      <w:r w:rsidRPr="00A75032">
        <w:t xml:space="preserve">Статья 6. </w:t>
      </w:r>
      <w:r w:rsidR="004C10FB" w:rsidRPr="00A75032">
        <w:t xml:space="preserve"> Динамика численности населения</w:t>
      </w:r>
      <w:bookmarkEnd w:id="29"/>
    </w:p>
    <w:p w:rsidR="006B2C15" w:rsidRPr="00A75032" w:rsidRDefault="006B2C15" w:rsidP="008C1285">
      <w:pPr>
        <w:spacing w:after="0" w:line="240" w:lineRule="auto"/>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Для определения перспективы развития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выполнен демографический прогноз численности населения на период до 2040 года. Перспективные показатели численности населения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w:t>
      </w:r>
      <w:proofErr w:type="gramStart"/>
      <w:r w:rsidRPr="00A75032">
        <w:rPr>
          <w:rFonts w:ascii="Times New Roman" w:hAnsi="Times New Roman" w:cs="Times New Roman"/>
        </w:rPr>
        <w:t>представлены</w:t>
      </w:r>
      <w:proofErr w:type="gramEnd"/>
      <w:r w:rsidRPr="00A75032">
        <w:rPr>
          <w:rFonts w:ascii="Times New Roman" w:hAnsi="Times New Roman" w:cs="Times New Roman"/>
        </w:rPr>
        <w:t xml:space="preserve"> ниже (</w:t>
      </w:r>
      <w:r w:rsidR="00CD50E2">
        <w:fldChar w:fldCharType="begin"/>
      </w:r>
      <w:r w:rsidR="00CD50E2">
        <w:instrText xml:space="preserve"> REF _Ref53651587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14</w:t>
      </w:r>
      <w:r w:rsidR="00CD50E2">
        <w:fldChar w:fldCharType="end"/>
      </w:r>
      <w:r w:rsidRPr="00A75032">
        <w:rPr>
          <w:rFonts w:ascii="Times New Roman" w:hAnsi="Times New Roman" w:cs="Times New Roman"/>
        </w:rPr>
        <w:t>).</w:t>
      </w:r>
    </w:p>
    <w:p w:rsidR="00121854" w:rsidRPr="00A75032" w:rsidRDefault="00121854"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30" w:name="_Ref53651587"/>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14</w:t>
      </w:r>
      <w:r w:rsidR="00D52835" w:rsidRPr="00A75032">
        <w:rPr>
          <w:rFonts w:ascii="Times New Roman" w:hAnsi="Times New Roman" w:cs="Times New Roman"/>
          <w:noProof/>
        </w:rPr>
        <w:fldChar w:fldCharType="end"/>
      </w:r>
      <w:bookmarkEnd w:id="30"/>
      <w:r w:rsidRPr="00A75032">
        <w:rPr>
          <w:rFonts w:ascii="Times New Roman" w:hAnsi="Times New Roman" w:cs="Times New Roman"/>
        </w:rPr>
        <w:t xml:space="preserve"> – Перспективные показатели численности населения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тыс. чел</w:t>
      </w:r>
      <w:r w:rsidR="00113A65" w:rsidRPr="00A75032">
        <w:rPr>
          <w:rFonts w:ascii="Times New Roman" w:hAnsi="Times New Roman" w:cs="Times New Roman"/>
        </w:rPr>
        <w:t>.</w:t>
      </w:r>
    </w:p>
    <w:p w:rsidR="00113A65" w:rsidRPr="00A75032" w:rsidRDefault="00113A65"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9"/>
        <w:gridCol w:w="965"/>
        <w:gridCol w:w="1072"/>
        <w:gridCol w:w="1074"/>
        <w:gridCol w:w="1072"/>
        <w:gridCol w:w="1074"/>
        <w:gridCol w:w="1072"/>
        <w:gridCol w:w="1076"/>
      </w:tblGrid>
      <w:tr w:rsidR="004C10FB" w:rsidRPr="00A75032" w:rsidTr="00526157">
        <w:trPr>
          <w:trHeight w:val="20"/>
        </w:trPr>
        <w:tc>
          <w:tcPr>
            <w:tcW w:w="1242" w:type="pct"/>
            <w:vMerge w:val="restart"/>
            <w:shd w:val="clear" w:color="auto" w:fill="auto"/>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Показатель</w:t>
            </w:r>
          </w:p>
        </w:tc>
        <w:tc>
          <w:tcPr>
            <w:tcW w:w="489" w:type="pct"/>
            <w:vMerge w:val="restart"/>
            <w:shd w:val="clear" w:color="auto" w:fill="auto"/>
            <w:noWrap/>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2020 год</w:t>
            </w:r>
          </w:p>
          <w:p w:rsidR="004C10FB" w:rsidRPr="00A75032" w:rsidRDefault="004C10FB"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(факт)</w:t>
            </w:r>
          </w:p>
        </w:tc>
        <w:tc>
          <w:tcPr>
            <w:tcW w:w="3268" w:type="pct"/>
            <w:gridSpan w:val="6"/>
            <w:shd w:val="clear" w:color="auto" w:fill="auto"/>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hAnsi="Times New Roman" w:cs="Times New Roman"/>
                <w:bCs/>
                <w:sz w:val="20"/>
                <w:szCs w:val="24"/>
              </w:rPr>
              <w:t>Прогноз, на конец года</w:t>
            </w:r>
          </w:p>
        </w:tc>
      </w:tr>
      <w:tr w:rsidR="004C10FB" w:rsidRPr="00A75032" w:rsidTr="00526157">
        <w:trPr>
          <w:trHeight w:val="20"/>
        </w:trPr>
        <w:tc>
          <w:tcPr>
            <w:tcW w:w="1242" w:type="pct"/>
            <w:vMerge/>
            <w:shd w:val="clear" w:color="auto" w:fill="auto"/>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rPr>
            </w:pPr>
          </w:p>
        </w:tc>
        <w:tc>
          <w:tcPr>
            <w:tcW w:w="489" w:type="pct"/>
            <w:vMerge/>
            <w:shd w:val="clear" w:color="auto" w:fill="auto"/>
            <w:noWrap/>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rPr>
            </w:pPr>
          </w:p>
        </w:tc>
        <w:tc>
          <w:tcPr>
            <w:tcW w:w="544" w:type="pct"/>
            <w:shd w:val="clear" w:color="auto" w:fill="auto"/>
            <w:noWrap/>
            <w:vAlign w:val="center"/>
          </w:tcPr>
          <w:p w:rsidR="004C10FB" w:rsidRPr="00A75032" w:rsidRDefault="00113A65"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2021 (ожидаемый)</w:t>
            </w:r>
          </w:p>
        </w:tc>
        <w:tc>
          <w:tcPr>
            <w:tcW w:w="545" w:type="pct"/>
            <w:shd w:val="clear" w:color="auto" w:fill="auto"/>
            <w:noWrap/>
            <w:vAlign w:val="center"/>
          </w:tcPr>
          <w:p w:rsidR="004C10FB" w:rsidRPr="00A75032" w:rsidRDefault="00113A65"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2022</w:t>
            </w:r>
          </w:p>
        </w:tc>
        <w:tc>
          <w:tcPr>
            <w:tcW w:w="544" w:type="pct"/>
            <w:shd w:val="clear" w:color="auto" w:fill="auto"/>
            <w:noWrap/>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w:t>
            </w:r>
            <w:r w:rsidR="00113A65" w:rsidRPr="00A75032">
              <w:rPr>
                <w:rFonts w:ascii="Times New Roman" w:eastAsia="Times New Roman" w:hAnsi="Times New Roman" w:cs="Times New Roman"/>
                <w:sz w:val="20"/>
                <w:szCs w:val="24"/>
              </w:rPr>
              <w:t>023</w:t>
            </w:r>
          </w:p>
        </w:tc>
        <w:tc>
          <w:tcPr>
            <w:tcW w:w="545" w:type="pct"/>
            <w:shd w:val="clear" w:color="auto" w:fill="auto"/>
            <w:noWrap/>
            <w:vAlign w:val="center"/>
          </w:tcPr>
          <w:p w:rsidR="004C10FB" w:rsidRPr="00A75032" w:rsidRDefault="00113A65"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2024</w:t>
            </w:r>
          </w:p>
        </w:tc>
        <w:tc>
          <w:tcPr>
            <w:tcW w:w="544" w:type="pct"/>
            <w:shd w:val="clear" w:color="auto" w:fill="auto"/>
            <w:noWrap/>
            <w:vAlign w:val="center"/>
          </w:tcPr>
          <w:p w:rsidR="004C10FB" w:rsidRPr="00A75032" w:rsidRDefault="00113A65"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2025</w:t>
            </w:r>
          </w:p>
        </w:tc>
        <w:tc>
          <w:tcPr>
            <w:tcW w:w="545" w:type="pct"/>
            <w:shd w:val="clear" w:color="auto" w:fill="auto"/>
            <w:noWrap/>
            <w:vAlign w:val="center"/>
          </w:tcPr>
          <w:p w:rsidR="004C10FB" w:rsidRPr="00A75032" w:rsidRDefault="00113A65"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2026-2040</w:t>
            </w:r>
          </w:p>
        </w:tc>
      </w:tr>
      <w:tr w:rsidR="004C10FB" w:rsidRPr="00A75032" w:rsidTr="00526157">
        <w:trPr>
          <w:trHeight w:val="20"/>
        </w:trPr>
        <w:tc>
          <w:tcPr>
            <w:tcW w:w="1242" w:type="pct"/>
            <w:shd w:val="clear" w:color="auto" w:fill="auto"/>
            <w:vAlign w:val="center"/>
            <w:hideMark/>
          </w:tcPr>
          <w:p w:rsidR="004C10FB" w:rsidRPr="00A75032" w:rsidRDefault="004C10FB" w:rsidP="00323B9A">
            <w:pPr>
              <w:spacing w:after="0" w:line="240" w:lineRule="auto"/>
              <w:contextualSpacing/>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 xml:space="preserve">Общая численность постоянного населения, </w:t>
            </w:r>
            <w:r w:rsidRPr="00A75032">
              <w:rPr>
                <w:rFonts w:ascii="Times New Roman" w:eastAsia="Times New Roman" w:hAnsi="Times New Roman" w:cs="Times New Roman"/>
                <w:bCs/>
                <w:sz w:val="20"/>
                <w:szCs w:val="24"/>
              </w:rPr>
              <w:br/>
              <w:t>тыс. человек</w:t>
            </w:r>
          </w:p>
        </w:tc>
        <w:tc>
          <w:tcPr>
            <w:tcW w:w="489" w:type="pct"/>
            <w:shd w:val="clear" w:color="auto" w:fill="auto"/>
            <w:noWrap/>
            <w:vAlign w:val="center"/>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4" w:type="pct"/>
            <w:shd w:val="clear" w:color="auto" w:fill="auto"/>
            <w:noWrap/>
            <w:vAlign w:val="center"/>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5" w:type="pct"/>
            <w:shd w:val="clear" w:color="auto" w:fill="auto"/>
            <w:noWrap/>
            <w:vAlign w:val="center"/>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4" w:type="pct"/>
            <w:shd w:val="clear" w:color="auto" w:fill="auto"/>
            <w:noWrap/>
            <w:vAlign w:val="center"/>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5" w:type="pct"/>
            <w:shd w:val="clear" w:color="auto" w:fill="auto"/>
            <w:noWrap/>
            <w:vAlign w:val="center"/>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4" w:type="pct"/>
            <w:shd w:val="clear" w:color="auto" w:fill="auto"/>
            <w:noWrap/>
            <w:vAlign w:val="center"/>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5" w:type="pct"/>
            <w:shd w:val="clear" w:color="auto" w:fill="auto"/>
            <w:noWrap/>
            <w:vAlign w:val="center"/>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1,8</w:t>
            </w:r>
          </w:p>
        </w:tc>
      </w:tr>
    </w:tbl>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Согласно демографическому прогнозу численность населения </w:t>
      </w:r>
      <w:proofErr w:type="gramStart"/>
      <w:r w:rsidRPr="00A75032">
        <w:rPr>
          <w:rFonts w:ascii="Times New Roman" w:hAnsi="Times New Roman" w:cs="Times New Roman"/>
        </w:rPr>
        <w:t>на конец</w:t>
      </w:r>
      <w:proofErr w:type="gramEnd"/>
      <w:r w:rsidRPr="00A75032">
        <w:rPr>
          <w:rFonts w:ascii="Times New Roman" w:hAnsi="Times New Roman" w:cs="Times New Roman"/>
        </w:rPr>
        <w:t xml:space="preserve"> 2040 года должна составить 1,8 тыс. человек.</w:t>
      </w:r>
    </w:p>
    <w:p w:rsidR="006B2C15" w:rsidRPr="00A75032" w:rsidRDefault="006B2C15" w:rsidP="00323B9A">
      <w:pPr>
        <w:pStyle w:val="a7"/>
        <w:spacing w:before="0" w:after="0"/>
        <w:rPr>
          <w:rFonts w:ascii="Times New Roman" w:hAnsi="Times New Roman" w:cs="Times New Roman"/>
        </w:rPr>
      </w:pPr>
    </w:p>
    <w:p w:rsidR="004C10FB" w:rsidRPr="00A75032" w:rsidRDefault="006E2E52" w:rsidP="006E2E52">
      <w:pPr>
        <w:pStyle w:val="2"/>
        <w:numPr>
          <w:ilvl w:val="0"/>
          <w:numId w:val="0"/>
        </w:numPr>
        <w:spacing w:before="0" w:after="0"/>
      </w:pPr>
      <w:bookmarkStart w:id="31" w:name="_Toc91579631"/>
      <w:r w:rsidRPr="00A75032">
        <w:t xml:space="preserve">Статья 7. </w:t>
      </w:r>
      <w:r w:rsidR="004C10FB" w:rsidRPr="00A75032">
        <w:t>Движение жилищного фонда и общественно-деловой застройки</w:t>
      </w:r>
      <w:bookmarkEnd w:id="31"/>
    </w:p>
    <w:p w:rsidR="006B2C15" w:rsidRPr="00A75032" w:rsidRDefault="006B2C15" w:rsidP="008C1285">
      <w:pPr>
        <w:spacing w:after="0" w:line="240" w:lineRule="auto"/>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Для определения перспективы развития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выполнен прогноз развития застройки, который включает прогноз развития жилищного фонда (в том числе ввод, снос многоквартирных и индивидуальных жилых домов) и прогноз ввода и сноса общественно-деловой застройки (</w:t>
      </w:r>
      <w:r w:rsidR="00CD50E2">
        <w:fldChar w:fldCharType="begin"/>
      </w:r>
      <w:r w:rsidR="00CD50E2">
        <w:instrText xml:space="preserve"> REF _Ref58009995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15</w:t>
      </w:r>
      <w:r w:rsidR="00CD50E2">
        <w:fldChar w:fldCharType="end"/>
      </w:r>
      <w:r w:rsidRPr="00A75032">
        <w:rPr>
          <w:rFonts w:ascii="Times New Roman" w:hAnsi="Times New Roman" w:cs="Times New Roman"/>
        </w:rPr>
        <w:t>).</w:t>
      </w:r>
      <w:bookmarkStart w:id="32" w:name="_Ref54274009"/>
    </w:p>
    <w:p w:rsidR="00113A65" w:rsidRPr="00A75032" w:rsidRDefault="00113A6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33" w:name="_Ref58009995"/>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15</w:t>
      </w:r>
      <w:r w:rsidR="00D52835" w:rsidRPr="00A75032">
        <w:rPr>
          <w:rFonts w:ascii="Times New Roman" w:hAnsi="Times New Roman" w:cs="Times New Roman"/>
          <w:noProof/>
        </w:rPr>
        <w:fldChar w:fldCharType="end"/>
      </w:r>
      <w:bookmarkEnd w:id="32"/>
      <w:bookmarkEnd w:id="33"/>
      <w:r w:rsidRPr="00A75032">
        <w:rPr>
          <w:rFonts w:ascii="Times New Roman" w:hAnsi="Times New Roman" w:cs="Times New Roman"/>
        </w:rPr>
        <w:t xml:space="preserve"> – Перспективные показатели ввода жилых домов и административных зданий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113A65" w:rsidRPr="00A75032" w:rsidRDefault="00113A65" w:rsidP="00323B9A">
      <w:pPr>
        <w:pStyle w:val="af"/>
        <w:spacing w:before="0"/>
        <w:rPr>
          <w:rFonts w:ascii="Times New Roman" w:hAnsi="Times New Roman" w:cs="Times New Roman"/>
        </w:rPr>
      </w:pPr>
    </w:p>
    <w:tbl>
      <w:tblPr>
        <w:tblW w:w="5000" w:type="pct"/>
        <w:shd w:val="clear" w:color="auto" w:fill="FFFFFF" w:themeFill="background1"/>
        <w:tblLook w:val="04A0" w:firstRow="1" w:lastRow="0" w:firstColumn="1" w:lastColumn="0" w:noHBand="0" w:noVBand="1"/>
      </w:tblPr>
      <w:tblGrid>
        <w:gridCol w:w="630"/>
        <w:gridCol w:w="3087"/>
        <w:gridCol w:w="807"/>
        <w:gridCol w:w="1290"/>
        <w:gridCol w:w="808"/>
        <w:gridCol w:w="808"/>
        <w:gridCol w:w="808"/>
        <w:gridCol w:w="808"/>
        <w:gridCol w:w="808"/>
      </w:tblGrid>
      <w:tr w:rsidR="004C10FB" w:rsidRPr="00A75032" w:rsidTr="00526157">
        <w:trPr>
          <w:trHeight w:val="20"/>
        </w:trPr>
        <w:tc>
          <w:tcPr>
            <w:tcW w:w="347" w:type="pct"/>
            <w:tcBorders>
              <w:top w:val="single" w:sz="8" w:space="0" w:color="auto"/>
              <w:left w:val="single" w:sz="4" w:space="0" w:color="auto"/>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lang w:eastAsia="ru-RU"/>
              </w:rPr>
            </w:pPr>
            <w:bookmarkStart w:id="34" w:name="_Hlk54789852"/>
            <w:r w:rsidRPr="00A75032">
              <w:rPr>
                <w:rFonts w:ascii="Times New Roman" w:eastAsia="Times New Roman" w:hAnsi="Times New Roman" w:cs="Times New Roman"/>
                <w:bCs/>
                <w:sz w:val="20"/>
                <w:szCs w:val="24"/>
                <w:lang w:eastAsia="ru-RU"/>
              </w:rPr>
              <w:t xml:space="preserve">№ </w:t>
            </w:r>
            <w:proofErr w:type="gramStart"/>
            <w:r w:rsidRPr="00A75032">
              <w:rPr>
                <w:rFonts w:ascii="Times New Roman" w:eastAsia="Times New Roman" w:hAnsi="Times New Roman" w:cs="Times New Roman"/>
                <w:bCs/>
                <w:sz w:val="20"/>
                <w:szCs w:val="24"/>
                <w:lang w:eastAsia="ru-RU"/>
              </w:rPr>
              <w:t>п</w:t>
            </w:r>
            <w:proofErr w:type="gramEnd"/>
            <w:r w:rsidRPr="00A75032">
              <w:rPr>
                <w:rFonts w:ascii="Times New Roman" w:eastAsia="Times New Roman" w:hAnsi="Times New Roman" w:cs="Times New Roman"/>
                <w:bCs/>
                <w:sz w:val="20"/>
                <w:szCs w:val="24"/>
                <w:lang w:eastAsia="ru-RU"/>
              </w:rPr>
              <w:t>/п</w:t>
            </w:r>
          </w:p>
        </w:tc>
        <w:tc>
          <w:tcPr>
            <w:tcW w:w="1594"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Показатели/конец года</w:t>
            </w:r>
          </w:p>
        </w:tc>
        <w:tc>
          <w:tcPr>
            <w:tcW w:w="437" w:type="pct"/>
            <w:tcBorders>
              <w:top w:val="single" w:sz="8" w:space="0" w:color="auto"/>
              <w:left w:val="nil"/>
              <w:bottom w:val="single" w:sz="4" w:space="0" w:color="auto"/>
              <w:right w:val="nil"/>
            </w:tcBorders>
            <w:shd w:val="clear" w:color="auto" w:fill="FFFFFF" w:themeFill="background1"/>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2020 факт</w:t>
            </w:r>
          </w:p>
        </w:tc>
        <w:tc>
          <w:tcPr>
            <w:tcW w:w="437" w:type="pct"/>
            <w:tcBorders>
              <w:top w:val="single" w:sz="8" w:space="0" w:color="auto"/>
              <w:left w:val="single" w:sz="4" w:space="0" w:color="auto"/>
              <w:bottom w:val="single" w:sz="4" w:space="0" w:color="auto"/>
              <w:right w:val="single" w:sz="4" w:space="0" w:color="auto"/>
            </w:tcBorders>
            <w:shd w:val="clear" w:color="auto" w:fill="FFFFFF" w:themeFill="background1"/>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2021</w:t>
            </w:r>
            <w:r w:rsidR="00113A65" w:rsidRPr="00A75032">
              <w:rPr>
                <w:rFonts w:ascii="Times New Roman" w:eastAsia="Times New Roman" w:hAnsi="Times New Roman" w:cs="Times New Roman"/>
                <w:bCs/>
                <w:sz w:val="20"/>
                <w:szCs w:val="24"/>
                <w:lang w:eastAsia="ru-RU"/>
              </w:rPr>
              <w:t xml:space="preserve"> (ожидаемое)</w:t>
            </w:r>
          </w:p>
        </w:tc>
        <w:tc>
          <w:tcPr>
            <w:tcW w:w="437" w:type="pct"/>
            <w:tcBorders>
              <w:top w:val="single" w:sz="8" w:space="0" w:color="auto"/>
              <w:left w:val="nil"/>
              <w:bottom w:val="single" w:sz="4" w:space="0" w:color="auto"/>
              <w:right w:val="single" w:sz="4" w:space="0" w:color="auto"/>
            </w:tcBorders>
            <w:shd w:val="clear" w:color="auto" w:fill="FFFFFF" w:themeFill="background1"/>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2022</w:t>
            </w:r>
          </w:p>
        </w:tc>
        <w:tc>
          <w:tcPr>
            <w:tcW w:w="437" w:type="pct"/>
            <w:tcBorders>
              <w:top w:val="single" w:sz="8" w:space="0" w:color="auto"/>
              <w:left w:val="nil"/>
              <w:bottom w:val="single" w:sz="4" w:space="0" w:color="auto"/>
              <w:right w:val="single" w:sz="4" w:space="0" w:color="auto"/>
            </w:tcBorders>
            <w:shd w:val="clear" w:color="auto" w:fill="FFFFFF" w:themeFill="background1"/>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2023</w:t>
            </w:r>
          </w:p>
        </w:tc>
        <w:tc>
          <w:tcPr>
            <w:tcW w:w="437" w:type="pct"/>
            <w:tcBorders>
              <w:top w:val="single" w:sz="8" w:space="0" w:color="auto"/>
              <w:left w:val="nil"/>
              <w:bottom w:val="single" w:sz="4" w:space="0" w:color="auto"/>
              <w:right w:val="single" w:sz="4" w:space="0" w:color="auto"/>
            </w:tcBorders>
            <w:shd w:val="clear" w:color="auto" w:fill="FFFFFF" w:themeFill="background1"/>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2024</w:t>
            </w:r>
          </w:p>
        </w:tc>
        <w:tc>
          <w:tcPr>
            <w:tcW w:w="437" w:type="pct"/>
            <w:tcBorders>
              <w:top w:val="single" w:sz="8" w:space="0" w:color="auto"/>
              <w:left w:val="nil"/>
              <w:bottom w:val="single" w:sz="4" w:space="0" w:color="auto"/>
              <w:right w:val="single" w:sz="4" w:space="0" w:color="auto"/>
            </w:tcBorders>
            <w:shd w:val="clear" w:color="auto" w:fill="FFFFFF" w:themeFill="background1"/>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2025</w:t>
            </w:r>
          </w:p>
        </w:tc>
        <w:tc>
          <w:tcPr>
            <w:tcW w:w="437" w:type="pct"/>
            <w:tcBorders>
              <w:top w:val="single" w:sz="4" w:space="0" w:color="auto"/>
              <w:left w:val="nil"/>
              <w:bottom w:val="single" w:sz="4" w:space="0" w:color="auto"/>
              <w:right w:val="single" w:sz="4" w:space="0" w:color="auto"/>
            </w:tcBorders>
            <w:shd w:val="clear" w:color="auto" w:fill="FFFFFF" w:themeFill="background1"/>
            <w:vAlign w:val="center"/>
            <w:hideMark/>
          </w:tcPr>
          <w:p w:rsidR="004C10FB" w:rsidRPr="00A75032" w:rsidRDefault="004C10FB"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2026-2040</w:t>
            </w:r>
          </w:p>
        </w:tc>
      </w:tr>
      <w:tr w:rsidR="004C10FB" w:rsidRPr="00A75032" w:rsidTr="00526157">
        <w:trPr>
          <w:trHeight w:val="20"/>
        </w:trPr>
        <w:tc>
          <w:tcPr>
            <w:tcW w:w="5000" w:type="pct"/>
            <w:gridSpan w:val="9"/>
            <w:tcBorders>
              <w:top w:val="nil"/>
              <w:left w:val="single" w:sz="4" w:space="0" w:color="auto"/>
              <w:bottom w:val="single" w:sz="4" w:space="0" w:color="auto"/>
              <w:right w:val="single" w:sz="4" w:space="0" w:color="auto"/>
            </w:tcBorders>
            <w:shd w:val="clear" w:color="auto" w:fill="FFFFFF" w:themeFill="background1"/>
            <w:vAlign w:val="center"/>
          </w:tcPr>
          <w:p w:rsidR="004C10FB" w:rsidRPr="00A75032" w:rsidRDefault="001504C8" w:rsidP="00323B9A">
            <w:pPr>
              <w:spacing w:after="0" w:line="240" w:lineRule="auto"/>
              <w:contextualSpacing/>
              <w:rPr>
                <w:rFonts w:ascii="Times New Roman" w:hAnsi="Times New Roman" w:cs="Times New Roman"/>
                <w:sz w:val="20"/>
                <w:szCs w:val="24"/>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w:t>
            </w:r>
          </w:p>
        </w:tc>
      </w:tr>
      <w:tr w:rsidR="004C10FB" w:rsidRPr="00A75032" w:rsidTr="00526157">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13A65" w:rsidRPr="00A75032">
              <w:rPr>
                <w:rFonts w:ascii="Times New Roman" w:eastAsia="Times New Roman" w:hAnsi="Times New Roman" w:cs="Times New Roman"/>
                <w:sz w:val="20"/>
                <w:szCs w:val="24"/>
                <w:lang w:eastAsia="ru-RU"/>
              </w:rPr>
              <w:t>.</w:t>
            </w:r>
          </w:p>
        </w:tc>
        <w:tc>
          <w:tcPr>
            <w:tcW w:w="1594" w:type="pct"/>
            <w:tcBorders>
              <w:top w:val="nil"/>
              <w:left w:val="single" w:sz="4" w:space="0" w:color="auto"/>
              <w:bottom w:val="single" w:sz="4" w:space="0" w:color="auto"/>
              <w:right w:val="single" w:sz="4" w:space="0" w:color="auto"/>
            </w:tcBorders>
            <w:shd w:val="clear" w:color="auto" w:fill="FFFFFF" w:themeFill="background1"/>
            <w:vAlign w:val="center"/>
            <w:hideMark/>
          </w:tcPr>
          <w:p w:rsidR="004C10FB" w:rsidRPr="00A75032" w:rsidRDefault="004C10FB"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Общая площадь жилых домов, тыс. кв. м</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30,4</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30,4</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29,1</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27,5</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27,3</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27,3</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hAnsi="Times New Roman" w:cs="Times New Roman"/>
                <w:sz w:val="20"/>
                <w:szCs w:val="24"/>
              </w:rPr>
            </w:pPr>
            <w:r w:rsidRPr="00A75032">
              <w:rPr>
                <w:rFonts w:ascii="Times New Roman" w:hAnsi="Times New Roman" w:cs="Times New Roman"/>
                <w:sz w:val="20"/>
                <w:szCs w:val="24"/>
              </w:rPr>
              <w:t>39,7</w:t>
            </w:r>
          </w:p>
        </w:tc>
      </w:tr>
      <w:tr w:rsidR="004C10FB" w:rsidRPr="00A75032" w:rsidTr="00526157">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rPr>
                <w:rFonts w:ascii="Times New Roman" w:eastAsia="Times New Roman" w:hAnsi="Times New Roman" w:cs="Times New Roman"/>
                <w:sz w:val="20"/>
                <w:szCs w:val="24"/>
                <w:lang w:eastAsia="ru-RU"/>
              </w:rPr>
            </w:pPr>
          </w:p>
        </w:tc>
        <w:tc>
          <w:tcPr>
            <w:tcW w:w="4653" w:type="pct"/>
            <w:gridSpan w:val="8"/>
            <w:tcBorders>
              <w:top w:val="nil"/>
              <w:left w:val="single" w:sz="4" w:space="0" w:color="auto"/>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r>
      <w:tr w:rsidR="004C10FB" w:rsidRPr="00A75032" w:rsidTr="00526157">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w:t>
            </w:r>
            <w:r w:rsidR="00113A65" w:rsidRPr="00A75032">
              <w:rPr>
                <w:rFonts w:ascii="Times New Roman" w:eastAsia="Times New Roman" w:hAnsi="Times New Roman" w:cs="Times New Roman"/>
                <w:sz w:val="20"/>
                <w:szCs w:val="24"/>
                <w:lang w:eastAsia="ru-RU"/>
              </w:rPr>
              <w:t>.</w:t>
            </w:r>
          </w:p>
        </w:tc>
        <w:tc>
          <w:tcPr>
            <w:tcW w:w="1594" w:type="pct"/>
            <w:tcBorders>
              <w:top w:val="nil"/>
              <w:left w:val="single" w:sz="4" w:space="0" w:color="auto"/>
              <w:bottom w:val="single" w:sz="4" w:space="0" w:color="auto"/>
              <w:right w:val="single" w:sz="4" w:space="0" w:color="auto"/>
            </w:tcBorders>
            <w:shd w:val="clear" w:color="auto" w:fill="FFFFFF" w:themeFill="background1"/>
            <w:vAlign w:val="bottom"/>
          </w:tcPr>
          <w:p w:rsidR="004C10FB" w:rsidRPr="00A75032" w:rsidRDefault="004C10FB"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Общая площадь индивидуальных жилых домов (малоэтажная жилая застройка), тыс. кв. м</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30,4</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30,4</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29,1</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27,5</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27,3</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27,3</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39,7</w:t>
            </w:r>
          </w:p>
        </w:tc>
      </w:tr>
      <w:tr w:rsidR="004C10FB" w:rsidRPr="00A75032" w:rsidTr="00526157">
        <w:trPr>
          <w:trHeight w:val="20"/>
        </w:trPr>
        <w:tc>
          <w:tcPr>
            <w:tcW w:w="347" w:type="pct"/>
            <w:tcBorders>
              <w:top w:val="nil"/>
              <w:left w:val="single" w:sz="4" w:space="0" w:color="auto"/>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r w:rsidR="00113A65" w:rsidRPr="00A75032">
              <w:rPr>
                <w:rFonts w:ascii="Times New Roman" w:eastAsia="Times New Roman" w:hAnsi="Times New Roman" w:cs="Times New Roman"/>
                <w:sz w:val="20"/>
                <w:szCs w:val="24"/>
                <w:lang w:eastAsia="ru-RU"/>
              </w:rPr>
              <w:t>.</w:t>
            </w:r>
          </w:p>
        </w:tc>
        <w:tc>
          <w:tcPr>
            <w:tcW w:w="1594" w:type="pct"/>
            <w:tcBorders>
              <w:top w:val="nil"/>
              <w:left w:val="single" w:sz="4" w:space="0" w:color="auto"/>
              <w:bottom w:val="single" w:sz="4" w:space="0" w:color="auto"/>
              <w:right w:val="single" w:sz="4" w:space="0" w:color="auto"/>
            </w:tcBorders>
            <w:shd w:val="clear" w:color="auto" w:fill="FFFFFF" w:themeFill="background1"/>
            <w:vAlign w:val="center"/>
            <w:hideMark/>
          </w:tcPr>
          <w:p w:rsidR="004C10FB" w:rsidRPr="00A75032" w:rsidRDefault="004C10FB"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Общая площадь общественных зданий, тыс. кв. м</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19,1</w:t>
            </w:r>
          </w:p>
        </w:tc>
        <w:tc>
          <w:tcPr>
            <w:tcW w:w="437" w:type="pct"/>
            <w:tcBorders>
              <w:top w:val="nil"/>
              <w:left w:val="nil"/>
              <w:bottom w:val="single" w:sz="4" w:space="0" w:color="auto"/>
              <w:right w:val="single" w:sz="4" w:space="0" w:color="auto"/>
            </w:tcBorders>
            <w:shd w:val="clear" w:color="auto" w:fill="FFFFFF" w:themeFill="background1"/>
            <w:vAlign w:val="center"/>
          </w:tcPr>
          <w:p w:rsidR="004C10FB" w:rsidRPr="00A75032" w:rsidRDefault="004C10FB"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19,6</w:t>
            </w:r>
          </w:p>
        </w:tc>
      </w:tr>
      <w:bookmarkEnd w:id="34"/>
    </w:tbl>
    <w:p w:rsidR="006B2C15" w:rsidRPr="00A75032" w:rsidRDefault="006B2C15" w:rsidP="00CA11B6">
      <w:pPr>
        <w:spacing w:after="0" w:line="240" w:lineRule="auto"/>
      </w:pPr>
    </w:p>
    <w:p w:rsidR="004C10FB" w:rsidRPr="00A75032" w:rsidRDefault="006E2E52" w:rsidP="006E2E52">
      <w:pPr>
        <w:pStyle w:val="2"/>
        <w:numPr>
          <w:ilvl w:val="0"/>
          <w:numId w:val="0"/>
        </w:numPr>
        <w:spacing w:before="0" w:after="0"/>
        <w:ind w:left="709" w:hanging="709"/>
      </w:pPr>
      <w:bookmarkStart w:id="35" w:name="_Toc91579632"/>
      <w:r w:rsidRPr="00A75032">
        <w:t xml:space="preserve">Статья 8. </w:t>
      </w:r>
      <w:r w:rsidR="004C10FB" w:rsidRPr="00A75032">
        <w:t>Прогнозируемые изменения в промышленности</w:t>
      </w:r>
      <w:bookmarkEnd w:id="35"/>
    </w:p>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На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планируются к реализации </w:t>
      </w:r>
      <w:proofErr w:type="gramStart"/>
      <w:r w:rsidRPr="00A75032">
        <w:rPr>
          <w:rFonts w:ascii="Times New Roman" w:hAnsi="Times New Roman" w:cs="Times New Roman"/>
        </w:rPr>
        <w:t>два инвестиционные проекта</w:t>
      </w:r>
      <w:proofErr w:type="gramEnd"/>
      <w:r w:rsidRPr="00A75032">
        <w:rPr>
          <w:rFonts w:ascii="Times New Roman" w:hAnsi="Times New Roman" w:cs="Times New Roman"/>
        </w:rPr>
        <w:t xml:space="preserve"> в сфере жилищного строительства и электроэнергетики.</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Проектными решениями генерального плана предложено создание </w:t>
      </w:r>
      <w:r w:rsidR="002F2F34" w:rsidRPr="00A75032">
        <w:rPr>
          <w:rFonts w:ascii="Times New Roman" w:hAnsi="Times New Roman" w:cs="Times New Roman"/>
        </w:rPr>
        <w:t>четырёх</w:t>
      </w:r>
      <w:r w:rsidRPr="00A75032">
        <w:rPr>
          <w:rFonts w:ascii="Times New Roman" w:hAnsi="Times New Roman" w:cs="Times New Roman"/>
        </w:rPr>
        <w:t xml:space="preserve"> инвестиционных площадок: две в сфере развития агропромышленного комплекса; одна в сфере развития </w:t>
      </w:r>
      <w:proofErr w:type="spellStart"/>
      <w:r w:rsidRPr="00A75032">
        <w:rPr>
          <w:rFonts w:ascii="Times New Roman" w:hAnsi="Times New Roman" w:cs="Times New Roman"/>
        </w:rPr>
        <w:t>рыбоперерабатывающей</w:t>
      </w:r>
      <w:proofErr w:type="spellEnd"/>
      <w:r w:rsidRPr="00A75032">
        <w:rPr>
          <w:rFonts w:ascii="Times New Roman" w:hAnsi="Times New Roman" w:cs="Times New Roman"/>
        </w:rPr>
        <w:t xml:space="preserve"> промышленности; одна в сфере развития придорожного комплекса.</w:t>
      </w:r>
    </w:p>
    <w:p w:rsidR="006B2C15" w:rsidRPr="00A75032" w:rsidRDefault="006B2C15" w:rsidP="00323B9A">
      <w:pPr>
        <w:pStyle w:val="a7"/>
        <w:spacing w:before="0" w:after="0"/>
        <w:rPr>
          <w:rFonts w:ascii="Times New Roman" w:hAnsi="Times New Roman" w:cs="Times New Roman"/>
        </w:rPr>
      </w:pPr>
    </w:p>
    <w:p w:rsidR="004C10FB" w:rsidRPr="00A75032" w:rsidRDefault="006E2E52" w:rsidP="006E2E52">
      <w:pPr>
        <w:pStyle w:val="2"/>
        <w:numPr>
          <w:ilvl w:val="0"/>
          <w:numId w:val="0"/>
        </w:numPr>
        <w:spacing w:before="0" w:after="0"/>
        <w:ind w:left="709" w:hanging="709"/>
      </w:pPr>
      <w:bookmarkStart w:id="36" w:name="_Toc91579633"/>
      <w:r w:rsidRPr="00A75032">
        <w:lastRenderedPageBreak/>
        <w:t xml:space="preserve">Статья 9. </w:t>
      </w:r>
      <w:r w:rsidR="004C10FB" w:rsidRPr="00A75032">
        <w:t xml:space="preserve"> Прогноз спроса на коммунальные ресурсы</w:t>
      </w:r>
      <w:bookmarkEnd w:id="36"/>
    </w:p>
    <w:p w:rsidR="006B2C15" w:rsidRPr="00A75032" w:rsidRDefault="006B2C15" w:rsidP="00323B9A">
      <w:pPr>
        <w:pStyle w:val="af5"/>
        <w:spacing w:before="0" w:beforeAutospacing="0" w:after="0" w:afterAutospacing="0"/>
      </w:pPr>
    </w:p>
    <w:p w:rsidR="004C10FB" w:rsidRPr="00A75032" w:rsidRDefault="004C10FB" w:rsidP="006E2E52">
      <w:pPr>
        <w:pStyle w:val="af5"/>
        <w:spacing w:before="0" w:beforeAutospacing="0" w:after="0" w:afterAutospacing="0"/>
        <w:jc w:val="center"/>
      </w:pPr>
      <w:r w:rsidRPr="00A75032">
        <w:t>Теплоснабжение</w:t>
      </w:r>
    </w:p>
    <w:p w:rsidR="008C1285" w:rsidRPr="00A75032" w:rsidRDefault="008C1285" w:rsidP="00323B9A">
      <w:pPr>
        <w:pStyle w:val="af5"/>
        <w:spacing w:before="0" w:beforeAutospacing="0" w:after="0" w:afterAutospacing="0"/>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Перспективные показатели спроса на тепловую энергию потребителями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до 2040 года определены на основании прогнозных данных генерального плана с </w:t>
      </w:r>
      <w:r w:rsidR="002F2F34" w:rsidRPr="00A75032">
        <w:rPr>
          <w:rFonts w:ascii="Times New Roman" w:hAnsi="Times New Roman" w:cs="Times New Roman"/>
        </w:rPr>
        <w:t>учётом</w:t>
      </w:r>
      <w:r w:rsidRPr="00A75032">
        <w:rPr>
          <w:rFonts w:ascii="Times New Roman" w:hAnsi="Times New Roman" w:cs="Times New Roman"/>
        </w:rPr>
        <w:t xml:space="preserve">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w:t>
      </w:r>
      <w:r w:rsidR="00CD50E2">
        <w:fldChar w:fldCharType="begin"/>
      </w:r>
      <w:r w:rsidR="00CD50E2">
        <w:instrText xml:space="preserve"> REF _Ref56356407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16</w:t>
      </w:r>
      <w:r w:rsidR="00CD50E2">
        <w:fldChar w:fldCharType="end"/>
      </w:r>
      <w:r w:rsidRPr="00A75032">
        <w:rPr>
          <w:rFonts w:ascii="Times New Roman" w:hAnsi="Times New Roman" w:cs="Times New Roman"/>
        </w:rPr>
        <w:t xml:space="preserve">). Перечень мероприятий </w:t>
      </w:r>
      <w:r w:rsidR="002F2F34" w:rsidRPr="00A75032">
        <w:rPr>
          <w:rFonts w:ascii="Times New Roman" w:hAnsi="Times New Roman" w:cs="Times New Roman"/>
        </w:rPr>
        <w:t>приведён</w:t>
      </w:r>
      <w:r w:rsidRPr="00A75032">
        <w:rPr>
          <w:rFonts w:ascii="Times New Roman" w:hAnsi="Times New Roman" w:cs="Times New Roman"/>
        </w:rPr>
        <w:t xml:space="preserve"> в </w:t>
      </w:r>
      <w:r w:rsidR="006E2E52" w:rsidRPr="00A75032">
        <w:rPr>
          <w:rFonts w:ascii="Times New Roman" w:hAnsi="Times New Roman" w:cs="Times New Roman"/>
        </w:rPr>
        <w:t>статье 15раздела 5 Программы</w:t>
      </w:r>
      <w:r w:rsidRPr="00A75032">
        <w:rPr>
          <w:rFonts w:ascii="Times New Roman" w:hAnsi="Times New Roman" w:cs="Times New Roman"/>
        </w:rPr>
        <w:t>.</w:t>
      </w:r>
    </w:p>
    <w:p w:rsidR="006B2C15" w:rsidRPr="00A75032" w:rsidRDefault="006B2C1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37" w:name="_Ref56356407"/>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16</w:t>
      </w:r>
      <w:r w:rsidR="00D52835" w:rsidRPr="00A75032">
        <w:rPr>
          <w:rFonts w:ascii="Times New Roman" w:hAnsi="Times New Roman" w:cs="Times New Roman"/>
          <w:noProof/>
        </w:rPr>
        <w:fldChar w:fldCharType="end"/>
      </w:r>
      <w:bookmarkEnd w:id="37"/>
      <w:r w:rsidRPr="00A75032">
        <w:rPr>
          <w:rFonts w:ascii="Times New Roman" w:hAnsi="Times New Roman" w:cs="Times New Roman"/>
        </w:rPr>
        <w:t xml:space="preserve"> – Перспективные показатели теплопотребления и тепловой нагрузки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6B2C15" w:rsidRPr="00A75032" w:rsidRDefault="006B2C15"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
        <w:gridCol w:w="2832"/>
        <w:gridCol w:w="925"/>
        <w:gridCol w:w="1290"/>
        <w:gridCol w:w="854"/>
        <w:gridCol w:w="854"/>
        <w:gridCol w:w="855"/>
        <w:gridCol w:w="855"/>
        <w:gridCol w:w="918"/>
      </w:tblGrid>
      <w:tr w:rsidR="004C10FB" w:rsidRPr="00A75032" w:rsidTr="00526157">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w:t>
            </w:r>
          </w:p>
        </w:tc>
        <w:tc>
          <w:tcPr>
            <w:tcW w:w="1462"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Показатели</w:t>
            </w:r>
          </w:p>
        </w:tc>
        <w:tc>
          <w:tcPr>
            <w:tcW w:w="49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2020 (факт)</w:t>
            </w:r>
          </w:p>
        </w:tc>
        <w:tc>
          <w:tcPr>
            <w:tcW w:w="458"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2021</w:t>
            </w:r>
            <w:r w:rsidR="006B2C15" w:rsidRPr="00A75032">
              <w:rPr>
                <w:rFonts w:ascii="Times New Roman" w:eastAsia="Times New Roman" w:hAnsi="Times New Roman" w:cs="Times New Roman"/>
                <w:bCs/>
                <w:sz w:val="20"/>
                <w:szCs w:val="24"/>
                <w:lang w:eastAsia="ru-RU"/>
              </w:rPr>
              <w:t xml:space="preserve"> (ожидаемое)</w:t>
            </w:r>
          </w:p>
        </w:tc>
        <w:tc>
          <w:tcPr>
            <w:tcW w:w="458"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2022</w:t>
            </w:r>
          </w:p>
        </w:tc>
        <w:tc>
          <w:tcPr>
            <w:tcW w:w="458"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2023</w:t>
            </w:r>
          </w:p>
        </w:tc>
        <w:tc>
          <w:tcPr>
            <w:tcW w:w="458"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2024</w:t>
            </w:r>
          </w:p>
        </w:tc>
        <w:tc>
          <w:tcPr>
            <w:tcW w:w="458"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2025</w:t>
            </w:r>
          </w:p>
        </w:tc>
        <w:tc>
          <w:tcPr>
            <w:tcW w:w="489"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2026–2040</w:t>
            </w:r>
          </w:p>
        </w:tc>
      </w:tr>
      <w:tr w:rsidR="004C10FB" w:rsidRPr="00A75032" w:rsidTr="00526157">
        <w:trPr>
          <w:trHeight w:val="20"/>
        </w:trPr>
        <w:tc>
          <w:tcPr>
            <w:tcW w:w="1726" w:type="pct"/>
            <w:gridSpan w:val="2"/>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274" w:type="pct"/>
            <w:gridSpan w:val="7"/>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Показатели теплопотребления, Гкал/год</w:t>
            </w:r>
          </w:p>
        </w:tc>
      </w:tr>
      <w:tr w:rsidR="004C10FB" w:rsidRPr="00A75032" w:rsidTr="00526157">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13A65" w:rsidRPr="00A75032">
              <w:rPr>
                <w:rFonts w:ascii="Times New Roman" w:eastAsia="Times New Roman" w:hAnsi="Times New Roman" w:cs="Times New Roman"/>
                <w:sz w:val="20"/>
                <w:szCs w:val="24"/>
                <w:lang w:eastAsia="ru-RU"/>
              </w:rPr>
              <w:t>.</w:t>
            </w:r>
          </w:p>
        </w:tc>
        <w:tc>
          <w:tcPr>
            <w:tcW w:w="1462"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Отопление и вентиляция</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11482</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11482</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11205</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10886</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10844</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10893</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13614</w:t>
            </w:r>
          </w:p>
        </w:tc>
      </w:tr>
      <w:tr w:rsidR="004C10FB" w:rsidRPr="00A75032" w:rsidTr="00526157">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r w:rsidR="00113A65" w:rsidRPr="00A75032">
              <w:rPr>
                <w:rFonts w:ascii="Times New Roman" w:eastAsia="Times New Roman" w:hAnsi="Times New Roman" w:cs="Times New Roman"/>
                <w:sz w:val="20"/>
                <w:szCs w:val="24"/>
                <w:lang w:eastAsia="ru-RU"/>
              </w:rPr>
              <w:t>.</w:t>
            </w:r>
          </w:p>
        </w:tc>
        <w:tc>
          <w:tcPr>
            <w:tcW w:w="1462"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Горячее водоснабжение</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1726" w:type="pct"/>
            <w:gridSpan w:val="2"/>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Всего по котельной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11482</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11482</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11205</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10886</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10844</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10893</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13614</w:t>
            </w:r>
          </w:p>
        </w:tc>
      </w:tr>
      <w:tr w:rsidR="004C10FB" w:rsidRPr="00A75032" w:rsidTr="00526157">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r w:rsidR="00113A65" w:rsidRPr="00A75032">
              <w:rPr>
                <w:rFonts w:ascii="Times New Roman" w:eastAsia="Times New Roman" w:hAnsi="Times New Roman" w:cs="Times New Roman"/>
                <w:sz w:val="20"/>
                <w:szCs w:val="24"/>
                <w:lang w:eastAsia="ru-RU"/>
              </w:rPr>
              <w:t>.</w:t>
            </w:r>
          </w:p>
        </w:tc>
        <w:tc>
          <w:tcPr>
            <w:tcW w:w="1462"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Отопление и вентиляция</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967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r>
      <w:tr w:rsidR="004C10FB" w:rsidRPr="00A75032" w:rsidTr="00526157">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w:t>
            </w:r>
            <w:r w:rsidR="00113A65" w:rsidRPr="00A75032">
              <w:rPr>
                <w:rFonts w:ascii="Times New Roman" w:eastAsia="Times New Roman" w:hAnsi="Times New Roman" w:cs="Times New Roman"/>
                <w:sz w:val="20"/>
                <w:szCs w:val="24"/>
                <w:lang w:eastAsia="ru-RU"/>
              </w:rPr>
              <w:t>.</w:t>
            </w:r>
          </w:p>
        </w:tc>
        <w:tc>
          <w:tcPr>
            <w:tcW w:w="1462"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Горячее водоснабжение</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1726" w:type="pct"/>
            <w:gridSpan w:val="2"/>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Всего децентрализованное теплоснабжение </w:t>
            </w:r>
            <w:proofErr w:type="gramStart"/>
            <w:r w:rsidRPr="00A75032">
              <w:rPr>
                <w:rFonts w:ascii="Times New Roman" w:eastAsia="Times New Roman" w:hAnsi="Times New Roman" w:cs="Times New Roman"/>
                <w:bCs/>
                <w:sz w:val="20"/>
                <w:szCs w:val="24"/>
                <w:lang w:eastAsia="ru-RU"/>
              </w:rPr>
              <w:t>по</w:t>
            </w:r>
            <w:proofErr w:type="gramEnd"/>
            <w:r w:rsidRPr="00A75032">
              <w:rPr>
                <w:rFonts w:ascii="Times New Roman" w:eastAsia="Times New Roman" w:hAnsi="Times New Roman" w:cs="Times New Roman"/>
                <w:bCs/>
                <w:sz w:val="20"/>
                <w:szCs w:val="24"/>
                <w:lang w:eastAsia="ru-RU"/>
              </w:rPr>
              <w:t xml:space="preserve">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967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r>
      <w:tr w:rsidR="004C10FB" w:rsidRPr="00A75032" w:rsidTr="00526157">
        <w:trPr>
          <w:trHeight w:val="20"/>
        </w:trPr>
        <w:tc>
          <w:tcPr>
            <w:tcW w:w="1726" w:type="pct"/>
            <w:gridSpan w:val="2"/>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274" w:type="pct"/>
            <w:gridSpan w:val="7"/>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Показатели тепловой нагрузки, Гкал в час</w:t>
            </w:r>
          </w:p>
        </w:tc>
      </w:tr>
      <w:tr w:rsidR="004C10FB" w:rsidRPr="00A75032" w:rsidTr="00526157">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w:t>
            </w:r>
            <w:r w:rsidR="00113A65" w:rsidRPr="00A75032">
              <w:rPr>
                <w:rFonts w:ascii="Times New Roman" w:eastAsia="Times New Roman" w:hAnsi="Times New Roman" w:cs="Times New Roman"/>
                <w:sz w:val="20"/>
                <w:szCs w:val="24"/>
                <w:lang w:eastAsia="ru-RU"/>
              </w:rPr>
              <w:t>.</w:t>
            </w:r>
          </w:p>
        </w:tc>
        <w:tc>
          <w:tcPr>
            <w:tcW w:w="1462"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Отопление и вентиляция</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4,57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4,57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4,48</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4,37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4,36</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4,38</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5,31</w:t>
            </w:r>
          </w:p>
        </w:tc>
      </w:tr>
      <w:tr w:rsidR="004C10FB" w:rsidRPr="00A75032" w:rsidTr="00526157">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w:t>
            </w:r>
            <w:r w:rsidR="00113A65" w:rsidRPr="00A75032">
              <w:rPr>
                <w:rFonts w:ascii="Times New Roman" w:eastAsia="Times New Roman" w:hAnsi="Times New Roman" w:cs="Times New Roman"/>
                <w:sz w:val="20"/>
                <w:szCs w:val="24"/>
                <w:lang w:eastAsia="ru-RU"/>
              </w:rPr>
              <w:t>.</w:t>
            </w:r>
          </w:p>
        </w:tc>
        <w:tc>
          <w:tcPr>
            <w:tcW w:w="1462"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Горячее водоснабжение</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r>
      <w:tr w:rsidR="004C10FB" w:rsidRPr="00A75032" w:rsidTr="00526157">
        <w:trPr>
          <w:trHeight w:val="20"/>
        </w:trPr>
        <w:tc>
          <w:tcPr>
            <w:tcW w:w="1726" w:type="pct"/>
            <w:gridSpan w:val="2"/>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Всего по котельной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4,57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4,57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4,48</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4,37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4,36</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4,38</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5,31</w:t>
            </w:r>
          </w:p>
        </w:tc>
      </w:tr>
      <w:tr w:rsidR="004C10FB" w:rsidRPr="00A75032" w:rsidTr="00526157">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w:t>
            </w:r>
            <w:r w:rsidR="00113A65" w:rsidRPr="00A75032">
              <w:rPr>
                <w:rFonts w:ascii="Times New Roman" w:eastAsia="Times New Roman" w:hAnsi="Times New Roman" w:cs="Times New Roman"/>
                <w:sz w:val="20"/>
                <w:szCs w:val="24"/>
                <w:lang w:eastAsia="ru-RU"/>
              </w:rPr>
              <w:t>.</w:t>
            </w:r>
          </w:p>
        </w:tc>
        <w:tc>
          <w:tcPr>
            <w:tcW w:w="1462"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Отопление и вентиляция</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0,325</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r>
      <w:tr w:rsidR="004C10FB" w:rsidRPr="00A75032" w:rsidTr="00526157">
        <w:trPr>
          <w:trHeight w:val="20"/>
        </w:trPr>
        <w:tc>
          <w:tcPr>
            <w:tcW w:w="264"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w:t>
            </w:r>
            <w:r w:rsidR="00113A65" w:rsidRPr="00A75032">
              <w:rPr>
                <w:rFonts w:ascii="Times New Roman" w:eastAsia="Times New Roman" w:hAnsi="Times New Roman" w:cs="Times New Roman"/>
                <w:sz w:val="20"/>
                <w:szCs w:val="24"/>
                <w:lang w:eastAsia="ru-RU"/>
              </w:rPr>
              <w:t>.</w:t>
            </w:r>
          </w:p>
        </w:tc>
        <w:tc>
          <w:tcPr>
            <w:tcW w:w="1462" w:type="pct"/>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Горячее водоснабжение</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r>
      <w:tr w:rsidR="004C10FB" w:rsidRPr="00A75032" w:rsidTr="00526157">
        <w:trPr>
          <w:trHeight w:val="20"/>
        </w:trPr>
        <w:tc>
          <w:tcPr>
            <w:tcW w:w="1726" w:type="pct"/>
            <w:gridSpan w:val="2"/>
            <w:tcBorders>
              <w:top w:val="single" w:sz="4" w:space="0" w:color="auto"/>
              <w:left w:val="single" w:sz="4" w:space="0" w:color="auto"/>
              <w:bottom w:val="single" w:sz="4" w:space="0" w:color="auto"/>
              <w:right w:val="single" w:sz="4" w:space="0" w:color="auto"/>
            </w:tcBorders>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Всего децентрализованное теплоснабжение </w:t>
            </w:r>
            <w:proofErr w:type="gramStart"/>
            <w:r w:rsidRPr="00A75032">
              <w:rPr>
                <w:rFonts w:ascii="Times New Roman" w:eastAsia="Times New Roman" w:hAnsi="Times New Roman" w:cs="Times New Roman"/>
                <w:bCs/>
                <w:sz w:val="20"/>
                <w:szCs w:val="24"/>
                <w:lang w:eastAsia="ru-RU"/>
              </w:rPr>
              <w:t>по</w:t>
            </w:r>
            <w:proofErr w:type="gramEnd"/>
            <w:r w:rsidRPr="00A75032">
              <w:rPr>
                <w:rFonts w:ascii="Times New Roman" w:eastAsia="Times New Roman" w:hAnsi="Times New Roman" w:cs="Times New Roman"/>
                <w:bCs/>
                <w:sz w:val="20"/>
                <w:szCs w:val="24"/>
                <w:lang w:eastAsia="ru-RU"/>
              </w:rPr>
              <w:t xml:space="preserve">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c>
          <w:tcPr>
            <w:tcW w:w="494"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0,325</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89"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r>
    </w:tbl>
    <w:p w:rsidR="006B2C15" w:rsidRPr="00A75032" w:rsidRDefault="006B2C15" w:rsidP="00323B9A">
      <w:pPr>
        <w:pStyle w:val="af5"/>
        <w:spacing w:before="0" w:beforeAutospacing="0" w:after="0" w:afterAutospacing="0"/>
      </w:pPr>
    </w:p>
    <w:p w:rsidR="004C10FB" w:rsidRPr="00A75032" w:rsidRDefault="004C10FB" w:rsidP="006E2E52">
      <w:pPr>
        <w:pStyle w:val="af5"/>
        <w:spacing w:before="0" w:beforeAutospacing="0" w:after="0" w:afterAutospacing="0"/>
        <w:jc w:val="center"/>
      </w:pPr>
      <w:r w:rsidRPr="00A75032">
        <w:t>Водоснабжение</w:t>
      </w:r>
    </w:p>
    <w:p w:rsidR="006B2C15" w:rsidRPr="00A75032" w:rsidRDefault="006B2C15" w:rsidP="00323B9A">
      <w:pPr>
        <w:pStyle w:val="af5"/>
        <w:spacing w:before="0" w:beforeAutospacing="0" w:after="0" w:afterAutospacing="0"/>
      </w:pPr>
    </w:p>
    <w:p w:rsidR="00144CF3" w:rsidRPr="00A75032" w:rsidRDefault="004C10FB" w:rsidP="00144CF3">
      <w:pPr>
        <w:pStyle w:val="a7"/>
        <w:rPr>
          <w:rFonts w:ascii="Times New Roman" w:hAnsi="Times New Roman" w:cs="Times New Roman"/>
        </w:rPr>
      </w:pPr>
      <w:r w:rsidRPr="00A75032">
        <w:rPr>
          <w:rFonts w:ascii="Times New Roman" w:hAnsi="Times New Roman" w:cs="Times New Roman"/>
        </w:rPr>
        <w:t xml:space="preserve">Перспективные показатели спроса на централизованное водоснабжение </w:t>
      </w:r>
      <w:bookmarkStart w:id="38" w:name="_Hlk56179567"/>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w:t>
      </w:r>
      <w:bookmarkEnd w:id="38"/>
      <w:r w:rsidRPr="00A75032">
        <w:rPr>
          <w:rFonts w:ascii="Times New Roman" w:hAnsi="Times New Roman" w:cs="Times New Roman"/>
        </w:rPr>
        <w:t xml:space="preserve">до 2040 года определены на основании прогнозных данных генерального плана с </w:t>
      </w:r>
      <w:r w:rsidR="002F2F34" w:rsidRPr="00A75032">
        <w:rPr>
          <w:rFonts w:ascii="Times New Roman" w:hAnsi="Times New Roman" w:cs="Times New Roman"/>
        </w:rPr>
        <w:t>учётом</w:t>
      </w:r>
      <w:r w:rsidRPr="00A75032">
        <w:rPr>
          <w:rFonts w:ascii="Times New Roman" w:hAnsi="Times New Roman" w:cs="Times New Roman"/>
        </w:rPr>
        <w:t xml:space="preserve"> изменения нагрузок в результате ввода новых объектов жилой и общественно-деловой застройки. </w:t>
      </w:r>
      <w:proofErr w:type="gramStart"/>
      <w:r w:rsidRPr="00A75032">
        <w:rPr>
          <w:rFonts w:ascii="Times New Roman" w:hAnsi="Times New Roman" w:cs="Times New Roman"/>
        </w:rPr>
        <w:t>Перспективные показатели водопотребления приведены ниже (</w:t>
      </w:r>
      <w:r w:rsidR="00D52835" w:rsidRPr="00123979">
        <w:rPr>
          <w:rFonts w:ascii="Times New Roman" w:hAnsi="Times New Roman" w:cs="Times New Roman"/>
        </w:rPr>
        <w:fldChar w:fldCharType="begin"/>
      </w:r>
      <w:r w:rsidRPr="00123979">
        <w:rPr>
          <w:rFonts w:ascii="Times New Roman" w:hAnsi="Times New Roman" w:cs="Times New Roman"/>
        </w:rPr>
        <w:instrText xml:space="preserve"> REF _Ref533007664 \h  \* MERGEFORMAT </w:instrText>
      </w:r>
      <w:r w:rsidR="00D52835" w:rsidRPr="00123979">
        <w:rPr>
          <w:rFonts w:ascii="Times New Roman" w:hAnsi="Times New Roman" w:cs="Times New Roman"/>
        </w:rPr>
      </w:r>
      <w:r w:rsidR="00D52835" w:rsidRPr="00123979">
        <w:rPr>
          <w:rFonts w:ascii="Times New Roman" w:hAnsi="Times New Roman" w:cs="Times New Roman"/>
        </w:rPr>
        <w:fldChar w:fldCharType="separate"/>
      </w:r>
      <w:proofErr w:type="gramEnd"/>
    </w:p>
    <w:p w:rsidR="004C10FB" w:rsidRPr="00A75032" w:rsidRDefault="00144CF3" w:rsidP="00123979">
      <w:pPr>
        <w:pStyle w:val="a7"/>
        <w:rPr>
          <w:rFonts w:ascii="Times New Roman" w:hAnsi="Times New Roman" w:cs="Times New Roman"/>
        </w:rPr>
      </w:pPr>
      <w:proofErr w:type="gramStart"/>
      <w:r w:rsidRPr="00A75032">
        <w:rPr>
          <w:rFonts w:ascii="Times New Roman" w:hAnsi="Times New Roman" w:cs="Times New Roman"/>
        </w:rPr>
        <w:t>Таблица</w:t>
      </w:r>
      <w:r w:rsidRPr="00A75032">
        <w:rPr>
          <w:rFonts w:ascii="Times New Roman" w:hAnsi="Times New Roman" w:cs="Times New Roman"/>
          <w:noProof/>
        </w:rPr>
        <w:t xml:space="preserve"> </w:t>
      </w:r>
      <w:r>
        <w:rPr>
          <w:rFonts w:ascii="Times New Roman" w:hAnsi="Times New Roman" w:cs="Times New Roman"/>
          <w:noProof/>
        </w:rPr>
        <w:t>17</w:t>
      </w:r>
      <w:r w:rsidR="00D52835" w:rsidRPr="00123979">
        <w:rPr>
          <w:rFonts w:ascii="Times New Roman" w:hAnsi="Times New Roman" w:cs="Times New Roman"/>
        </w:rPr>
        <w:fldChar w:fldCharType="end"/>
      </w:r>
      <w:r w:rsidR="004C10FB" w:rsidRPr="00123979">
        <w:rPr>
          <w:rFonts w:ascii="Times New Roman" w:hAnsi="Times New Roman" w:cs="Times New Roman"/>
        </w:rPr>
        <w:t>).</w:t>
      </w:r>
      <w:proofErr w:type="gramEnd"/>
      <w:r w:rsidR="004C10FB" w:rsidRPr="00A75032">
        <w:rPr>
          <w:rFonts w:ascii="Times New Roman" w:hAnsi="Times New Roman" w:cs="Times New Roman"/>
        </w:rPr>
        <w:t xml:space="preserve"> Перечень мероприятий </w:t>
      </w:r>
      <w:r w:rsidR="002F2F34" w:rsidRPr="00A75032">
        <w:rPr>
          <w:rFonts w:ascii="Times New Roman" w:hAnsi="Times New Roman" w:cs="Times New Roman"/>
        </w:rPr>
        <w:t>приведён</w:t>
      </w:r>
      <w:r w:rsidR="00113A65" w:rsidRPr="00A75032">
        <w:rPr>
          <w:rFonts w:ascii="Times New Roman" w:hAnsi="Times New Roman" w:cs="Times New Roman"/>
        </w:rPr>
        <w:t xml:space="preserve"> в </w:t>
      </w:r>
      <w:r w:rsidR="006E2E52" w:rsidRPr="00A75032">
        <w:rPr>
          <w:rFonts w:ascii="Times New Roman" w:hAnsi="Times New Roman" w:cs="Times New Roman"/>
        </w:rPr>
        <w:t>статье</w:t>
      </w:r>
      <w:r w:rsidR="00113A65" w:rsidRPr="00A75032">
        <w:rPr>
          <w:rFonts w:ascii="Times New Roman" w:hAnsi="Times New Roman" w:cs="Times New Roman"/>
        </w:rPr>
        <w:t xml:space="preserve"> 1</w:t>
      </w:r>
      <w:r w:rsidR="006E2E52" w:rsidRPr="00A75032">
        <w:rPr>
          <w:rFonts w:ascii="Times New Roman" w:hAnsi="Times New Roman" w:cs="Times New Roman"/>
        </w:rPr>
        <w:t>6 раздела 5 Программы</w:t>
      </w:r>
      <w:r w:rsidR="004C10FB" w:rsidRPr="00A75032">
        <w:rPr>
          <w:rFonts w:ascii="Times New Roman" w:hAnsi="Times New Roman" w:cs="Times New Roman"/>
        </w:rPr>
        <w:t>.</w:t>
      </w:r>
    </w:p>
    <w:p w:rsidR="00113A65" w:rsidRPr="00A75032" w:rsidRDefault="00113A65" w:rsidP="00323B9A">
      <w:pPr>
        <w:pStyle w:val="af"/>
        <w:spacing w:before="0"/>
        <w:rPr>
          <w:rFonts w:ascii="Times New Roman" w:hAnsi="Times New Roman" w:cs="Times New Roman"/>
        </w:rPr>
      </w:pPr>
      <w:bookmarkStart w:id="39" w:name="_Ref533007664"/>
    </w:p>
    <w:p w:rsidR="004C10FB" w:rsidRPr="00A75032" w:rsidRDefault="004C10FB" w:rsidP="00323B9A">
      <w:pPr>
        <w:pStyle w:val="af"/>
        <w:spacing w:before="0"/>
        <w:rPr>
          <w:rFonts w:ascii="Times New Roman" w:hAnsi="Times New Roman" w:cs="Times New Roman"/>
        </w:rPr>
      </w:pPr>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17</w:t>
      </w:r>
      <w:r w:rsidR="00D52835" w:rsidRPr="00A75032">
        <w:rPr>
          <w:rFonts w:ascii="Times New Roman" w:hAnsi="Times New Roman" w:cs="Times New Roman"/>
          <w:noProof/>
        </w:rPr>
        <w:fldChar w:fldCharType="end"/>
      </w:r>
      <w:bookmarkEnd w:id="39"/>
      <w:r w:rsidRPr="00A75032">
        <w:rPr>
          <w:rFonts w:ascii="Times New Roman" w:hAnsi="Times New Roman" w:cs="Times New Roman"/>
        </w:rPr>
        <w:t xml:space="preserve"> – Перспективные показатели потребления воды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113A65" w:rsidRPr="00A75032" w:rsidRDefault="00113A65"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59"/>
        <w:gridCol w:w="2813"/>
        <w:gridCol w:w="1297"/>
        <w:gridCol w:w="1136"/>
        <w:gridCol w:w="721"/>
        <w:gridCol w:w="719"/>
        <w:gridCol w:w="719"/>
        <w:gridCol w:w="721"/>
        <w:gridCol w:w="1109"/>
      </w:tblGrid>
      <w:tr w:rsidR="00113A65" w:rsidRPr="00A75032" w:rsidTr="00113A65">
        <w:trPr>
          <w:cantSplit/>
          <w:trHeight w:val="20"/>
          <w:tblHeader/>
        </w:trPr>
        <w:tc>
          <w:tcPr>
            <w:tcW w:w="23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 </w:t>
            </w:r>
            <w:proofErr w:type="gramStart"/>
            <w:r w:rsidRPr="00A75032">
              <w:rPr>
                <w:rFonts w:ascii="Times New Roman" w:eastAsia="Calibri" w:hAnsi="Times New Roman" w:cs="Times New Roman"/>
                <w:sz w:val="20"/>
                <w:szCs w:val="24"/>
                <w:lang w:eastAsia="ru-RU"/>
              </w:rPr>
              <w:t>п</w:t>
            </w:r>
            <w:proofErr w:type="gramEnd"/>
            <w:r w:rsidRPr="00A75032">
              <w:rPr>
                <w:rFonts w:ascii="Times New Roman" w:eastAsia="Calibri" w:hAnsi="Times New Roman" w:cs="Times New Roman"/>
                <w:sz w:val="20"/>
                <w:szCs w:val="24"/>
                <w:lang w:eastAsia="ru-RU"/>
              </w:rPr>
              <w:t>/п</w:t>
            </w:r>
          </w:p>
        </w:tc>
        <w:tc>
          <w:tcPr>
            <w:tcW w:w="1451" w:type="pct"/>
            <w:shd w:val="clear" w:color="auto" w:fill="FFFFFF"/>
            <w:vAlign w:val="center"/>
          </w:tcPr>
          <w:p w:rsidR="00113A65" w:rsidRPr="00A75032" w:rsidRDefault="00113A65" w:rsidP="00323B9A">
            <w:pPr>
              <w:suppressAutoHyphens/>
              <w:spacing w:after="0" w:line="240" w:lineRule="auto"/>
              <w:jc w:val="center"/>
              <w:rPr>
                <w:rFonts w:ascii="Times New Roman" w:eastAsia="Times New Roman" w:hAnsi="Times New Roman" w:cs="Times New Roman"/>
                <w:sz w:val="20"/>
                <w:szCs w:val="24"/>
                <w:lang w:eastAsia="ru-RU"/>
              </w:rPr>
            </w:pPr>
            <w:r w:rsidRPr="00A75032">
              <w:rPr>
                <w:rFonts w:ascii="Times New Roman" w:eastAsia="Calibri" w:hAnsi="Times New Roman" w:cs="Times New Roman"/>
                <w:sz w:val="20"/>
                <w:szCs w:val="24"/>
                <w:lang w:eastAsia="ru-RU"/>
              </w:rPr>
              <w:t>Потребители/год</w:t>
            </w:r>
          </w:p>
        </w:tc>
        <w:tc>
          <w:tcPr>
            <w:tcW w:w="669"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2020 (факт)</w:t>
            </w:r>
          </w:p>
        </w:tc>
        <w:tc>
          <w:tcPr>
            <w:tcW w:w="58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2021 (ожидаемое)</w:t>
            </w:r>
          </w:p>
        </w:tc>
        <w:tc>
          <w:tcPr>
            <w:tcW w:w="3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2022</w:t>
            </w:r>
          </w:p>
        </w:tc>
        <w:tc>
          <w:tcPr>
            <w:tcW w:w="371"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w:t>
            </w:r>
          </w:p>
        </w:tc>
        <w:tc>
          <w:tcPr>
            <w:tcW w:w="371"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2024</w:t>
            </w:r>
          </w:p>
        </w:tc>
        <w:tc>
          <w:tcPr>
            <w:tcW w:w="3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2025</w:t>
            </w:r>
          </w:p>
        </w:tc>
        <w:tc>
          <w:tcPr>
            <w:tcW w:w="5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2026-2040</w:t>
            </w:r>
          </w:p>
        </w:tc>
      </w:tr>
      <w:tr w:rsidR="00113A65" w:rsidRPr="00A75032" w:rsidTr="00113A65">
        <w:trPr>
          <w:trHeight w:val="20"/>
          <w:tblHeader/>
        </w:trPr>
        <w:tc>
          <w:tcPr>
            <w:tcW w:w="23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1</w:t>
            </w:r>
          </w:p>
        </w:tc>
        <w:tc>
          <w:tcPr>
            <w:tcW w:w="1451" w:type="pct"/>
            <w:shd w:val="clear" w:color="auto" w:fill="FFFFFF"/>
            <w:vAlign w:val="center"/>
          </w:tcPr>
          <w:p w:rsidR="00113A65" w:rsidRPr="00A75032" w:rsidRDefault="00113A65" w:rsidP="00323B9A">
            <w:pPr>
              <w:suppressAutoHyphens/>
              <w:spacing w:after="0" w:line="240" w:lineRule="auto"/>
              <w:rPr>
                <w:rFonts w:ascii="Times New Roman" w:eastAsia="Calibri" w:hAnsi="Times New Roman" w:cs="Times New Roman"/>
                <w:bCs/>
                <w:sz w:val="20"/>
                <w:szCs w:val="24"/>
                <w:lang w:eastAsia="ru-RU"/>
              </w:rPr>
            </w:pPr>
            <w:proofErr w:type="spellStart"/>
            <w:r w:rsidRPr="00A75032">
              <w:rPr>
                <w:rFonts w:ascii="Times New Roman" w:eastAsia="Times New Roman" w:hAnsi="Times New Roman" w:cs="Times New Roman"/>
                <w:bCs/>
                <w:sz w:val="20"/>
                <w:szCs w:val="24"/>
                <w:lang w:eastAsia="ru-RU"/>
              </w:rPr>
              <w:t>с.п</w:t>
            </w:r>
            <w:proofErr w:type="spellEnd"/>
            <w:r w:rsidRPr="00A75032">
              <w:rPr>
                <w:rFonts w:ascii="Times New Roman" w:eastAsia="Times New Roman" w:hAnsi="Times New Roman" w:cs="Times New Roman"/>
                <w:bCs/>
                <w:sz w:val="20"/>
                <w:szCs w:val="24"/>
                <w:lang w:eastAsia="ru-RU"/>
              </w:rPr>
              <w:t>.  Русскинская</w:t>
            </w:r>
          </w:p>
        </w:tc>
        <w:tc>
          <w:tcPr>
            <w:tcW w:w="669"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58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71"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71"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5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118,26</w:t>
            </w:r>
          </w:p>
        </w:tc>
      </w:tr>
      <w:tr w:rsidR="00113A65" w:rsidRPr="00A75032" w:rsidTr="00113A65">
        <w:trPr>
          <w:trHeight w:val="20"/>
          <w:tblHeader/>
        </w:trPr>
        <w:tc>
          <w:tcPr>
            <w:tcW w:w="236" w:type="pct"/>
            <w:vMerge w:val="restar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2</w:t>
            </w:r>
          </w:p>
        </w:tc>
        <w:tc>
          <w:tcPr>
            <w:tcW w:w="1451" w:type="pct"/>
            <w:shd w:val="clear" w:color="auto" w:fill="FFFFFF"/>
            <w:vAlign w:val="center"/>
          </w:tcPr>
          <w:p w:rsidR="00113A65" w:rsidRPr="00A75032" w:rsidRDefault="00113A65" w:rsidP="00323B9A">
            <w:pPr>
              <w:suppressAutoHyphens/>
              <w:spacing w:after="0" w:line="240" w:lineRule="auto"/>
              <w:rPr>
                <w:rFonts w:ascii="Times New Roman" w:eastAsia="Times New Roman" w:hAnsi="Times New Roman" w:cs="Times New Roman"/>
                <w:bCs/>
                <w:sz w:val="20"/>
                <w:szCs w:val="24"/>
                <w:lang w:eastAsia="ru-RU"/>
              </w:rPr>
            </w:pPr>
            <w:r w:rsidRPr="00A75032">
              <w:rPr>
                <w:rFonts w:ascii="Times New Roman" w:eastAsia="Calibri" w:hAnsi="Times New Roman" w:cs="Times New Roman"/>
                <w:bCs/>
                <w:sz w:val="20"/>
                <w:szCs w:val="24"/>
                <w:lang w:eastAsia="ru-RU"/>
              </w:rPr>
              <w:t>население</w:t>
            </w:r>
          </w:p>
        </w:tc>
        <w:tc>
          <w:tcPr>
            <w:tcW w:w="669"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58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71"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71"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5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91,67</w:t>
            </w:r>
          </w:p>
        </w:tc>
      </w:tr>
      <w:tr w:rsidR="00113A65" w:rsidRPr="00A75032" w:rsidTr="00113A65">
        <w:trPr>
          <w:trHeight w:val="20"/>
          <w:tblHeader/>
        </w:trPr>
        <w:tc>
          <w:tcPr>
            <w:tcW w:w="236" w:type="pct"/>
            <w:vMerge/>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 w:val="20"/>
                <w:szCs w:val="24"/>
                <w:lang w:eastAsia="ru-RU"/>
              </w:rPr>
            </w:pPr>
          </w:p>
        </w:tc>
        <w:tc>
          <w:tcPr>
            <w:tcW w:w="1451" w:type="pct"/>
            <w:shd w:val="clear" w:color="auto" w:fill="FFFFFF"/>
            <w:vAlign w:val="center"/>
          </w:tcPr>
          <w:p w:rsidR="00113A65" w:rsidRPr="00A75032" w:rsidRDefault="00113A65" w:rsidP="00323B9A">
            <w:pPr>
              <w:suppressAutoHyphens/>
              <w:spacing w:after="0" w:line="240" w:lineRule="auto"/>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бюджет</w:t>
            </w:r>
            <w:proofErr w:type="gramStart"/>
            <w:r w:rsidRPr="00A75032">
              <w:rPr>
                <w:rFonts w:ascii="Times New Roman" w:eastAsia="Calibri" w:hAnsi="Times New Roman" w:cs="Times New Roman"/>
                <w:bCs/>
                <w:sz w:val="20"/>
                <w:szCs w:val="24"/>
                <w:lang w:eastAsia="ru-RU"/>
              </w:rPr>
              <w:t>.</w:t>
            </w:r>
            <w:proofErr w:type="gramEnd"/>
            <w:r w:rsidRPr="00A75032">
              <w:rPr>
                <w:rFonts w:ascii="Times New Roman" w:eastAsia="Calibri" w:hAnsi="Times New Roman" w:cs="Times New Roman"/>
                <w:bCs/>
                <w:sz w:val="20"/>
                <w:szCs w:val="24"/>
                <w:lang w:eastAsia="ru-RU"/>
              </w:rPr>
              <w:t xml:space="preserve"> </w:t>
            </w:r>
            <w:proofErr w:type="gramStart"/>
            <w:r w:rsidRPr="00A75032">
              <w:rPr>
                <w:rFonts w:ascii="Times New Roman" w:eastAsia="Calibri" w:hAnsi="Times New Roman" w:cs="Times New Roman"/>
                <w:bCs/>
                <w:sz w:val="20"/>
                <w:szCs w:val="24"/>
                <w:lang w:eastAsia="ru-RU"/>
              </w:rPr>
              <w:t>о</w:t>
            </w:r>
            <w:proofErr w:type="gramEnd"/>
            <w:r w:rsidRPr="00A75032">
              <w:rPr>
                <w:rFonts w:ascii="Times New Roman" w:eastAsia="Calibri" w:hAnsi="Times New Roman" w:cs="Times New Roman"/>
                <w:bCs/>
                <w:sz w:val="20"/>
                <w:szCs w:val="24"/>
                <w:lang w:eastAsia="ru-RU"/>
              </w:rPr>
              <w:t>рг.</w:t>
            </w:r>
          </w:p>
        </w:tc>
        <w:tc>
          <w:tcPr>
            <w:tcW w:w="669"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58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71"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71"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572"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20,10</w:t>
            </w:r>
          </w:p>
        </w:tc>
      </w:tr>
      <w:tr w:rsidR="00113A65" w:rsidRPr="00A75032" w:rsidTr="00113A65">
        <w:trPr>
          <w:trHeight w:val="20"/>
          <w:tblHeader/>
        </w:trPr>
        <w:tc>
          <w:tcPr>
            <w:tcW w:w="236" w:type="pct"/>
            <w:vMerge/>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 w:val="20"/>
                <w:szCs w:val="24"/>
                <w:lang w:eastAsia="ru-RU"/>
              </w:rPr>
            </w:pPr>
          </w:p>
        </w:tc>
        <w:tc>
          <w:tcPr>
            <w:tcW w:w="1451" w:type="pct"/>
            <w:shd w:val="clear" w:color="auto" w:fill="FFFFFF"/>
            <w:vAlign w:val="center"/>
          </w:tcPr>
          <w:p w:rsidR="00113A65" w:rsidRPr="00A75032" w:rsidRDefault="00113A65" w:rsidP="00323B9A">
            <w:pPr>
              <w:suppressAutoHyphens/>
              <w:spacing w:after="0" w:line="240" w:lineRule="auto"/>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прочие орг.</w:t>
            </w:r>
          </w:p>
        </w:tc>
        <w:tc>
          <w:tcPr>
            <w:tcW w:w="669"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586"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72"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71"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71"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72"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572"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6,50</w:t>
            </w:r>
          </w:p>
        </w:tc>
      </w:tr>
      <w:tr w:rsidR="00113A65" w:rsidRPr="00A75032" w:rsidTr="00113A65">
        <w:trPr>
          <w:trHeight w:val="20"/>
        </w:trPr>
        <w:tc>
          <w:tcPr>
            <w:tcW w:w="236" w:type="pct"/>
            <w:shd w:val="clear" w:color="auto" w:fill="auto"/>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3</w:t>
            </w:r>
          </w:p>
        </w:tc>
        <w:tc>
          <w:tcPr>
            <w:tcW w:w="1451" w:type="pct"/>
            <w:shd w:val="clear" w:color="auto" w:fill="auto"/>
            <w:vAlign w:val="center"/>
          </w:tcPr>
          <w:p w:rsidR="00113A65" w:rsidRPr="00A75032" w:rsidRDefault="00113A65" w:rsidP="00323B9A">
            <w:pPr>
              <w:suppressAutoHyphens/>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Потери и неучтённые расходы</w:t>
            </w:r>
          </w:p>
        </w:tc>
        <w:tc>
          <w:tcPr>
            <w:tcW w:w="669"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586"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72"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71"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71"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72"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572"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11,83</w:t>
            </w:r>
          </w:p>
        </w:tc>
      </w:tr>
    </w:tbl>
    <w:p w:rsidR="004C10FB" w:rsidRPr="00A75032" w:rsidRDefault="004C10FB" w:rsidP="006E2E52">
      <w:pPr>
        <w:pStyle w:val="af5"/>
        <w:spacing w:before="0" w:beforeAutospacing="0" w:after="0" w:afterAutospacing="0"/>
        <w:jc w:val="center"/>
      </w:pPr>
      <w:r w:rsidRPr="00A75032">
        <w:lastRenderedPageBreak/>
        <w:t>Водоотведение</w:t>
      </w:r>
    </w:p>
    <w:p w:rsidR="006B2C15" w:rsidRPr="00A75032" w:rsidRDefault="006B2C15" w:rsidP="00323B9A">
      <w:pPr>
        <w:pStyle w:val="af5"/>
        <w:spacing w:before="0" w:beforeAutospacing="0" w:after="0" w:afterAutospacing="0"/>
      </w:pPr>
    </w:p>
    <w:p w:rsidR="004C10FB" w:rsidRPr="00A75032" w:rsidRDefault="004C10FB" w:rsidP="00323B9A">
      <w:pPr>
        <w:pStyle w:val="a7"/>
        <w:spacing w:before="0" w:after="0"/>
        <w:rPr>
          <w:rFonts w:ascii="Times New Roman" w:hAnsi="Times New Roman" w:cs="Times New Roman"/>
        </w:rPr>
      </w:pPr>
      <w:bookmarkStart w:id="40" w:name="_Hlk56771727"/>
      <w:r w:rsidRPr="00A75032">
        <w:rPr>
          <w:rFonts w:ascii="Times New Roman" w:hAnsi="Times New Roman" w:cs="Times New Roman"/>
        </w:rPr>
        <w:t xml:space="preserve">Перспективные показатели спроса на отведение сточных вод потребителями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до 2040 года определены на основании прогнозных данных численности населения генерального плана (</w:t>
      </w:r>
      <w:r w:rsidR="00CD50E2">
        <w:fldChar w:fldCharType="begin"/>
      </w:r>
      <w:r w:rsidR="00CD50E2">
        <w:instrText xml:space="preserve"> REF _Ref56179641 \h  \* MERGEFORMAT </w:instrText>
      </w:r>
      <w:r w:rsidR="00CD50E2">
        <w:fldChar w:fldCharType="separate"/>
      </w:r>
      <w:r w:rsidR="00144CF3" w:rsidRPr="00144CF3">
        <w:rPr>
          <w:rFonts w:ascii="Times New Roman" w:eastAsia="Calibri" w:hAnsi="Times New Roman" w:cs="Times New Roman"/>
        </w:rPr>
        <w:t>Таблица 18</w:t>
      </w:r>
      <w:r w:rsidR="00CD50E2">
        <w:fldChar w:fldCharType="end"/>
      </w:r>
      <w:r w:rsidRPr="00A75032">
        <w:rPr>
          <w:rFonts w:ascii="Times New Roman" w:hAnsi="Times New Roman" w:cs="Times New Roman"/>
        </w:rPr>
        <w:t xml:space="preserve">). Перечень мероприятий </w:t>
      </w:r>
      <w:r w:rsidR="002F2F34" w:rsidRPr="00A75032">
        <w:rPr>
          <w:rFonts w:ascii="Times New Roman" w:hAnsi="Times New Roman" w:cs="Times New Roman"/>
        </w:rPr>
        <w:t>приведён</w:t>
      </w:r>
      <w:r w:rsidRPr="00A75032">
        <w:rPr>
          <w:rFonts w:ascii="Times New Roman" w:hAnsi="Times New Roman" w:cs="Times New Roman"/>
        </w:rPr>
        <w:t xml:space="preserve"> в </w:t>
      </w:r>
      <w:r w:rsidR="006E2E52" w:rsidRPr="00A75032">
        <w:rPr>
          <w:rFonts w:ascii="Times New Roman" w:hAnsi="Times New Roman" w:cs="Times New Roman"/>
        </w:rPr>
        <w:t>статье 17 раздела 5 Программы</w:t>
      </w:r>
      <w:r w:rsidRPr="00A75032">
        <w:rPr>
          <w:rFonts w:ascii="Times New Roman" w:hAnsi="Times New Roman" w:cs="Times New Roman"/>
        </w:rPr>
        <w:t>.</w:t>
      </w:r>
    </w:p>
    <w:p w:rsidR="00113A65" w:rsidRPr="00A75032" w:rsidRDefault="00113A65"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41" w:name="_Ref56179641"/>
      <w:bookmarkStart w:id="42" w:name="_Hlk56771944"/>
      <w:bookmarkEnd w:id="40"/>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18</w:t>
      </w:r>
      <w:r w:rsidR="00D52835" w:rsidRPr="00A75032">
        <w:rPr>
          <w:rFonts w:ascii="Times New Roman" w:hAnsi="Times New Roman" w:cs="Times New Roman"/>
          <w:noProof/>
        </w:rPr>
        <w:fldChar w:fldCharType="end"/>
      </w:r>
      <w:bookmarkEnd w:id="41"/>
      <w:r w:rsidRPr="00A75032">
        <w:rPr>
          <w:rFonts w:ascii="Times New Roman" w:hAnsi="Times New Roman" w:cs="Times New Roman"/>
        </w:rPr>
        <w:t xml:space="preserve"> – Перспективные показатели спроса на отведение </w:t>
      </w:r>
      <w:r w:rsidR="002F2F34" w:rsidRPr="00A75032">
        <w:rPr>
          <w:rFonts w:ascii="Times New Roman" w:hAnsi="Times New Roman" w:cs="Times New Roman"/>
        </w:rPr>
        <w:t>объёмов</w:t>
      </w:r>
      <w:r w:rsidRPr="00A75032">
        <w:rPr>
          <w:rFonts w:ascii="Times New Roman" w:hAnsi="Times New Roman" w:cs="Times New Roman"/>
        </w:rPr>
        <w:t xml:space="preserve"> сточных вод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113A65" w:rsidRPr="00A75032" w:rsidRDefault="00113A65"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95"/>
        <w:gridCol w:w="3205"/>
        <w:gridCol w:w="1008"/>
        <w:gridCol w:w="768"/>
        <w:gridCol w:w="768"/>
        <w:gridCol w:w="766"/>
        <w:gridCol w:w="766"/>
        <w:gridCol w:w="766"/>
        <w:gridCol w:w="1152"/>
      </w:tblGrid>
      <w:tr w:rsidR="00113A65" w:rsidRPr="00A75032" w:rsidTr="00113A65">
        <w:trPr>
          <w:trHeight w:val="20"/>
          <w:tblHeader/>
        </w:trPr>
        <w:tc>
          <w:tcPr>
            <w:tcW w:w="25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 xml:space="preserve">№ </w:t>
            </w:r>
            <w:proofErr w:type="gramStart"/>
            <w:r w:rsidRPr="00A75032">
              <w:rPr>
                <w:rFonts w:ascii="Times New Roman" w:eastAsia="Calibri" w:hAnsi="Times New Roman" w:cs="Times New Roman"/>
                <w:szCs w:val="24"/>
                <w:lang w:eastAsia="ru-RU"/>
              </w:rPr>
              <w:t>п</w:t>
            </w:r>
            <w:proofErr w:type="gramEnd"/>
            <w:r w:rsidRPr="00A75032">
              <w:rPr>
                <w:rFonts w:ascii="Times New Roman" w:eastAsia="Calibri" w:hAnsi="Times New Roman" w:cs="Times New Roman"/>
                <w:szCs w:val="24"/>
                <w:lang w:eastAsia="ru-RU"/>
              </w:rPr>
              <w:t>/п</w:t>
            </w:r>
          </w:p>
        </w:tc>
        <w:tc>
          <w:tcPr>
            <w:tcW w:w="1653" w:type="pct"/>
            <w:shd w:val="clear" w:color="auto" w:fill="FFFFFF"/>
            <w:vAlign w:val="center"/>
          </w:tcPr>
          <w:p w:rsidR="00113A65" w:rsidRPr="00A75032" w:rsidRDefault="00113A65" w:rsidP="00323B9A">
            <w:pPr>
              <w:suppressAutoHyphens/>
              <w:spacing w:after="0" w:line="240" w:lineRule="auto"/>
              <w:jc w:val="center"/>
              <w:rPr>
                <w:rFonts w:ascii="Times New Roman" w:eastAsia="Times New Roman" w:hAnsi="Times New Roman" w:cs="Times New Roman"/>
                <w:szCs w:val="24"/>
                <w:lang w:eastAsia="ru-RU"/>
              </w:rPr>
            </w:pPr>
            <w:r w:rsidRPr="00A75032">
              <w:rPr>
                <w:rFonts w:ascii="Times New Roman" w:eastAsia="Calibri" w:hAnsi="Times New Roman" w:cs="Times New Roman"/>
                <w:szCs w:val="24"/>
                <w:lang w:eastAsia="ru-RU"/>
              </w:rPr>
              <w:t>Потребители/год</w:t>
            </w:r>
          </w:p>
        </w:tc>
        <w:tc>
          <w:tcPr>
            <w:tcW w:w="520"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2020 (факт)</w:t>
            </w:r>
          </w:p>
        </w:tc>
        <w:tc>
          <w:tcPr>
            <w:tcW w:w="3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 xml:space="preserve">2021 </w:t>
            </w:r>
          </w:p>
        </w:tc>
        <w:tc>
          <w:tcPr>
            <w:tcW w:w="3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2022</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 xml:space="preserve">2023 </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 xml:space="preserve">2024 </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 xml:space="preserve">2025 </w:t>
            </w:r>
          </w:p>
        </w:tc>
        <w:tc>
          <w:tcPr>
            <w:tcW w:w="5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 xml:space="preserve">2026–2040 </w:t>
            </w:r>
          </w:p>
        </w:tc>
      </w:tr>
      <w:tr w:rsidR="00113A65" w:rsidRPr="00A75032" w:rsidTr="00113A65">
        <w:trPr>
          <w:trHeight w:val="20"/>
          <w:tblHeader/>
        </w:trPr>
        <w:tc>
          <w:tcPr>
            <w:tcW w:w="25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Cs w:val="24"/>
                <w:lang w:eastAsia="ru-RU"/>
              </w:rPr>
            </w:pPr>
            <w:r w:rsidRPr="00A75032">
              <w:rPr>
                <w:rFonts w:ascii="Times New Roman" w:eastAsia="Calibri" w:hAnsi="Times New Roman" w:cs="Times New Roman"/>
                <w:bCs/>
                <w:szCs w:val="24"/>
                <w:lang w:eastAsia="ru-RU"/>
              </w:rPr>
              <w:t>1</w:t>
            </w:r>
          </w:p>
        </w:tc>
        <w:tc>
          <w:tcPr>
            <w:tcW w:w="1653" w:type="pct"/>
            <w:shd w:val="clear" w:color="auto" w:fill="FFFFFF"/>
            <w:vAlign w:val="center"/>
          </w:tcPr>
          <w:p w:rsidR="00113A65" w:rsidRPr="00A75032" w:rsidRDefault="00113A65" w:rsidP="00323B9A">
            <w:pPr>
              <w:suppressAutoHyphens/>
              <w:spacing w:after="0" w:line="240" w:lineRule="auto"/>
              <w:rPr>
                <w:rFonts w:ascii="Times New Roman" w:eastAsia="Calibri" w:hAnsi="Times New Roman" w:cs="Times New Roman"/>
                <w:bCs/>
                <w:szCs w:val="24"/>
                <w:lang w:eastAsia="ru-RU"/>
              </w:rPr>
            </w:pPr>
            <w:proofErr w:type="spellStart"/>
            <w:r w:rsidRPr="00A75032">
              <w:rPr>
                <w:rFonts w:ascii="Times New Roman" w:eastAsia="Times New Roman" w:hAnsi="Times New Roman" w:cs="Times New Roman"/>
                <w:bCs/>
                <w:szCs w:val="24"/>
                <w:lang w:eastAsia="ru-RU"/>
              </w:rPr>
              <w:t>с.п</w:t>
            </w:r>
            <w:proofErr w:type="spellEnd"/>
            <w:r w:rsidRPr="00A75032">
              <w:rPr>
                <w:rFonts w:ascii="Times New Roman" w:eastAsia="Times New Roman" w:hAnsi="Times New Roman" w:cs="Times New Roman"/>
                <w:bCs/>
                <w:szCs w:val="24"/>
                <w:lang w:eastAsia="ru-RU"/>
              </w:rPr>
              <w:t>.  Русскинская</w:t>
            </w:r>
          </w:p>
        </w:tc>
        <w:tc>
          <w:tcPr>
            <w:tcW w:w="520" w:type="pct"/>
            <w:shd w:val="clear" w:color="auto" w:fill="FFFFFF"/>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hAnsi="Times New Roman" w:cs="Times New Roman"/>
              </w:rPr>
              <w:t>105,12</w:t>
            </w:r>
          </w:p>
        </w:tc>
        <w:tc>
          <w:tcPr>
            <w:tcW w:w="3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105,12</w:t>
            </w:r>
          </w:p>
        </w:tc>
        <w:tc>
          <w:tcPr>
            <w:tcW w:w="3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105,12</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105,12</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105,12</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105,12</w:t>
            </w:r>
          </w:p>
        </w:tc>
        <w:tc>
          <w:tcPr>
            <w:tcW w:w="5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118,26</w:t>
            </w:r>
          </w:p>
        </w:tc>
      </w:tr>
      <w:tr w:rsidR="00113A65" w:rsidRPr="00A75032" w:rsidTr="00113A65">
        <w:trPr>
          <w:trHeight w:val="20"/>
          <w:tblHeader/>
        </w:trPr>
        <w:tc>
          <w:tcPr>
            <w:tcW w:w="256" w:type="pct"/>
            <w:vMerge w:val="restar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Cs w:val="24"/>
                <w:lang w:eastAsia="ru-RU"/>
              </w:rPr>
            </w:pPr>
            <w:r w:rsidRPr="00A75032">
              <w:rPr>
                <w:rFonts w:ascii="Times New Roman" w:eastAsia="Calibri" w:hAnsi="Times New Roman" w:cs="Times New Roman"/>
                <w:bCs/>
                <w:szCs w:val="24"/>
                <w:lang w:eastAsia="ru-RU"/>
              </w:rPr>
              <w:t>2</w:t>
            </w:r>
          </w:p>
        </w:tc>
        <w:tc>
          <w:tcPr>
            <w:tcW w:w="1653" w:type="pct"/>
            <w:shd w:val="clear" w:color="auto" w:fill="FFFFFF"/>
            <w:vAlign w:val="center"/>
          </w:tcPr>
          <w:p w:rsidR="00113A65" w:rsidRPr="00A75032" w:rsidRDefault="00113A65" w:rsidP="00323B9A">
            <w:pPr>
              <w:suppressAutoHyphens/>
              <w:spacing w:after="0" w:line="240" w:lineRule="auto"/>
              <w:rPr>
                <w:rFonts w:ascii="Times New Roman" w:eastAsia="Times New Roman" w:hAnsi="Times New Roman" w:cs="Times New Roman"/>
                <w:bCs/>
                <w:szCs w:val="24"/>
                <w:lang w:eastAsia="ru-RU"/>
              </w:rPr>
            </w:pPr>
            <w:r w:rsidRPr="00A75032">
              <w:rPr>
                <w:rFonts w:ascii="Times New Roman" w:eastAsia="Calibri" w:hAnsi="Times New Roman" w:cs="Times New Roman"/>
                <w:bCs/>
                <w:szCs w:val="24"/>
                <w:lang w:eastAsia="ru-RU"/>
              </w:rPr>
              <w:t>население</w:t>
            </w:r>
          </w:p>
        </w:tc>
        <w:tc>
          <w:tcPr>
            <w:tcW w:w="520" w:type="pct"/>
            <w:shd w:val="clear" w:color="auto" w:fill="FFFFFF"/>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hAnsi="Times New Roman" w:cs="Times New Roman"/>
              </w:rPr>
              <w:t>64,12</w:t>
            </w:r>
          </w:p>
        </w:tc>
        <w:tc>
          <w:tcPr>
            <w:tcW w:w="3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64,12</w:t>
            </w:r>
          </w:p>
        </w:tc>
        <w:tc>
          <w:tcPr>
            <w:tcW w:w="3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64,12</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64,12</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64,12</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64,12</w:t>
            </w:r>
          </w:p>
        </w:tc>
        <w:tc>
          <w:tcPr>
            <w:tcW w:w="5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72,14</w:t>
            </w:r>
          </w:p>
        </w:tc>
      </w:tr>
      <w:tr w:rsidR="00113A65" w:rsidRPr="00A75032" w:rsidTr="00113A65">
        <w:trPr>
          <w:trHeight w:val="20"/>
          <w:tblHeader/>
        </w:trPr>
        <w:tc>
          <w:tcPr>
            <w:tcW w:w="256" w:type="pct"/>
            <w:vMerge/>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Cs w:val="24"/>
                <w:lang w:eastAsia="ru-RU"/>
              </w:rPr>
            </w:pPr>
          </w:p>
        </w:tc>
        <w:tc>
          <w:tcPr>
            <w:tcW w:w="1653" w:type="pct"/>
            <w:shd w:val="clear" w:color="auto" w:fill="FFFFFF"/>
            <w:vAlign w:val="center"/>
          </w:tcPr>
          <w:p w:rsidR="00113A65" w:rsidRPr="00A75032" w:rsidRDefault="00113A65" w:rsidP="00323B9A">
            <w:pPr>
              <w:suppressAutoHyphens/>
              <w:spacing w:after="0" w:line="240" w:lineRule="auto"/>
              <w:rPr>
                <w:rFonts w:ascii="Times New Roman" w:eastAsia="Calibri" w:hAnsi="Times New Roman" w:cs="Times New Roman"/>
                <w:bCs/>
                <w:szCs w:val="24"/>
                <w:lang w:eastAsia="ru-RU"/>
              </w:rPr>
            </w:pPr>
            <w:r w:rsidRPr="00A75032">
              <w:rPr>
                <w:rFonts w:ascii="Times New Roman" w:eastAsia="Calibri" w:hAnsi="Times New Roman" w:cs="Times New Roman"/>
                <w:bCs/>
                <w:szCs w:val="24"/>
                <w:lang w:eastAsia="ru-RU"/>
              </w:rPr>
              <w:t>бюджет</w:t>
            </w:r>
            <w:proofErr w:type="gramStart"/>
            <w:r w:rsidRPr="00A75032">
              <w:rPr>
                <w:rFonts w:ascii="Times New Roman" w:eastAsia="Calibri" w:hAnsi="Times New Roman" w:cs="Times New Roman"/>
                <w:bCs/>
                <w:szCs w:val="24"/>
                <w:lang w:eastAsia="ru-RU"/>
              </w:rPr>
              <w:t>.</w:t>
            </w:r>
            <w:proofErr w:type="gramEnd"/>
            <w:r w:rsidRPr="00A75032">
              <w:rPr>
                <w:rFonts w:ascii="Times New Roman" w:eastAsia="Calibri" w:hAnsi="Times New Roman" w:cs="Times New Roman"/>
                <w:bCs/>
                <w:szCs w:val="24"/>
                <w:lang w:eastAsia="ru-RU"/>
              </w:rPr>
              <w:t xml:space="preserve"> </w:t>
            </w:r>
            <w:proofErr w:type="gramStart"/>
            <w:r w:rsidRPr="00A75032">
              <w:rPr>
                <w:rFonts w:ascii="Times New Roman" w:eastAsia="Calibri" w:hAnsi="Times New Roman" w:cs="Times New Roman"/>
                <w:bCs/>
                <w:szCs w:val="24"/>
                <w:lang w:eastAsia="ru-RU"/>
              </w:rPr>
              <w:t>о</w:t>
            </w:r>
            <w:proofErr w:type="gramEnd"/>
            <w:r w:rsidRPr="00A75032">
              <w:rPr>
                <w:rFonts w:ascii="Times New Roman" w:eastAsia="Calibri" w:hAnsi="Times New Roman" w:cs="Times New Roman"/>
                <w:bCs/>
                <w:szCs w:val="24"/>
                <w:lang w:eastAsia="ru-RU"/>
              </w:rPr>
              <w:t>рг.</w:t>
            </w:r>
          </w:p>
        </w:tc>
        <w:tc>
          <w:tcPr>
            <w:tcW w:w="520" w:type="pct"/>
            <w:shd w:val="clear" w:color="auto" w:fill="FFFFFF"/>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hAnsi="Times New Roman" w:cs="Times New Roman"/>
              </w:rPr>
              <w:t>25,96</w:t>
            </w:r>
          </w:p>
        </w:tc>
        <w:tc>
          <w:tcPr>
            <w:tcW w:w="3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25,96</w:t>
            </w:r>
          </w:p>
        </w:tc>
        <w:tc>
          <w:tcPr>
            <w:tcW w:w="3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25,96</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25,96</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25,96</w:t>
            </w:r>
          </w:p>
        </w:tc>
        <w:tc>
          <w:tcPr>
            <w:tcW w:w="395"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25,96</w:t>
            </w:r>
          </w:p>
        </w:tc>
        <w:tc>
          <w:tcPr>
            <w:tcW w:w="596" w:type="pct"/>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29,21</w:t>
            </w:r>
          </w:p>
        </w:tc>
      </w:tr>
      <w:tr w:rsidR="00113A65" w:rsidRPr="00A75032" w:rsidTr="00113A65">
        <w:trPr>
          <w:trHeight w:val="20"/>
          <w:tblHeader/>
        </w:trPr>
        <w:tc>
          <w:tcPr>
            <w:tcW w:w="256" w:type="pct"/>
            <w:vMerge/>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Cs w:val="24"/>
                <w:lang w:eastAsia="ru-RU"/>
              </w:rPr>
            </w:pPr>
          </w:p>
        </w:tc>
        <w:tc>
          <w:tcPr>
            <w:tcW w:w="1653" w:type="pct"/>
            <w:shd w:val="clear" w:color="auto" w:fill="FFFFFF"/>
            <w:vAlign w:val="center"/>
          </w:tcPr>
          <w:p w:rsidR="00113A65" w:rsidRPr="00A75032" w:rsidRDefault="00113A65" w:rsidP="00323B9A">
            <w:pPr>
              <w:suppressAutoHyphens/>
              <w:spacing w:after="0" w:line="240" w:lineRule="auto"/>
              <w:rPr>
                <w:rFonts w:ascii="Times New Roman" w:eastAsia="Calibri" w:hAnsi="Times New Roman" w:cs="Times New Roman"/>
                <w:bCs/>
                <w:szCs w:val="24"/>
                <w:lang w:eastAsia="ru-RU"/>
              </w:rPr>
            </w:pPr>
            <w:r w:rsidRPr="00A75032">
              <w:rPr>
                <w:rFonts w:ascii="Times New Roman" w:eastAsia="Calibri" w:hAnsi="Times New Roman" w:cs="Times New Roman"/>
                <w:bCs/>
                <w:szCs w:val="24"/>
                <w:lang w:eastAsia="ru-RU"/>
              </w:rPr>
              <w:t>прочие орг.</w:t>
            </w:r>
          </w:p>
        </w:tc>
        <w:tc>
          <w:tcPr>
            <w:tcW w:w="520" w:type="pct"/>
            <w:shd w:val="clear" w:color="auto" w:fill="FFFFFF"/>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hAnsi="Times New Roman" w:cs="Times New Roman"/>
              </w:rPr>
              <w:t>15,03</w:t>
            </w:r>
          </w:p>
        </w:tc>
        <w:tc>
          <w:tcPr>
            <w:tcW w:w="396"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15,03</w:t>
            </w:r>
          </w:p>
        </w:tc>
        <w:tc>
          <w:tcPr>
            <w:tcW w:w="396"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15,03</w:t>
            </w:r>
          </w:p>
        </w:tc>
        <w:tc>
          <w:tcPr>
            <w:tcW w:w="395"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15,03</w:t>
            </w:r>
          </w:p>
        </w:tc>
        <w:tc>
          <w:tcPr>
            <w:tcW w:w="395"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15,03</w:t>
            </w:r>
          </w:p>
        </w:tc>
        <w:tc>
          <w:tcPr>
            <w:tcW w:w="395"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15,03</w:t>
            </w:r>
          </w:p>
        </w:tc>
        <w:tc>
          <w:tcPr>
            <w:tcW w:w="596" w:type="pct"/>
            <w:tcBorders>
              <w:bottom w:val="single" w:sz="4" w:space="0" w:color="auto"/>
            </w:tcBorders>
            <w:shd w:val="clear" w:color="auto" w:fill="FFFFFF"/>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16,91</w:t>
            </w:r>
          </w:p>
        </w:tc>
      </w:tr>
      <w:tr w:rsidR="00113A65" w:rsidRPr="00A75032" w:rsidTr="00113A65">
        <w:trPr>
          <w:trHeight w:val="20"/>
        </w:trPr>
        <w:tc>
          <w:tcPr>
            <w:tcW w:w="256" w:type="pct"/>
            <w:shd w:val="clear" w:color="auto" w:fill="auto"/>
            <w:vAlign w:val="center"/>
          </w:tcPr>
          <w:p w:rsidR="00113A65" w:rsidRPr="00A75032" w:rsidRDefault="00113A65" w:rsidP="00323B9A">
            <w:pPr>
              <w:suppressAutoHyphens/>
              <w:spacing w:after="0" w:line="240" w:lineRule="auto"/>
              <w:jc w:val="center"/>
              <w:rPr>
                <w:rFonts w:ascii="Times New Roman" w:eastAsia="Calibri" w:hAnsi="Times New Roman" w:cs="Times New Roman"/>
                <w:bCs/>
                <w:szCs w:val="24"/>
                <w:lang w:eastAsia="ru-RU"/>
              </w:rPr>
            </w:pPr>
            <w:r w:rsidRPr="00A75032">
              <w:rPr>
                <w:rFonts w:ascii="Times New Roman" w:eastAsia="Calibri" w:hAnsi="Times New Roman" w:cs="Times New Roman"/>
                <w:bCs/>
                <w:szCs w:val="24"/>
                <w:lang w:eastAsia="ru-RU"/>
              </w:rPr>
              <w:t>3</w:t>
            </w:r>
          </w:p>
        </w:tc>
        <w:tc>
          <w:tcPr>
            <w:tcW w:w="1653" w:type="pct"/>
            <w:shd w:val="clear" w:color="auto" w:fill="auto"/>
            <w:vAlign w:val="center"/>
          </w:tcPr>
          <w:p w:rsidR="00113A65" w:rsidRPr="00A75032" w:rsidRDefault="00113A65" w:rsidP="00323B9A">
            <w:pPr>
              <w:suppressAutoHyphens/>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Потери и неучтённые расходы</w:t>
            </w:r>
          </w:p>
        </w:tc>
        <w:tc>
          <w:tcPr>
            <w:tcW w:w="520" w:type="pct"/>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hAnsi="Times New Roman" w:cs="Times New Roman"/>
              </w:rPr>
              <w:t>10,51</w:t>
            </w:r>
          </w:p>
        </w:tc>
        <w:tc>
          <w:tcPr>
            <w:tcW w:w="396"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w:t>
            </w:r>
          </w:p>
        </w:tc>
        <w:tc>
          <w:tcPr>
            <w:tcW w:w="396"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w:t>
            </w:r>
          </w:p>
        </w:tc>
        <w:tc>
          <w:tcPr>
            <w:tcW w:w="395"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w:t>
            </w:r>
          </w:p>
        </w:tc>
        <w:tc>
          <w:tcPr>
            <w:tcW w:w="395"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w:t>
            </w:r>
          </w:p>
        </w:tc>
        <w:tc>
          <w:tcPr>
            <w:tcW w:w="395"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10,51</w:t>
            </w:r>
          </w:p>
        </w:tc>
        <w:tc>
          <w:tcPr>
            <w:tcW w:w="596" w:type="pct"/>
            <w:vAlign w:val="center"/>
          </w:tcPr>
          <w:p w:rsidR="00113A65" w:rsidRPr="00A75032" w:rsidRDefault="00113A65" w:rsidP="00323B9A">
            <w:pPr>
              <w:suppressAutoHyphens/>
              <w:spacing w:after="0" w:line="240" w:lineRule="auto"/>
              <w:jc w:val="center"/>
              <w:rPr>
                <w:rFonts w:ascii="Times New Roman" w:eastAsia="Calibri" w:hAnsi="Times New Roman" w:cs="Times New Roman"/>
                <w:szCs w:val="24"/>
                <w:lang w:eastAsia="ru-RU"/>
              </w:rPr>
            </w:pPr>
            <w:r w:rsidRPr="00A75032">
              <w:rPr>
                <w:rFonts w:ascii="Times New Roman" w:eastAsia="Calibri" w:hAnsi="Times New Roman" w:cs="Times New Roman"/>
                <w:szCs w:val="24"/>
                <w:lang w:eastAsia="ru-RU"/>
              </w:rPr>
              <w:t>11,83</w:t>
            </w:r>
          </w:p>
        </w:tc>
      </w:tr>
      <w:bookmarkEnd w:id="42"/>
    </w:tbl>
    <w:p w:rsidR="006B2C15" w:rsidRPr="00A75032" w:rsidRDefault="006B2C15" w:rsidP="00323B9A">
      <w:pPr>
        <w:pStyle w:val="af5"/>
        <w:spacing w:before="0" w:beforeAutospacing="0" w:after="0" w:afterAutospacing="0"/>
      </w:pPr>
    </w:p>
    <w:p w:rsidR="004C10FB" w:rsidRPr="00A75032" w:rsidRDefault="004C10FB" w:rsidP="006E2E52">
      <w:pPr>
        <w:pStyle w:val="af5"/>
        <w:spacing w:before="0" w:beforeAutospacing="0" w:after="0" w:afterAutospacing="0"/>
        <w:jc w:val="center"/>
      </w:pPr>
      <w:r w:rsidRPr="00A75032">
        <w:t>Электроснабжение</w:t>
      </w:r>
    </w:p>
    <w:p w:rsidR="006B2C15" w:rsidRPr="00A75032" w:rsidRDefault="006B2C15" w:rsidP="00323B9A">
      <w:pPr>
        <w:pStyle w:val="af5"/>
        <w:spacing w:before="0" w:beforeAutospacing="0" w:after="0" w:afterAutospacing="0"/>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Перспективные показатели спроса на электроэнергию потребителями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до 2040 года определены на основании прогнозных данных генерального плана с </w:t>
      </w:r>
      <w:r w:rsidR="002F2F34" w:rsidRPr="00A75032">
        <w:rPr>
          <w:rFonts w:ascii="Times New Roman" w:hAnsi="Times New Roman" w:cs="Times New Roman"/>
        </w:rPr>
        <w:t>учётом</w:t>
      </w:r>
      <w:r w:rsidRPr="00A75032">
        <w:rPr>
          <w:rFonts w:ascii="Times New Roman" w:hAnsi="Times New Roman" w:cs="Times New Roman"/>
        </w:rPr>
        <w:t xml:space="preserve"> изменения нагрузок в результате ввода новых объектов жилой и общественно-деловой застройки. Перспективные показатели электропотребления и электрической нагрузки приведены ниже (</w:t>
      </w:r>
      <w:r w:rsidR="00CD50E2">
        <w:fldChar w:fldCharType="begin"/>
      </w:r>
      <w:r w:rsidR="00CD50E2">
        <w:instrText xml:space="preserve"> REF _Ref56757652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19</w:t>
      </w:r>
      <w:r w:rsidR="00CD50E2">
        <w:fldChar w:fldCharType="end"/>
      </w:r>
      <w:r w:rsidRPr="00A75032">
        <w:rPr>
          <w:rFonts w:ascii="Times New Roman" w:hAnsi="Times New Roman" w:cs="Times New Roman"/>
        </w:rPr>
        <w:t xml:space="preserve"> и </w:t>
      </w:r>
      <w:r w:rsidR="00CD50E2">
        <w:fldChar w:fldCharType="begin"/>
      </w:r>
      <w:r w:rsidR="00CD50E2">
        <w:instrText xml:space="preserve"> REF _Ref53070195 \h  \* MERGEFORMAT </w:instrText>
      </w:r>
      <w:r w:rsidR="00CD50E2">
        <w:fldChar w:fldCharType="separate"/>
      </w:r>
      <w:r w:rsidR="00144CF3" w:rsidRPr="00A75032">
        <w:rPr>
          <w:rFonts w:ascii="Times New Roman" w:hAnsi="Times New Roman" w:cs="Times New Roman"/>
        </w:rPr>
        <w:t>Таблица </w:t>
      </w:r>
      <w:r w:rsidR="00144CF3">
        <w:rPr>
          <w:rFonts w:ascii="Times New Roman" w:hAnsi="Times New Roman" w:cs="Times New Roman"/>
        </w:rPr>
        <w:t>20</w:t>
      </w:r>
      <w:r w:rsidR="00CD50E2">
        <w:fldChar w:fldCharType="end"/>
      </w:r>
      <w:r w:rsidRPr="00A75032">
        <w:rPr>
          <w:rFonts w:ascii="Times New Roman" w:hAnsi="Times New Roman" w:cs="Times New Roman"/>
        </w:rPr>
        <w:t xml:space="preserve">). Перечень мероприятий </w:t>
      </w:r>
      <w:r w:rsidR="002F2F34" w:rsidRPr="00A75032">
        <w:rPr>
          <w:rFonts w:ascii="Times New Roman" w:hAnsi="Times New Roman" w:cs="Times New Roman"/>
        </w:rPr>
        <w:t>приведён</w:t>
      </w:r>
      <w:r w:rsidRPr="00A75032">
        <w:rPr>
          <w:rFonts w:ascii="Times New Roman" w:hAnsi="Times New Roman" w:cs="Times New Roman"/>
        </w:rPr>
        <w:t xml:space="preserve"> в </w:t>
      </w:r>
      <w:r w:rsidR="006E2E52" w:rsidRPr="00A75032">
        <w:rPr>
          <w:rFonts w:ascii="Times New Roman" w:hAnsi="Times New Roman" w:cs="Times New Roman"/>
        </w:rPr>
        <w:t>статье18 раздела 5 Программы</w:t>
      </w:r>
      <w:r w:rsidRPr="00A75032">
        <w:rPr>
          <w:rFonts w:ascii="Times New Roman" w:hAnsi="Times New Roman" w:cs="Times New Roman"/>
        </w:rPr>
        <w:t>.</w:t>
      </w:r>
    </w:p>
    <w:p w:rsidR="0060734C" w:rsidRPr="00A75032" w:rsidRDefault="0060734C"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43" w:name="_Ref56757652"/>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19</w:t>
      </w:r>
      <w:r w:rsidR="00D52835" w:rsidRPr="00A75032">
        <w:rPr>
          <w:rFonts w:ascii="Times New Roman" w:hAnsi="Times New Roman" w:cs="Times New Roman"/>
          <w:noProof/>
        </w:rPr>
        <w:fldChar w:fldCharType="end"/>
      </w:r>
      <w:bookmarkEnd w:id="43"/>
      <w:r w:rsidRPr="00A75032">
        <w:rPr>
          <w:rFonts w:ascii="Times New Roman" w:hAnsi="Times New Roman" w:cs="Times New Roman"/>
        </w:rPr>
        <w:t xml:space="preserve"> – Перспективные показатели приростов электрической нагрузки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60734C" w:rsidRPr="00A75032" w:rsidRDefault="0060734C" w:rsidP="00323B9A">
      <w:pPr>
        <w:pStyle w:val="af"/>
        <w:spacing w:before="0"/>
        <w:rPr>
          <w:rFonts w:ascii="Times New Roman" w:hAnsi="Times New Roman" w:cs="Times New Roman"/>
        </w:rPr>
      </w:pPr>
    </w:p>
    <w:tbl>
      <w:tblPr>
        <w:tblW w:w="5000" w:type="pct"/>
        <w:tblCellMar>
          <w:left w:w="28" w:type="dxa"/>
          <w:right w:w="28" w:type="dxa"/>
        </w:tblCellMar>
        <w:tblLook w:val="04A0" w:firstRow="1" w:lastRow="0" w:firstColumn="1" w:lastColumn="0" w:noHBand="0" w:noVBand="1"/>
      </w:tblPr>
      <w:tblGrid>
        <w:gridCol w:w="527"/>
        <w:gridCol w:w="2219"/>
        <w:gridCol w:w="969"/>
        <w:gridCol w:w="1130"/>
        <w:gridCol w:w="969"/>
        <w:gridCol w:w="971"/>
        <w:gridCol w:w="969"/>
        <w:gridCol w:w="972"/>
        <w:gridCol w:w="968"/>
      </w:tblGrid>
      <w:tr w:rsidR="004C10FB" w:rsidRPr="00A75032" w:rsidTr="00526157">
        <w:trPr>
          <w:trHeight w:val="20"/>
          <w:tblHeader/>
        </w:trPr>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п</w:t>
            </w:r>
            <w:proofErr w:type="gramEnd"/>
            <w:r w:rsidRPr="00A75032">
              <w:rPr>
                <w:rFonts w:ascii="Times New Roman" w:hAnsi="Times New Roman" w:cs="Times New Roman"/>
                <w:bCs/>
                <w:sz w:val="20"/>
                <w:szCs w:val="24"/>
              </w:rPr>
              <w:t>/п</w:t>
            </w:r>
          </w:p>
        </w:tc>
        <w:tc>
          <w:tcPr>
            <w:tcW w:w="11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Потребители/год</w:t>
            </w:r>
          </w:p>
        </w:tc>
        <w:tc>
          <w:tcPr>
            <w:tcW w:w="3566"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Показатели прироста нагрузки, кВт</w:t>
            </w:r>
          </w:p>
        </w:tc>
      </w:tr>
      <w:tr w:rsidR="004C10FB" w:rsidRPr="00A75032" w:rsidTr="00526157">
        <w:trPr>
          <w:trHeight w:val="20"/>
          <w:tblHeader/>
        </w:trPr>
        <w:tc>
          <w:tcPr>
            <w:tcW w:w="281"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4C10FB" w:rsidRPr="00A75032" w:rsidRDefault="004C10FB" w:rsidP="00323B9A">
            <w:pPr>
              <w:spacing w:after="0" w:line="240" w:lineRule="auto"/>
              <w:jc w:val="center"/>
              <w:rPr>
                <w:rFonts w:ascii="Times New Roman" w:hAnsi="Times New Roman" w:cs="Times New Roman"/>
                <w:sz w:val="20"/>
                <w:szCs w:val="24"/>
              </w:rPr>
            </w:pPr>
          </w:p>
        </w:tc>
        <w:tc>
          <w:tcPr>
            <w:tcW w:w="1154" w:type="pct"/>
            <w:vMerge/>
            <w:tcBorders>
              <w:top w:val="single" w:sz="4" w:space="0" w:color="auto"/>
              <w:left w:val="single" w:sz="4" w:space="0" w:color="auto"/>
              <w:bottom w:val="single" w:sz="4" w:space="0" w:color="auto"/>
              <w:right w:val="single" w:sz="4" w:space="0" w:color="auto"/>
            </w:tcBorders>
            <w:shd w:val="clear" w:color="auto" w:fill="E7E6E6"/>
            <w:vAlign w:val="center"/>
            <w:hideMark/>
          </w:tcPr>
          <w:p w:rsidR="004C10FB" w:rsidRPr="00A75032" w:rsidRDefault="004C10FB" w:rsidP="00323B9A">
            <w:pPr>
              <w:spacing w:after="0" w:line="240" w:lineRule="auto"/>
              <w:jc w:val="center"/>
              <w:rPr>
                <w:rFonts w:ascii="Times New Roman" w:hAnsi="Times New Roman" w:cs="Times New Roman"/>
                <w:bCs/>
                <w:sz w:val="20"/>
                <w:szCs w:val="24"/>
              </w:rPr>
            </w:pP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2020* (оценка)</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2021</w:t>
            </w:r>
            <w:r w:rsidR="0060734C" w:rsidRPr="00A75032">
              <w:rPr>
                <w:rFonts w:ascii="Times New Roman" w:hAnsi="Times New Roman" w:cs="Times New Roman"/>
                <w:bCs/>
                <w:sz w:val="20"/>
                <w:szCs w:val="24"/>
              </w:rPr>
              <w:t xml:space="preserve"> (ожидаемое)</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2022</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2023</w:t>
            </w:r>
          </w:p>
        </w:tc>
        <w:tc>
          <w:tcPr>
            <w:tcW w:w="509"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2024</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2025</w:t>
            </w:r>
          </w:p>
        </w:tc>
        <w:tc>
          <w:tcPr>
            <w:tcW w:w="510"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2026–2040</w:t>
            </w:r>
          </w:p>
        </w:tc>
      </w:tr>
      <w:tr w:rsidR="004C10FB" w:rsidRPr="00A75032" w:rsidTr="00526157">
        <w:trPr>
          <w:trHeight w:val="20"/>
        </w:trPr>
        <w:tc>
          <w:tcPr>
            <w:tcW w:w="281"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w:t>
            </w:r>
          </w:p>
        </w:tc>
        <w:tc>
          <w:tcPr>
            <w:tcW w:w="1154" w:type="pct"/>
            <w:tcBorders>
              <w:top w:val="nil"/>
              <w:left w:val="nil"/>
              <w:bottom w:val="single" w:sz="4" w:space="0" w:color="auto"/>
              <w:right w:val="single" w:sz="4" w:space="0" w:color="auto"/>
            </w:tcBorders>
            <w:shd w:val="clear" w:color="auto" w:fill="auto"/>
            <w:vAlign w:val="center"/>
          </w:tcPr>
          <w:p w:rsidR="004C10FB" w:rsidRPr="00A75032" w:rsidRDefault="0060734C" w:rsidP="00323B9A">
            <w:pPr>
              <w:spacing w:after="0" w:line="240" w:lineRule="auto"/>
              <w:rPr>
                <w:rFonts w:ascii="Times New Roman" w:hAnsi="Times New Roman" w:cs="Times New Roman"/>
                <w:bCs/>
                <w:sz w:val="20"/>
                <w:szCs w:val="24"/>
              </w:rPr>
            </w:pPr>
            <w:proofErr w:type="spellStart"/>
            <w:r w:rsidRPr="00A75032">
              <w:rPr>
                <w:rFonts w:ascii="Times New Roman" w:hAnsi="Times New Roman" w:cs="Times New Roman"/>
                <w:bCs/>
                <w:sz w:val="20"/>
                <w:szCs w:val="24"/>
              </w:rPr>
              <w:t>С</w:t>
            </w:r>
            <w:r w:rsidR="001504C8" w:rsidRPr="00A75032">
              <w:rPr>
                <w:rFonts w:ascii="Times New Roman" w:hAnsi="Times New Roman" w:cs="Times New Roman"/>
                <w:bCs/>
                <w:sz w:val="20"/>
                <w:szCs w:val="24"/>
              </w:rPr>
              <w:t>.п</w:t>
            </w:r>
            <w:proofErr w:type="spellEnd"/>
            <w:r w:rsidR="001504C8" w:rsidRPr="00A75032">
              <w:rPr>
                <w:rFonts w:ascii="Times New Roman" w:hAnsi="Times New Roman" w:cs="Times New Roman"/>
                <w:bCs/>
                <w:sz w:val="20"/>
                <w:szCs w:val="24"/>
              </w:rPr>
              <w:t xml:space="preserve">. </w:t>
            </w:r>
            <w:r w:rsidRPr="00A75032">
              <w:rPr>
                <w:rFonts w:ascii="Times New Roman" w:hAnsi="Times New Roman" w:cs="Times New Roman"/>
                <w:bCs/>
                <w:sz w:val="20"/>
                <w:szCs w:val="24"/>
              </w:rPr>
              <w:t>Русскинская</w:t>
            </w:r>
            <w:r w:rsidR="004C10FB" w:rsidRPr="00A75032">
              <w:rPr>
                <w:rFonts w:ascii="Times New Roman" w:hAnsi="Times New Roman" w:cs="Times New Roman"/>
                <w:bCs/>
                <w:sz w:val="20"/>
                <w:szCs w:val="24"/>
              </w:rPr>
              <w:t xml:space="preserve"> всего</w:t>
            </w:r>
          </w:p>
        </w:tc>
        <w:tc>
          <w:tcPr>
            <w:tcW w:w="509" w:type="pct"/>
            <w:tcBorders>
              <w:top w:val="nil"/>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hAnsi="Times New Roman" w:cs="Times New Roman"/>
                <w:bCs/>
                <w:sz w:val="20"/>
                <w:szCs w:val="24"/>
                <w:lang w:val="en-US"/>
              </w:rPr>
            </w:pPr>
            <w:r w:rsidRPr="00A75032">
              <w:rPr>
                <w:rFonts w:ascii="Times New Roman" w:hAnsi="Times New Roman" w:cs="Times New Roman"/>
                <w:bCs/>
                <w:sz w:val="20"/>
                <w:szCs w:val="24"/>
              </w:rPr>
              <w:t>1353,58</w:t>
            </w:r>
          </w:p>
        </w:tc>
        <w:tc>
          <w:tcPr>
            <w:tcW w:w="510" w:type="pct"/>
            <w:tcBorders>
              <w:top w:val="nil"/>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1353,58</w:t>
            </w:r>
          </w:p>
        </w:tc>
        <w:tc>
          <w:tcPr>
            <w:tcW w:w="509" w:type="pct"/>
            <w:tcBorders>
              <w:top w:val="nil"/>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1320,7</w:t>
            </w:r>
          </w:p>
        </w:tc>
        <w:tc>
          <w:tcPr>
            <w:tcW w:w="510" w:type="pct"/>
            <w:tcBorders>
              <w:top w:val="nil"/>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1282,91</w:t>
            </w:r>
          </w:p>
        </w:tc>
        <w:tc>
          <w:tcPr>
            <w:tcW w:w="509" w:type="pct"/>
            <w:tcBorders>
              <w:top w:val="nil"/>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1277,92</w:t>
            </w:r>
          </w:p>
        </w:tc>
        <w:tc>
          <w:tcPr>
            <w:tcW w:w="510" w:type="pct"/>
            <w:tcBorders>
              <w:top w:val="nil"/>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1282,06</w:t>
            </w:r>
          </w:p>
        </w:tc>
        <w:tc>
          <w:tcPr>
            <w:tcW w:w="510" w:type="pct"/>
            <w:tcBorders>
              <w:top w:val="nil"/>
              <w:left w:val="nil"/>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1601,73</w:t>
            </w:r>
          </w:p>
        </w:tc>
      </w:tr>
      <w:tr w:rsidR="004C10FB" w:rsidRPr="00A75032" w:rsidTr="00526157">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2</w:t>
            </w:r>
          </w:p>
        </w:tc>
        <w:tc>
          <w:tcPr>
            <w:tcW w:w="1154" w:type="pct"/>
            <w:tcBorders>
              <w:top w:val="nil"/>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Жилая застройка</w:t>
            </w:r>
          </w:p>
        </w:tc>
        <w:tc>
          <w:tcPr>
            <w:tcW w:w="509" w:type="pct"/>
            <w:tcBorders>
              <w:top w:val="nil"/>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740,44</w:t>
            </w:r>
          </w:p>
        </w:tc>
        <w:tc>
          <w:tcPr>
            <w:tcW w:w="510" w:type="pct"/>
            <w:tcBorders>
              <w:top w:val="nil"/>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740,44</w:t>
            </w:r>
          </w:p>
        </w:tc>
        <w:tc>
          <w:tcPr>
            <w:tcW w:w="509" w:type="pct"/>
            <w:tcBorders>
              <w:top w:val="nil"/>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707,56</w:t>
            </w:r>
          </w:p>
        </w:tc>
        <w:tc>
          <w:tcPr>
            <w:tcW w:w="510" w:type="pct"/>
            <w:tcBorders>
              <w:top w:val="nil"/>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669,77</w:t>
            </w:r>
          </w:p>
        </w:tc>
        <w:tc>
          <w:tcPr>
            <w:tcW w:w="509" w:type="pct"/>
            <w:tcBorders>
              <w:top w:val="nil"/>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664,78</w:t>
            </w:r>
          </w:p>
        </w:tc>
        <w:tc>
          <w:tcPr>
            <w:tcW w:w="510" w:type="pct"/>
            <w:tcBorders>
              <w:top w:val="nil"/>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664,78</w:t>
            </w:r>
          </w:p>
        </w:tc>
        <w:tc>
          <w:tcPr>
            <w:tcW w:w="510" w:type="pct"/>
            <w:tcBorders>
              <w:top w:val="nil"/>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967,14</w:t>
            </w:r>
          </w:p>
        </w:tc>
      </w:tr>
      <w:tr w:rsidR="004C10FB" w:rsidRPr="00A75032" w:rsidTr="00526157">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3</w:t>
            </w:r>
          </w:p>
        </w:tc>
        <w:tc>
          <w:tcPr>
            <w:tcW w:w="1154" w:type="pct"/>
            <w:tcBorders>
              <w:top w:val="nil"/>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Общественные здания </w:t>
            </w:r>
          </w:p>
        </w:tc>
        <w:tc>
          <w:tcPr>
            <w:tcW w:w="509" w:type="pct"/>
            <w:tcBorders>
              <w:top w:val="nil"/>
              <w:left w:val="nil"/>
              <w:bottom w:val="single" w:sz="4" w:space="0" w:color="auto"/>
              <w:right w:val="single" w:sz="4" w:space="0" w:color="auto"/>
            </w:tcBorders>
            <w:vAlign w:val="bottom"/>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613,14</w:t>
            </w:r>
          </w:p>
        </w:tc>
        <w:tc>
          <w:tcPr>
            <w:tcW w:w="510" w:type="pct"/>
            <w:tcBorders>
              <w:top w:val="nil"/>
              <w:left w:val="nil"/>
              <w:bottom w:val="single" w:sz="4" w:space="0" w:color="auto"/>
              <w:right w:val="single" w:sz="4" w:space="0" w:color="auto"/>
            </w:tcBorders>
            <w:vAlign w:val="bottom"/>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613,14</w:t>
            </w:r>
          </w:p>
        </w:tc>
        <w:tc>
          <w:tcPr>
            <w:tcW w:w="509" w:type="pct"/>
            <w:tcBorders>
              <w:top w:val="nil"/>
              <w:left w:val="nil"/>
              <w:bottom w:val="single" w:sz="4" w:space="0" w:color="auto"/>
              <w:right w:val="single" w:sz="4" w:space="0" w:color="auto"/>
            </w:tcBorders>
            <w:vAlign w:val="bottom"/>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613,14</w:t>
            </w:r>
          </w:p>
        </w:tc>
        <w:tc>
          <w:tcPr>
            <w:tcW w:w="510" w:type="pct"/>
            <w:tcBorders>
              <w:top w:val="nil"/>
              <w:left w:val="nil"/>
              <w:bottom w:val="single" w:sz="4" w:space="0" w:color="auto"/>
              <w:right w:val="single" w:sz="4" w:space="0" w:color="auto"/>
            </w:tcBorders>
            <w:vAlign w:val="bottom"/>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613,14</w:t>
            </w:r>
          </w:p>
        </w:tc>
        <w:tc>
          <w:tcPr>
            <w:tcW w:w="509" w:type="pct"/>
            <w:tcBorders>
              <w:top w:val="nil"/>
              <w:left w:val="nil"/>
              <w:bottom w:val="single" w:sz="4" w:space="0" w:color="auto"/>
              <w:right w:val="single" w:sz="4" w:space="0" w:color="auto"/>
            </w:tcBorders>
            <w:vAlign w:val="bottom"/>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613,14</w:t>
            </w:r>
          </w:p>
        </w:tc>
        <w:tc>
          <w:tcPr>
            <w:tcW w:w="510" w:type="pct"/>
            <w:tcBorders>
              <w:top w:val="nil"/>
              <w:left w:val="nil"/>
              <w:bottom w:val="single" w:sz="4" w:space="0" w:color="auto"/>
              <w:right w:val="single" w:sz="4" w:space="0" w:color="auto"/>
            </w:tcBorders>
            <w:vAlign w:val="bottom"/>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617,28</w:t>
            </w:r>
          </w:p>
        </w:tc>
        <w:tc>
          <w:tcPr>
            <w:tcW w:w="510" w:type="pct"/>
            <w:tcBorders>
              <w:top w:val="nil"/>
              <w:left w:val="nil"/>
              <w:bottom w:val="single" w:sz="4" w:space="0" w:color="auto"/>
              <w:right w:val="single" w:sz="4" w:space="0" w:color="auto"/>
            </w:tcBorders>
            <w:vAlign w:val="bottom"/>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634,59</w:t>
            </w:r>
          </w:p>
        </w:tc>
      </w:tr>
    </w:tbl>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Примечание - * показатели приведены на основе фактических данных на конец периода (при наличии соответствующей информации) или определены оценочным </w:t>
      </w:r>
      <w:r w:rsidR="002F2F34" w:rsidRPr="00A75032">
        <w:rPr>
          <w:rFonts w:ascii="Times New Roman" w:hAnsi="Times New Roman" w:cs="Times New Roman"/>
        </w:rPr>
        <w:t>путём</w:t>
      </w:r>
      <w:r w:rsidRPr="00A75032">
        <w:rPr>
          <w:rFonts w:ascii="Times New Roman" w:hAnsi="Times New Roman" w:cs="Times New Roman"/>
        </w:rPr>
        <w:t xml:space="preserve"> (в случае е</w:t>
      </w:r>
      <w:r w:rsidR="0060734C" w:rsidRPr="00A75032">
        <w:rPr>
          <w:rFonts w:ascii="Times New Roman" w:hAnsi="Times New Roman" w:cs="Times New Roman"/>
        </w:rPr>
        <w:t>ё</w:t>
      </w:r>
      <w:r w:rsidRPr="00A75032">
        <w:rPr>
          <w:rFonts w:ascii="Times New Roman" w:hAnsi="Times New Roman" w:cs="Times New Roman"/>
        </w:rPr>
        <w:t xml:space="preserve"> отсутствия)</w:t>
      </w:r>
      <w:r w:rsidR="0060734C" w:rsidRPr="00A75032">
        <w:rPr>
          <w:rFonts w:ascii="Times New Roman" w:hAnsi="Times New Roman" w:cs="Times New Roman"/>
        </w:rPr>
        <w:t>.</w:t>
      </w:r>
    </w:p>
    <w:p w:rsidR="0060734C" w:rsidRPr="00A75032" w:rsidRDefault="0060734C"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44" w:name="_Ref53070195"/>
      <w:r w:rsidRPr="00A75032">
        <w:rPr>
          <w:rFonts w:ascii="Times New Roman" w:hAnsi="Times New Roman" w:cs="Times New Roman"/>
        </w:rPr>
        <w:t>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20</w:t>
      </w:r>
      <w:r w:rsidR="00D52835" w:rsidRPr="00A75032">
        <w:rPr>
          <w:rFonts w:ascii="Times New Roman" w:hAnsi="Times New Roman" w:cs="Times New Roman"/>
          <w:noProof/>
        </w:rPr>
        <w:fldChar w:fldCharType="end"/>
      </w:r>
      <w:bookmarkEnd w:id="44"/>
      <w:r w:rsidRPr="00A75032">
        <w:rPr>
          <w:rFonts w:ascii="Times New Roman" w:hAnsi="Times New Roman" w:cs="Times New Roman"/>
        </w:rPr>
        <w:t xml:space="preserve"> – Перспективные показатели электропотребления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60734C" w:rsidRPr="00A75032" w:rsidRDefault="0060734C"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9"/>
        <w:gridCol w:w="2307"/>
        <w:gridCol w:w="969"/>
        <w:gridCol w:w="1130"/>
        <w:gridCol w:w="971"/>
        <w:gridCol w:w="969"/>
        <w:gridCol w:w="971"/>
        <w:gridCol w:w="969"/>
        <w:gridCol w:w="969"/>
      </w:tblGrid>
      <w:tr w:rsidR="004C10FB" w:rsidRPr="00A75032" w:rsidTr="00526157">
        <w:trPr>
          <w:trHeight w:val="57"/>
          <w:tblHeader/>
        </w:trPr>
        <w:tc>
          <w:tcPr>
            <w:tcW w:w="236" w:type="pct"/>
            <w:vMerge w:val="restart"/>
            <w:shd w:val="clear" w:color="auto" w:fill="auto"/>
            <w:vAlign w:val="center"/>
            <w:hideMark/>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п</w:t>
            </w:r>
            <w:proofErr w:type="gramEnd"/>
            <w:r w:rsidRPr="00A75032">
              <w:rPr>
                <w:rFonts w:ascii="Times New Roman" w:hAnsi="Times New Roman" w:cs="Times New Roman"/>
                <w:bCs/>
                <w:sz w:val="20"/>
                <w:szCs w:val="24"/>
              </w:rPr>
              <w:t>/п</w:t>
            </w:r>
          </w:p>
        </w:tc>
        <w:tc>
          <w:tcPr>
            <w:tcW w:w="1199" w:type="pct"/>
            <w:vMerge w:val="restart"/>
            <w:shd w:val="clear" w:color="auto" w:fill="auto"/>
            <w:vAlign w:val="center"/>
            <w:hideMark/>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Потребители/год</w:t>
            </w:r>
          </w:p>
        </w:tc>
        <w:tc>
          <w:tcPr>
            <w:tcW w:w="3565" w:type="pct"/>
            <w:gridSpan w:val="7"/>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bCs/>
                <w:sz w:val="20"/>
                <w:szCs w:val="24"/>
              </w:rPr>
              <w:t xml:space="preserve">Показатели электропотребления, </w:t>
            </w:r>
            <w:proofErr w:type="gramStart"/>
            <w:r w:rsidRPr="00A75032">
              <w:rPr>
                <w:rFonts w:ascii="Times New Roman" w:hAnsi="Times New Roman" w:cs="Times New Roman"/>
                <w:bCs/>
                <w:sz w:val="20"/>
                <w:szCs w:val="24"/>
              </w:rPr>
              <w:t>млн</w:t>
            </w:r>
            <w:proofErr w:type="gramEnd"/>
            <w:r w:rsidRPr="00A75032">
              <w:rPr>
                <w:rFonts w:ascii="Times New Roman" w:hAnsi="Times New Roman" w:cs="Times New Roman"/>
                <w:bCs/>
                <w:sz w:val="20"/>
                <w:szCs w:val="24"/>
              </w:rPr>
              <w:t xml:space="preserve"> кВт*ч/год</w:t>
            </w:r>
          </w:p>
        </w:tc>
      </w:tr>
      <w:tr w:rsidR="004C10FB" w:rsidRPr="00A75032" w:rsidTr="00526157">
        <w:trPr>
          <w:trHeight w:val="57"/>
          <w:tblHeader/>
        </w:trPr>
        <w:tc>
          <w:tcPr>
            <w:tcW w:w="236" w:type="pct"/>
            <w:vMerge/>
            <w:shd w:val="clear" w:color="auto" w:fill="auto"/>
            <w:vAlign w:val="center"/>
            <w:hideMark/>
          </w:tcPr>
          <w:p w:rsidR="004C10FB" w:rsidRPr="00A75032" w:rsidRDefault="004C10FB" w:rsidP="00323B9A">
            <w:pPr>
              <w:spacing w:after="0" w:line="240" w:lineRule="auto"/>
              <w:jc w:val="center"/>
              <w:rPr>
                <w:rFonts w:ascii="Times New Roman" w:hAnsi="Times New Roman" w:cs="Times New Roman"/>
                <w:sz w:val="20"/>
                <w:szCs w:val="24"/>
              </w:rPr>
            </w:pPr>
          </w:p>
        </w:tc>
        <w:tc>
          <w:tcPr>
            <w:tcW w:w="1199" w:type="pct"/>
            <w:vMerge/>
            <w:shd w:val="clear" w:color="auto" w:fill="auto"/>
            <w:vAlign w:val="center"/>
            <w:hideMark/>
          </w:tcPr>
          <w:p w:rsidR="004C10FB" w:rsidRPr="00A75032" w:rsidRDefault="004C10FB" w:rsidP="00323B9A">
            <w:pPr>
              <w:spacing w:after="0" w:line="240" w:lineRule="auto"/>
              <w:jc w:val="center"/>
              <w:rPr>
                <w:rFonts w:ascii="Times New Roman" w:hAnsi="Times New Roman" w:cs="Times New Roman"/>
                <w:sz w:val="20"/>
                <w:szCs w:val="24"/>
              </w:rPr>
            </w:pPr>
          </w:p>
        </w:tc>
        <w:tc>
          <w:tcPr>
            <w:tcW w:w="50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2020* (оценка)</w:t>
            </w:r>
          </w:p>
        </w:tc>
        <w:tc>
          <w:tcPr>
            <w:tcW w:w="50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2021</w:t>
            </w:r>
            <w:r w:rsidR="0060734C" w:rsidRPr="00A75032">
              <w:rPr>
                <w:rFonts w:ascii="Times New Roman" w:hAnsi="Times New Roman" w:cs="Times New Roman"/>
                <w:bCs/>
                <w:sz w:val="20"/>
                <w:szCs w:val="24"/>
              </w:rPr>
              <w:t xml:space="preserve"> (ожидаемое)</w:t>
            </w:r>
          </w:p>
        </w:tc>
        <w:tc>
          <w:tcPr>
            <w:tcW w:w="51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2022</w:t>
            </w:r>
          </w:p>
        </w:tc>
        <w:tc>
          <w:tcPr>
            <w:tcW w:w="50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2023</w:t>
            </w:r>
          </w:p>
        </w:tc>
        <w:tc>
          <w:tcPr>
            <w:tcW w:w="51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2024</w:t>
            </w:r>
          </w:p>
        </w:tc>
        <w:tc>
          <w:tcPr>
            <w:tcW w:w="50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2025</w:t>
            </w:r>
          </w:p>
        </w:tc>
        <w:tc>
          <w:tcPr>
            <w:tcW w:w="51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2026–2040</w:t>
            </w:r>
          </w:p>
        </w:tc>
      </w:tr>
      <w:tr w:rsidR="004C10FB" w:rsidRPr="00A75032" w:rsidTr="00526157">
        <w:trPr>
          <w:trHeight w:val="57"/>
        </w:trPr>
        <w:tc>
          <w:tcPr>
            <w:tcW w:w="23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1199" w:type="pct"/>
            <w:shd w:val="clear" w:color="auto" w:fill="auto"/>
            <w:vAlign w:val="center"/>
          </w:tcPr>
          <w:p w:rsidR="004C10FB" w:rsidRPr="00A75032" w:rsidRDefault="001504C8"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С.п.</w:t>
            </w:r>
            <w:r w:rsidR="0060734C" w:rsidRPr="00A75032">
              <w:rPr>
                <w:rFonts w:ascii="Times New Roman" w:hAnsi="Times New Roman" w:cs="Times New Roman"/>
                <w:bCs/>
                <w:sz w:val="20"/>
                <w:szCs w:val="24"/>
              </w:rPr>
              <w:t xml:space="preserve">Русскинская </w:t>
            </w:r>
            <w:r w:rsidR="004C10FB" w:rsidRPr="00A75032">
              <w:rPr>
                <w:rFonts w:ascii="Times New Roman" w:hAnsi="Times New Roman" w:cs="Times New Roman"/>
                <w:bCs/>
                <w:sz w:val="20"/>
                <w:szCs w:val="24"/>
              </w:rPr>
              <w:t>всего</w:t>
            </w:r>
          </w:p>
        </w:tc>
        <w:tc>
          <w:tcPr>
            <w:tcW w:w="509" w:type="pct"/>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1,08</w:t>
            </w:r>
          </w:p>
        </w:tc>
        <w:tc>
          <w:tcPr>
            <w:tcW w:w="509" w:type="pct"/>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1,08</w:t>
            </w:r>
          </w:p>
        </w:tc>
        <w:tc>
          <w:tcPr>
            <w:tcW w:w="510" w:type="pct"/>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1,08</w:t>
            </w:r>
          </w:p>
        </w:tc>
        <w:tc>
          <w:tcPr>
            <w:tcW w:w="509" w:type="pct"/>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1,08</w:t>
            </w:r>
          </w:p>
        </w:tc>
        <w:tc>
          <w:tcPr>
            <w:tcW w:w="510" w:type="pct"/>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1,08</w:t>
            </w:r>
          </w:p>
        </w:tc>
        <w:tc>
          <w:tcPr>
            <w:tcW w:w="509" w:type="pct"/>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1,08</w:t>
            </w:r>
          </w:p>
        </w:tc>
        <w:tc>
          <w:tcPr>
            <w:tcW w:w="510" w:type="pct"/>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1,22</w:t>
            </w:r>
          </w:p>
        </w:tc>
      </w:tr>
      <w:tr w:rsidR="004C10FB" w:rsidRPr="00A75032" w:rsidTr="00526157">
        <w:trPr>
          <w:trHeight w:val="57"/>
        </w:trPr>
        <w:tc>
          <w:tcPr>
            <w:tcW w:w="23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119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Население</w:t>
            </w:r>
          </w:p>
        </w:tc>
        <w:tc>
          <w:tcPr>
            <w:tcW w:w="509"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09"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10"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09"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10"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09"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10"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1,22</w:t>
            </w:r>
          </w:p>
        </w:tc>
      </w:tr>
    </w:tbl>
    <w:p w:rsidR="0060734C" w:rsidRPr="00A75032" w:rsidRDefault="0060734C" w:rsidP="00895C7F">
      <w:pPr>
        <w:pStyle w:val="af5"/>
        <w:spacing w:before="0" w:beforeAutospacing="0" w:after="0" w:afterAutospacing="0"/>
        <w:jc w:val="center"/>
      </w:pPr>
      <w:bookmarkStart w:id="45" w:name="_Hlk57050879"/>
    </w:p>
    <w:p w:rsidR="004C10FB" w:rsidRPr="00A75032" w:rsidRDefault="004C10FB" w:rsidP="00895C7F">
      <w:pPr>
        <w:pStyle w:val="af5"/>
        <w:spacing w:before="0" w:beforeAutospacing="0" w:after="0" w:afterAutospacing="0"/>
        <w:jc w:val="center"/>
      </w:pPr>
      <w:r w:rsidRPr="00A75032">
        <w:t>Газоснабжение</w:t>
      </w:r>
    </w:p>
    <w:p w:rsidR="006B2C15" w:rsidRPr="00A75032" w:rsidRDefault="006B2C15" w:rsidP="00323B9A">
      <w:pPr>
        <w:pStyle w:val="af5"/>
        <w:spacing w:before="0" w:beforeAutospacing="0" w:after="0" w:afterAutospacing="0"/>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Перспективные показатели спроса на природный газ потребителями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до 2040 года определены на основании прогнозных данных генерального плана с </w:t>
      </w:r>
      <w:r w:rsidR="002F2F34" w:rsidRPr="00A75032">
        <w:rPr>
          <w:rFonts w:ascii="Times New Roman" w:hAnsi="Times New Roman" w:cs="Times New Roman"/>
        </w:rPr>
        <w:t>учётом</w:t>
      </w:r>
      <w:r w:rsidRPr="00A75032">
        <w:rPr>
          <w:rFonts w:ascii="Times New Roman" w:hAnsi="Times New Roman" w:cs="Times New Roman"/>
        </w:rPr>
        <w:t xml:space="preserve"> </w:t>
      </w:r>
      <w:r w:rsidRPr="00A75032">
        <w:rPr>
          <w:rFonts w:ascii="Times New Roman" w:hAnsi="Times New Roman" w:cs="Times New Roman"/>
        </w:rPr>
        <w:lastRenderedPageBreak/>
        <w:t>изменения нагрузок в результате ввода новых объектов жилой и общественно-деловой застройки (</w:t>
      </w:r>
      <w:r w:rsidR="00CD50E2">
        <w:fldChar w:fldCharType="begin"/>
      </w:r>
      <w:r w:rsidR="00CD50E2">
        <w:instrText xml:space="preserve"> REF _Ref58441562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21</w:t>
      </w:r>
      <w:r w:rsidR="00CD50E2">
        <w:fldChar w:fldCharType="end"/>
      </w:r>
      <w:r w:rsidRPr="00A75032">
        <w:rPr>
          <w:rFonts w:ascii="Times New Roman" w:hAnsi="Times New Roman" w:cs="Times New Roman"/>
        </w:rPr>
        <w:t xml:space="preserve">). Перечень мероприятий </w:t>
      </w:r>
      <w:r w:rsidR="002F2F34" w:rsidRPr="00A75032">
        <w:rPr>
          <w:rFonts w:ascii="Times New Roman" w:hAnsi="Times New Roman" w:cs="Times New Roman"/>
        </w:rPr>
        <w:t>приведён</w:t>
      </w:r>
      <w:bookmarkStart w:id="46" w:name="_Ref530052038"/>
      <w:r w:rsidR="0060734C" w:rsidRPr="00A75032">
        <w:rPr>
          <w:rFonts w:ascii="Times New Roman" w:hAnsi="Times New Roman" w:cs="Times New Roman"/>
        </w:rPr>
        <w:t xml:space="preserve"> в приложении 4 к Программе.</w:t>
      </w:r>
    </w:p>
    <w:p w:rsidR="0060734C" w:rsidRPr="00A75032" w:rsidRDefault="0060734C"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47" w:name="_Ref58441562"/>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21</w:t>
      </w:r>
      <w:r w:rsidR="00D52835" w:rsidRPr="00A75032">
        <w:rPr>
          <w:rFonts w:ascii="Times New Roman" w:hAnsi="Times New Roman" w:cs="Times New Roman"/>
          <w:noProof/>
        </w:rPr>
        <w:fldChar w:fldCharType="end"/>
      </w:r>
      <w:bookmarkEnd w:id="46"/>
      <w:bookmarkEnd w:id="47"/>
      <w:r w:rsidRPr="00A75032">
        <w:rPr>
          <w:rFonts w:ascii="Times New Roman" w:hAnsi="Times New Roman" w:cs="Times New Roman"/>
        </w:rPr>
        <w:t xml:space="preserve"> – Перспективные показатели газопотребления территории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60734C" w:rsidRPr="00A75032" w:rsidRDefault="0060734C" w:rsidP="00323B9A">
      <w:pPr>
        <w:pStyle w:val="af"/>
        <w:spacing w:before="0"/>
        <w:rPr>
          <w:rFonts w:ascii="Times New Roman" w:hAnsi="Times New Roman" w:cs="Times New Roman"/>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
        <w:gridCol w:w="3260"/>
        <w:gridCol w:w="862"/>
        <w:gridCol w:w="853"/>
        <w:gridCol w:w="853"/>
        <w:gridCol w:w="853"/>
        <w:gridCol w:w="853"/>
        <w:gridCol w:w="853"/>
        <w:gridCol w:w="791"/>
      </w:tblGrid>
      <w:tr w:rsidR="004C10FB" w:rsidRPr="00A75032" w:rsidTr="0060734C">
        <w:trPr>
          <w:trHeight w:val="20"/>
          <w:tblHeader/>
        </w:trPr>
        <w:tc>
          <w:tcPr>
            <w:tcW w:w="232" w:type="pct"/>
            <w:vMerge w:val="restart"/>
            <w:shd w:val="clear" w:color="auto" w:fill="FFFFFF"/>
            <w:vAlign w:val="center"/>
            <w:hideMark/>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 </w:t>
            </w:r>
            <w:proofErr w:type="gramStart"/>
            <w:r w:rsidRPr="00A75032">
              <w:rPr>
                <w:rFonts w:ascii="Times New Roman" w:hAnsi="Times New Roman" w:cs="Times New Roman"/>
                <w:sz w:val="20"/>
                <w:szCs w:val="24"/>
              </w:rPr>
              <w:t>п</w:t>
            </w:r>
            <w:proofErr w:type="gramEnd"/>
            <w:r w:rsidRPr="00A75032">
              <w:rPr>
                <w:rFonts w:ascii="Times New Roman" w:hAnsi="Times New Roman" w:cs="Times New Roman"/>
                <w:sz w:val="20"/>
                <w:szCs w:val="24"/>
              </w:rPr>
              <w:t>/п</w:t>
            </w:r>
          </w:p>
        </w:tc>
        <w:tc>
          <w:tcPr>
            <w:tcW w:w="1694" w:type="pct"/>
            <w:vMerge w:val="restart"/>
            <w:shd w:val="clear" w:color="auto" w:fill="FFFFFF"/>
            <w:vAlign w:val="center"/>
            <w:hideMark/>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Потребители/год</w:t>
            </w:r>
          </w:p>
        </w:tc>
        <w:tc>
          <w:tcPr>
            <w:tcW w:w="3075" w:type="pct"/>
            <w:gridSpan w:val="7"/>
            <w:shd w:val="clear" w:color="auto" w:fill="FFFFFF"/>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Показатели газопотребления, млн</w:t>
            </w:r>
            <w:r w:rsidR="0060734C" w:rsidRPr="00A75032">
              <w:rPr>
                <w:rFonts w:ascii="Times New Roman" w:hAnsi="Times New Roman" w:cs="Times New Roman"/>
                <w:sz w:val="20"/>
                <w:szCs w:val="24"/>
              </w:rPr>
              <w:t>.</w:t>
            </w:r>
            <w:r w:rsidRPr="00A75032">
              <w:rPr>
                <w:rFonts w:ascii="Times New Roman" w:hAnsi="Times New Roman" w:cs="Times New Roman"/>
                <w:sz w:val="20"/>
                <w:szCs w:val="24"/>
              </w:rPr>
              <w:t xml:space="preserve"> куб. м</w:t>
            </w:r>
          </w:p>
        </w:tc>
      </w:tr>
      <w:tr w:rsidR="0060734C" w:rsidRPr="00A75032" w:rsidTr="0060734C">
        <w:trPr>
          <w:trHeight w:val="20"/>
          <w:tblHeader/>
        </w:trPr>
        <w:tc>
          <w:tcPr>
            <w:tcW w:w="232" w:type="pct"/>
            <w:vMerge/>
            <w:shd w:val="clear" w:color="auto" w:fill="FFFFFF"/>
            <w:vAlign w:val="center"/>
            <w:hideMark/>
          </w:tcPr>
          <w:p w:rsidR="0060734C" w:rsidRPr="00A75032" w:rsidRDefault="0060734C" w:rsidP="00323B9A">
            <w:pPr>
              <w:spacing w:after="0" w:line="240" w:lineRule="auto"/>
              <w:jc w:val="center"/>
              <w:rPr>
                <w:rFonts w:ascii="Times New Roman" w:hAnsi="Times New Roman" w:cs="Times New Roman"/>
                <w:sz w:val="20"/>
                <w:szCs w:val="24"/>
              </w:rPr>
            </w:pPr>
          </w:p>
        </w:tc>
        <w:tc>
          <w:tcPr>
            <w:tcW w:w="1694" w:type="pct"/>
            <w:vMerge/>
            <w:shd w:val="clear" w:color="auto" w:fill="FFFFFF"/>
            <w:vAlign w:val="center"/>
            <w:hideMark/>
          </w:tcPr>
          <w:p w:rsidR="0060734C" w:rsidRPr="00A75032" w:rsidRDefault="0060734C" w:rsidP="00323B9A">
            <w:pPr>
              <w:spacing w:after="0" w:line="240" w:lineRule="auto"/>
              <w:jc w:val="center"/>
              <w:rPr>
                <w:rFonts w:ascii="Times New Roman" w:hAnsi="Times New Roman" w:cs="Times New Roman"/>
                <w:sz w:val="20"/>
                <w:szCs w:val="24"/>
              </w:rPr>
            </w:pPr>
          </w:p>
        </w:tc>
        <w:tc>
          <w:tcPr>
            <w:tcW w:w="448" w:type="pct"/>
            <w:shd w:val="clear" w:color="auto" w:fill="FFFFFF"/>
            <w:vAlign w:val="center"/>
          </w:tcPr>
          <w:p w:rsidR="0060734C" w:rsidRPr="00A75032" w:rsidRDefault="0060734C"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2020 (факт)</w:t>
            </w:r>
          </w:p>
        </w:tc>
        <w:tc>
          <w:tcPr>
            <w:tcW w:w="443" w:type="pct"/>
            <w:shd w:val="clear" w:color="auto" w:fill="FFFFFF"/>
            <w:vAlign w:val="center"/>
          </w:tcPr>
          <w:p w:rsidR="0060734C" w:rsidRPr="00A75032" w:rsidRDefault="0060734C"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2021 (ожидаемое)</w:t>
            </w:r>
          </w:p>
        </w:tc>
        <w:tc>
          <w:tcPr>
            <w:tcW w:w="443" w:type="pct"/>
            <w:shd w:val="clear" w:color="auto" w:fill="FFFFFF"/>
            <w:vAlign w:val="center"/>
          </w:tcPr>
          <w:p w:rsidR="0060734C" w:rsidRPr="00A75032" w:rsidRDefault="0060734C"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2022 </w:t>
            </w:r>
          </w:p>
        </w:tc>
        <w:tc>
          <w:tcPr>
            <w:tcW w:w="443" w:type="pct"/>
            <w:shd w:val="clear" w:color="auto" w:fill="FFFFFF"/>
            <w:vAlign w:val="center"/>
          </w:tcPr>
          <w:p w:rsidR="0060734C" w:rsidRPr="00A75032" w:rsidRDefault="0060734C"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2023 </w:t>
            </w:r>
          </w:p>
        </w:tc>
        <w:tc>
          <w:tcPr>
            <w:tcW w:w="443" w:type="pct"/>
            <w:shd w:val="clear" w:color="auto" w:fill="FFFFFF"/>
            <w:vAlign w:val="center"/>
          </w:tcPr>
          <w:p w:rsidR="0060734C" w:rsidRPr="00A75032" w:rsidRDefault="0060734C"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2024 </w:t>
            </w:r>
          </w:p>
        </w:tc>
        <w:tc>
          <w:tcPr>
            <w:tcW w:w="443" w:type="pct"/>
            <w:shd w:val="clear" w:color="auto" w:fill="FFFFFF"/>
            <w:vAlign w:val="center"/>
          </w:tcPr>
          <w:p w:rsidR="0060734C" w:rsidRPr="00A75032" w:rsidRDefault="0060734C"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2025 </w:t>
            </w:r>
          </w:p>
        </w:tc>
        <w:tc>
          <w:tcPr>
            <w:tcW w:w="411" w:type="pct"/>
            <w:shd w:val="clear" w:color="auto" w:fill="FFFFFF"/>
            <w:vAlign w:val="center"/>
          </w:tcPr>
          <w:p w:rsidR="0060734C" w:rsidRPr="00A75032" w:rsidRDefault="0060734C"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2026-2040</w:t>
            </w:r>
          </w:p>
        </w:tc>
      </w:tr>
      <w:tr w:rsidR="0060734C" w:rsidRPr="00A75032" w:rsidTr="0060734C">
        <w:trPr>
          <w:trHeight w:val="20"/>
        </w:trPr>
        <w:tc>
          <w:tcPr>
            <w:tcW w:w="232" w:type="pct"/>
            <w:shd w:val="clear" w:color="auto" w:fill="auto"/>
            <w:vAlign w:val="center"/>
          </w:tcPr>
          <w:p w:rsidR="0060734C" w:rsidRPr="00A75032" w:rsidRDefault="0060734C"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w:t>
            </w:r>
          </w:p>
        </w:tc>
        <w:tc>
          <w:tcPr>
            <w:tcW w:w="1694" w:type="pct"/>
            <w:shd w:val="clear" w:color="auto" w:fill="auto"/>
            <w:vAlign w:val="center"/>
          </w:tcPr>
          <w:p w:rsidR="0060734C" w:rsidRPr="00A75032" w:rsidRDefault="0060734C"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Отопление</w:t>
            </w:r>
          </w:p>
        </w:tc>
        <w:tc>
          <w:tcPr>
            <w:tcW w:w="448" w:type="pct"/>
            <w:vAlign w:val="center"/>
          </w:tcPr>
          <w:p w:rsidR="0060734C" w:rsidRPr="00A75032" w:rsidRDefault="0060734C"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1,7</w:t>
            </w:r>
          </w:p>
        </w:tc>
        <w:tc>
          <w:tcPr>
            <w:tcW w:w="443" w:type="pct"/>
            <w:vAlign w:val="center"/>
          </w:tcPr>
          <w:p w:rsidR="0060734C" w:rsidRPr="00A75032" w:rsidRDefault="0060734C"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1,7</w:t>
            </w:r>
          </w:p>
        </w:tc>
        <w:tc>
          <w:tcPr>
            <w:tcW w:w="443" w:type="pct"/>
            <w:vAlign w:val="center"/>
          </w:tcPr>
          <w:p w:rsidR="0060734C" w:rsidRPr="00A75032" w:rsidRDefault="0060734C"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1,7</w:t>
            </w:r>
          </w:p>
        </w:tc>
        <w:tc>
          <w:tcPr>
            <w:tcW w:w="443" w:type="pct"/>
            <w:vAlign w:val="center"/>
          </w:tcPr>
          <w:p w:rsidR="0060734C" w:rsidRPr="00A75032" w:rsidRDefault="0060734C"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1,6</w:t>
            </w:r>
          </w:p>
        </w:tc>
        <w:tc>
          <w:tcPr>
            <w:tcW w:w="443" w:type="pct"/>
            <w:vAlign w:val="center"/>
          </w:tcPr>
          <w:p w:rsidR="0060734C" w:rsidRPr="00A75032" w:rsidRDefault="0060734C"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1,6</w:t>
            </w:r>
          </w:p>
        </w:tc>
        <w:tc>
          <w:tcPr>
            <w:tcW w:w="443" w:type="pct"/>
            <w:vAlign w:val="center"/>
          </w:tcPr>
          <w:p w:rsidR="0060734C" w:rsidRPr="00A75032" w:rsidRDefault="0060734C"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1,6</w:t>
            </w:r>
          </w:p>
        </w:tc>
        <w:tc>
          <w:tcPr>
            <w:tcW w:w="411" w:type="pct"/>
            <w:vAlign w:val="center"/>
          </w:tcPr>
          <w:p w:rsidR="0060734C" w:rsidRPr="00A75032" w:rsidRDefault="0060734C"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2,0</w:t>
            </w:r>
          </w:p>
        </w:tc>
      </w:tr>
    </w:tbl>
    <w:p w:rsidR="004C10FB" w:rsidRPr="00A75032" w:rsidRDefault="006E2E52" w:rsidP="006E2E52">
      <w:pPr>
        <w:pStyle w:val="1"/>
        <w:numPr>
          <w:ilvl w:val="0"/>
          <w:numId w:val="0"/>
        </w:numPr>
        <w:spacing w:before="0" w:after="0"/>
        <w:ind w:left="142"/>
      </w:pPr>
      <w:bookmarkStart w:id="48" w:name="_Toc91579634"/>
      <w:bookmarkEnd w:id="45"/>
      <w:r w:rsidRPr="00A75032">
        <w:lastRenderedPageBreak/>
        <w:t xml:space="preserve">Раздел 4. </w:t>
      </w:r>
      <w:r w:rsidR="00526157" w:rsidRPr="00A75032">
        <w:t>Целевые показатели развития коммунальной инфраструктуры</w:t>
      </w:r>
      <w:bookmarkEnd w:id="48"/>
    </w:p>
    <w:p w:rsidR="006B2C15" w:rsidRPr="00A75032" w:rsidRDefault="006B2C15" w:rsidP="008C1285">
      <w:pPr>
        <w:spacing w:after="0" w:line="240" w:lineRule="auto"/>
      </w:pPr>
    </w:p>
    <w:p w:rsidR="004C10FB" w:rsidRPr="00A75032" w:rsidRDefault="004C10FB" w:rsidP="00323B9A">
      <w:pPr>
        <w:pStyle w:val="a7"/>
        <w:spacing w:before="0" w:after="0"/>
        <w:rPr>
          <w:rFonts w:ascii="Times New Roman" w:hAnsi="Times New Roman" w:cs="Times New Roman"/>
        </w:rPr>
      </w:pPr>
      <w:bookmarkStart w:id="49" w:name="_Hlk57050988"/>
      <w:r w:rsidRPr="00A75032">
        <w:rPr>
          <w:rFonts w:ascii="Times New Roman" w:hAnsi="Times New Roman" w:cs="Times New Roman"/>
        </w:rPr>
        <w:t>Результатом реализации Программы является достижение к 2040 году целевых показателей развития систем коммунальной инфраструктуры.</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Основными группами показателей являются:</w:t>
      </w:r>
    </w:p>
    <w:p w:rsidR="004C10FB" w:rsidRPr="00A75032" w:rsidRDefault="004C10FB" w:rsidP="00B15AD8">
      <w:pPr>
        <w:pStyle w:val="a"/>
        <w:numPr>
          <w:ilvl w:val="0"/>
          <w:numId w:val="20"/>
        </w:numPr>
        <w:spacing w:before="0" w:after="0"/>
        <w:ind w:left="0"/>
        <w:rPr>
          <w:rFonts w:ascii="Times New Roman" w:hAnsi="Times New Roman" w:cs="Times New Roman"/>
        </w:rPr>
      </w:pPr>
      <w:r w:rsidRPr="00A75032">
        <w:rPr>
          <w:rFonts w:ascii="Times New Roman" w:hAnsi="Times New Roman" w:cs="Times New Roman"/>
        </w:rPr>
        <w:t xml:space="preserve">критерии доступности для населения коммунальных услуг; </w:t>
      </w:r>
    </w:p>
    <w:p w:rsidR="004C10FB" w:rsidRPr="00A75032" w:rsidRDefault="004C10FB" w:rsidP="00B15AD8">
      <w:pPr>
        <w:pStyle w:val="a"/>
        <w:numPr>
          <w:ilvl w:val="0"/>
          <w:numId w:val="20"/>
        </w:numPr>
        <w:spacing w:before="0" w:after="0"/>
        <w:ind w:left="0"/>
        <w:rPr>
          <w:rFonts w:ascii="Times New Roman" w:hAnsi="Times New Roman" w:cs="Times New Roman"/>
        </w:rPr>
      </w:pPr>
      <w:r w:rsidRPr="00A75032">
        <w:rPr>
          <w:rFonts w:ascii="Times New Roman" w:hAnsi="Times New Roman" w:cs="Times New Roman"/>
        </w:rPr>
        <w:t xml:space="preserve">показатели спроса на коммунальные ресурсы; </w:t>
      </w:r>
    </w:p>
    <w:p w:rsidR="004C10FB" w:rsidRPr="00A75032" w:rsidRDefault="004C10FB" w:rsidP="00B15AD8">
      <w:pPr>
        <w:pStyle w:val="a"/>
        <w:numPr>
          <w:ilvl w:val="0"/>
          <w:numId w:val="20"/>
        </w:numPr>
        <w:spacing w:before="0" w:after="0"/>
        <w:ind w:left="0"/>
        <w:rPr>
          <w:rFonts w:ascii="Times New Roman" w:hAnsi="Times New Roman" w:cs="Times New Roman"/>
        </w:rPr>
      </w:pPr>
      <w:r w:rsidRPr="00A75032">
        <w:rPr>
          <w:rFonts w:ascii="Times New Roman" w:hAnsi="Times New Roman" w:cs="Times New Roman"/>
        </w:rPr>
        <w:t xml:space="preserve">показатели степени охвата потребителей приборами учёта; </w:t>
      </w:r>
    </w:p>
    <w:p w:rsidR="004C10FB" w:rsidRPr="00A75032" w:rsidRDefault="004C10FB" w:rsidP="00B15AD8">
      <w:pPr>
        <w:pStyle w:val="a"/>
        <w:numPr>
          <w:ilvl w:val="0"/>
          <w:numId w:val="20"/>
        </w:numPr>
        <w:spacing w:before="0" w:after="0"/>
        <w:ind w:left="0"/>
        <w:rPr>
          <w:rFonts w:ascii="Times New Roman" w:hAnsi="Times New Roman" w:cs="Times New Roman"/>
        </w:rPr>
      </w:pPr>
      <w:r w:rsidRPr="00A75032">
        <w:rPr>
          <w:rFonts w:ascii="Times New Roman" w:hAnsi="Times New Roman" w:cs="Times New Roman"/>
        </w:rPr>
        <w:t xml:space="preserve">показатели надёжности по каждой системе </w:t>
      </w:r>
      <w:proofErr w:type="spellStart"/>
      <w:r w:rsidRPr="00A75032">
        <w:rPr>
          <w:rFonts w:ascii="Times New Roman" w:hAnsi="Times New Roman" w:cs="Times New Roman"/>
        </w:rPr>
        <w:t>ресурсоснабжения</w:t>
      </w:r>
      <w:proofErr w:type="spellEnd"/>
      <w:r w:rsidRPr="00A75032">
        <w:rPr>
          <w:rFonts w:ascii="Times New Roman" w:hAnsi="Times New Roman" w:cs="Times New Roman"/>
        </w:rPr>
        <w:t xml:space="preserve">; </w:t>
      </w:r>
    </w:p>
    <w:p w:rsidR="004C10FB" w:rsidRPr="00A75032" w:rsidRDefault="004C10FB" w:rsidP="00B15AD8">
      <w:pPr>
        <w:pStyle w:val="a"/>
        <w:numPr>
          <w:ilvl w:val="0"/>
          <w:numId w:val="20"/>
        </w:numPr>
        <w:spacing w:before="0" w:after="0"/>
        <w:ind w:left="0"/>
        <w:rPr>
          <w:rFonts w:ascii="Times New Roman" w:hAnsi="Times New Roman" w:cs="Times New Roman"/>
        </w:rPr>
      </w:pPr>
      <w:r w:rsidRPr="00A75032">
        <w:rPr>
          <w:rFonts w:ascii="Times New Roman" w:hAnsi="Times New Roman" w:cs="Times New Roman"/>
        </w:rPr>
        <w:t xml:space="preserve">показатели эффективности производства и транспортировки ресурсов по каждой системе </w:t>
      </w:r>
      <w:proofErr w:type="spellStart"/>
      <w:r w:rsidRPr="00A75032">
        <w:rPr>
          <w:rFonts w:ascii="Times New Roman" w:hAnsi="Times New Roman" w:cs="Times New Roman"/>
        </w:rPr>
        <w:t>ресурсоснабжения</w:t>
      </w:r>
      <w:proofErr w:type="spellEnd"/>
      <w:r w:rsidRPr="00A75032">
        <w:rPr>
          <w:rFonts w:ascii="Times New Roman" w:hAnsi="Times New Roman" w:cs="Times New Roman"/>
        </w:rPr>
        <w:t xml:space="preserve">; </w:t>
      </w:r>
    </w:p>
    <w:p w:rsidR="004C10FB" w:rsidRPr="00A75032" w:rsidRDefault="004C10FB" w:rsidP="00B15AD8">
      <w:pPr>
        <w:pStyle w:val="a"/>
        <w:numPr>
          <w:ilvl w:val="0"/>
          <w:numId w:val="20"/>
        </w:numPr>
        <w:spacing w:before="0" w:after="0"/>
        <w:ind w:left="0"/>
        <w:rPr>
          <w:rFonts w:ascii="Times New Roman" w:hAnsi="Times New Roman" w:cs="Times New Roman"/>
        </w:rPr>
      </w:pPr>
      <w:r w:rsidRPr="00A75032">
        <w:rPr>
          <w:rFonts w:ascii="Times New Roman" w:hAnsi="Times New Roman" w:cs="Times New Roman"/>
        </w:rPr>
        <w:t>показатели эффективности потребления каждого вида коммунального ресурса.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Целевые показатели устанавливаются по каждой системе коммунальной инфраструктуры и подлежат ежегодной корректировке.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Охват потребителей услугами используется для оценки качества работы систем жизнеобеспечения.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Уровень использования производственных мощностей, обеспеченность приборами учёта характеризуют сбалансированность систем.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Надёжность обслуживания систем жизнеобеспечения характеризуется оценкой возможности функционирования коммунальных систем практически без аварий, повреждений, других нарушений в работе.</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Ресурсная эффективность, определяя рациональность использования ресурсов, характеризуется следующими показателями: удельный расход электроэнергии, удельный расход топлива.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При определении количественных значений целевых показателей развития коммунальной инфраструктуры были учтены следующие сведения:</w:t>
      </w:r>
    </w:p>
    <w:p w:rsidR="004C10FB" w:rsidRPr="00A75032" w:rsidRDefault="0060734C" w:rsidP="00B15AD8">
      <w:pPr>
        <w:pStyle w:val="a"/>
        <w:numPr>
          <w:ilvl w:val="0"/>
          <w:numId w:val="15"/>
        </w:numPr>
        <w:spacing w:before="0" w:after="0"/>
        <w:ind w:left="0"/>
        <w:rPr>
          <w:rFonts w:ascii="Times New Roman" w:hAnsi="Times New Roman" w:cs="Times New Roman"/>
        </w:rPr>
      </w:pPr>
      <w:r w:rsidRPr="00A75032">
        <w:rPr>
          <w:rFonts w:ascii="Times New Roman" w:hAnsi="Times New Roman" w:cs="Times New Roman"/>
        </w:rPr>
        <w:t>а</w:t>
      </w:r>
      <w:r w:rsidR="004C10FB" w:rsidRPr="00A75032">
        <w:rPr>
          <w:rFonts w:ascii="Times New Roman" w:hAnsi="Times New Roman" w:cs="Times New Roman"/>
        </w:rPr>
        <w:t xml:space="preserve">ктуализированная схема водоснабжения и водоотведения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004C10FB" w:rsidRPr="00A75032">
        <w:rPr>
          <w:rFonts w:ascii="Times New Roman" w:hAnsi="Times New Roman" w:cs="Times New Roman"/>
        </w:rPr>
        <w:t xml:space="preserve"> Русскинская Сургутского района Ханты-Мансийского автономного округа-Югры на период до 2033, </w:t>
      </w:r>
      <w:proofErr w:type="gramStart"/>
      <w:r w:rsidR="002F2F34" w:rsidRPr="00A75032">
        <w:rPr>
          <w:rFonts w:ascii="Times New Roman" w:hAnsi="Times New Roman" w:cs="Times New Roman"/>
        </w:rPr>
        <w:t>утверждённая</w:t>
      </w:r>
      <w:proofErr w:type="gramEnd"/>
      <w:r w:rsidR="004C10FB" w:rsidRPr="00A75032">
        <w:rPr>
          <w:rFonts w:ascii="Times New Roman" w:hAnsi="Times New Roman" w:cs="Times New Roman"/>
        </w:rPr>
        <w:t xml:space="preserve"> постановлением администрации Сургутского района Ханты-Мансийского автономного округа-Югры от 31</w:t>
      </w:r>
      <w:r w:rsidRPr="00A75032">
        <w:rPr>
          <w:rFonts w:ascii="Times New Roman" w:hAnsi="Times New Roman" w:cs="Times New Roman"/>
        </w:rPr>
        <w:t xml:space="preserve"> мая </w:t>
      </w:r>
      <w:r w:rsidR="004C10FB" w:rsidRPr="00A75032">
        <w:rPr>
          <w:rFonts w:ascii="Times New Roman" w:hAnsi="Times New Roman" w:cs="Times New Roman"/>
        </w:rPr>
        <w:t>2018</w:t>
      </w:r>
      <w:r w:rsidRPr="00A75032">
        <w:rPr>
          <w:rFonts w:ascii="Times New Roman" w:hAnsi="Times New Roman" w:cs="Times New Roman"/>
        </w:rPr>
        <w:t xml:space="preserve"> года</w:t>
      </w:r>
      <w:r w:rsidR="004C10FB" w:rsidRPr="00A75032">
        <w:rPr>
          <w:rFonts w:ascii="Times New Roman" w:hAnsi="Times New Roman" w:cs="Times New Roman"/>
        </w:rPr>
        <w:t xml:space="preserve"> №2232;</w:t>
      </w:r>
    </w:p>
    <w:p w:rsidR="004C10FB" w:rsidRPr="00A75032" w:rsidRDefault="004C10FB" w:rsidP="00B15AD8">
      <w:pPr>
        <w:pStyle w:val="a"/>
        <w:numPr>
          <w:ilvl w:val="0"/>
          <w:numId w:val="15"/>
        </w:numPr>
        <w:spacing w:before="0" w:after="0"/>
        <w:ind w:left="0"/>
        <w:rPr>
          <w:rFonts w:ascii="Times New Roman" w:hAnsi="Times New Roman" w:cs="Times New Roman"/>
        </w:rPr>
      </w:pPr>
      <w:r w:rsidRPr="00A75032">
        <w:rPr>
          <w:rFonts w:ascii="Times New Roman" w:hAnsi="Times New Roman" w:cs="Times New Roman"/>
        </w:rPr>
        <w:t xml:space="preserve">схема теплоснабжения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Сургутского района</w:t>
      </w:r>
      <w:r w:rsidR="0060734C" w:rsidRPr="00A75032">
        <w:rPr>
          <w:rFonts w:ascii="Times New Roman" w:hAnsi="Times New Roman" w:cs="Times New Roman"/>
        </w:rPr>
        <w:t xml:space="preserve"> на 2022 год</w:t>
      </w:r>
      <w:r w:rsidRPr="00A75032">
        <w:rPr>
          <w:rFonts w:ascii="Times New Roman" w:hAnsi="Times New Roman" w:cs="Times New Roman"/>
        </w:rPr>
        <w:t xml:space="preserve">, </w:t>
      </w:r>
      <w:r w:rsidR="002F2F34" w:rsidRPr="00A75032">
        <w:rPr>
          <w:rFonts w:ascii="Times New Roman" w:hAnsi="Times New Roman" w:cs="Times New Roman"/>
        </w:rPr>
        <w:t>утверждённая</w:t>
      </w:r>
      <w:r w:rsidRPr="00A75032">
        <w:rPr>
          <w:rFonts w:ascii="Times New Roman" w:hAnsi="Times New Roman" w:cs="Times New Roman"/>
        </w:rPr>
        <w:t xml:space="preserve"> постановлением админ</w:t>
      </w:r>
      <w:r w:rsidR="0060734C" w:rsidRPr="00A75032">
        <w:rPr>
          <w:rFonts w:ascii="Times New Roman" w:hAnsi="Times New Roman" w:cs="Times New Roman"/>
        </w:rPr>
        <w:t>и</w:t>
      </w:r>
      <w:r w:rsidR="006E2E52" w:rsidRPr="00A75032">
        <w:rPr>
          <w:rFonts w:ascii="Times New Roman" w:hAnsi="Times New Roman" w:cs="Times New Roman"/>
        </w:rPr>
        <w:t>страции Сургутского района от 08</w:t>
      </w:r>
      <w:r w:rsidR="0060734C" w:rsidRPr="00A75032">
        <w:rPr>
          <w:rFonts w:ascii="Times New Roman" w:hAnsi="Times New Roman" w:cs="Times New Roman"/>
        </w:rPr>
        <w:t xml:space="preserve"> июля 2021 года</w:t>
      </w:r>
      <w:r w:rsidRPr="00A75032">
        <w:rPr>
          <w:rFonts w:ascii="Times New Roman" w:hAnsi="Times New Roman" w:cs="Times New Roman"/>
        </w:rPr>
        <w:t xml:space="preserve"> № 25</w:t>
      </w:r>
      <w:r w:rsidR="0060734C" w:rsidRPr="00A75032">
        <w:rPr>
          <w:rFonts w:ascii="Times New Roman" w:hAnsi="Times New Roman" w:cs="Times New Roman"/>
        </w:rPr>
        <w:t>39;</w:t>
      </w:r>
    </w:p>
    <w:p w:rsidR="004C10FB" w:rsidRPr="00A75032" w:rsidRDefault="0060734C" w:rsidP="00B15AD8">
      <w:pPr>
        <w:pStyle w:val="a"/>
        <w:numPr>
          <w:ilvl w:val="0"/>
          <w:numId w:val="15"/>
        </w:numPr>
        <w:spacing w:before="0" w:after="0"/>
        <w:ind w:left="0"/>
        <w:rPr>
          <w:rFonts w:ascii="Times New Roman" w:hAnsi="Times New Roman" w:cs="Times New Roman"/>
        </w:rPr>
      </w:pPr>
      <w:r w:rsidRPr="00A75032">
        <w:rPr>
          <w:rFonts w:ascii="Times New Roman" w:hAnsi="Times New Roman" w:cs="Times New Roman"/>
        </w:rPr>
        <w:t>г</w:t>
      </w:r>
      <w:r w:rsidR="004C10FB" w:rsidRPr="00A75032">
        <w:rPr>
          <w:rFonts w:ascii="Times New Roman" w:hAnsi="Times New Roman" w:cs="Times New Roman"/>
        </w:rPr>
        <w:t xml:space="preserve">енеральная схема газоснабжения и газификации Ханты-Мансийского автономного округа-Югры, </w:t>
      </w:r>
      <w:r w:rsidR="002F2F34" w:rsidRPr="00A75032">
        <w:rPr>
          <w:rFonts w:ascii="Times New Roman" w:hAnsi="Times New Roman" w:cs="Times New Roman"/>
        </w:rPr>
        <w:t>утверждённая</w:t>
      </w:r>
      <w:r w:rsidR="006E2E52" w:rsidRPr="00A75032">
        <w:rPr>
          <w:rFonts w:ascii="Times New Roman" w:hAnsi="Times New Roman" w:cs="Times New Roman"/>
        </w:rPr>
        <w:t xml:space="preserve"> распоряжением Правительства Ханты-Мансийского </w:t>
      </w:r>
      <w:r w:rsidR="004C10FB" w:rsidRPr="00A75032">
        <w:rPr>
          <w:rFonts w:ascii="Times New Roman" w:hAnsi="Times New Roman" w:cs="Times New Roman"/>
        </w:rPr>
        <w:t>автономного округа-Югры от 30</w:t>
      </w:r>
      <w:r w:rsidR="00E976CB" w:rsidRPr="00A75032">
        <w:rPr>
          <w:rFonts w:ascii="Times New Roman" w:hAnsi="Times New Roman" w:cs="Times New Roman"/>
        </w:rPr>
        <w:t xml:space="preserve"> апреля </w:t>
      </w:r>
      <w:r w:rsidR="004C10FB" w:rsidRPr="00A75032">
        <w:rPr>
          <w:rFonts w:ascii="Times New Roman" w:hAnsi="Times New Roman" w:cs="Times New Roman"/>
        </w:rPr>
        <w:t xml:space="preserve">2014 </w:t>
      </w:r>
      <w:r w:rsidR="00E976CB" w:rsidRPr="00A75032">
        <w:rPr>
          <w:rFonts w:ascii="Times New Roman" w:hAnsi="Times New Roman" w:cs="Times New Roman"/>
        </w:rPr>
        <w:t xml:space="preserve">года </w:t>
      </w:r>
      <w:r w:rsidR="004C10FB" w:rsidRPr="00A75032">
        <w:rPr>
          <w:rFonts w:ascii="Times New Roman" w:hAnsi="Times New Roman" w:cs="Times New Roman"/>
        </w:rPr>
        <w:t>№ 231-рп;</w:t>
      </w:r>
    </w:p>
    <w:p w:rsidR="004C10FB" w:rsidRPr="00A75032" w:rsidRDefault="0060734C" w:rsidP="00B15AD8">
      <w:pPr>
        <w:pStyle w:val="a"/>
        <w:numPr>
          <w:ilvl w:val="0"/>
          <w:numId w:val="15"/>
        </w:numPr>
        <w:spacing w:before="0" w:after="0"/>
        <w:ind w:left="0"/>
        <w:rPr>
          <w:rFonts w:ascii="Times New Roman" w:hAnsi="Times New Roman" w:cs="Times New Roman"/>
        </w:rPr>
      </w:pPr>
      <w:bookmarkStart w:id="50" w:name="_Hlk35606160"/>
      <w:r w:rsidRPr="00A75032">
        <w:rPr>
          <w:rFonts w:ascii="Times New Roman" w:hAnsi="Times New Roman" w:cs="Times New Roman"/>
        </w:rPr>
        <w:t>с</w:t>
      </w:r>
      <w:r w:rsidR="004C10FB" w:rsidRPr="00A75032">
        <w:rPr>
          <w:rFonts w:ascii="Times New Roman" w:hAnsi="Times New Roman" w:cs="Times New Roman"/>
        </w:rPr>
        <w:t xml:space="preserve">хема и программа развития электроэнергетики Ханты-Мансийского автономного округа – Югры на период до 2025 года, </w:t>
      </w:r>
      <w:r w:rsidR="002F2F34" w:rsidRPr="00A75032">
        <w:rPr>
          <w:rFonts w:ascii="Times New Roman" w:hAnsi="Times New Roman" w:cs="Times New Roman"/>
        </w:rPr>
        <w:t>утверждённая</w:t>
      </w:r>
      <w:r w:rsidR="004C10FB" w:rsidRPr="00A75032">
        <w:rPr>
          <w:rFonts w:ascii="Times New Roman" w:hAnsi="Times New Roman" w:cs="Times New Roman"/>
        </w:rPr>
        <w:t xml:space="preserve"> распоряжением Правительства Ханты-Мансийского</w:t>
      </w:r>
      <w:r w:rsidR="006E2E52" w:rsidRPr="00A75032">
        <w:rPr>
          <w:rFonts w:ascii="Times New Roman" w:hAnsi="Times New Roman" w:cs="Times New Roman"/>
        </w:rPr>
        <w:t xml:space="preserve"> автономного округа – Югры от 31 июля</w:t>
      </w:r>
      <w:r w:rsidR="004C10FB" w:rsidRPr="00A75032">
        <w:rPr>
          <w:rFonts w:ascii="Times New Roman" w:hAnsi="Times New Roman" w:cs="Times New Roman"/>
        </w:rPr>
        <w:t xml:space="preserve">2020 </w:t>
      </w:r>
      <w:r w:rsidR="00E976CB" w:rsidRPr="00A75032">
        <w:rPr>
          <w:rFonts w:ascii="Times New Roman" w:hAnsi="Times New Roman" w:cs="Times New Roman"/>
        </w:rPr>
        <w:t xml:space="preserve">года </w:t>
      </w:r>
      <w:r w:rsidR="006E2E52" w:rsidRPr="00A75032">
        <w:rPr>
          <w:rFonts w:ascii="Times New Roman" w:hAnsi="Times New Roman" w:cs="Times New Roman"/>
        </w:rPr>
        <w:t>№ 443</w:t>
      </w:r>
      <w:r w:rsidR="004C10FB" w:rsidRPr="00A75032">
        <w:rPr>
          <w:rFonts w:ascii="Times New Roman" w:hAnsi="Times New Roman" w:cs="Times New Roman"/>
        </w:rPr>
        <w:t>-рп;</w:t>
      </w:r>
    </w:p>
    <w:p w:rsidR="004C10FB" w:rsidRPr="00A75032" w:rsidRDefault="0060734C" w:rsidP="00B15AD8">
      <w:pPr>
        <w:pStyle w:val="a"/>
        <w:numPr>
          <w:ilvl w:val="0"/>
          <w:numId w:val="15"/>
        </w:numPr>
        <w:spacing w:before="0" w:after="0"/>
        <w:ind w:left="0"/>
        <w:rPr>
          <w:rFonts w:ascii="Times New Roman" w:hAnsi="Times New Roman" w:cs="Times New Roman"/>
        </w:rPr>
      </w:pPr>
      <w:bookmarkStart w:id="51" w:name="_Hlk35606784"/>
      <w:bookmarkEnd w:id="50"/>
      <w:r w:rsidRPr="00A75032">
        <w:rPr>
          <w:rFonts w:ascii="Times New Roman" w:hAnsi="Times New Roman" w:cs="Times New Roman"/>
        </w:rPr>
        <w:t>и</w:t>
      </w:r>
      <w:r w:rsidR="004C10FB" w:rsidRPr="00A75032">
        <w:rPr>
          <w:rFonts w:ascii="Times New Roman" w:hAnsi="Times New Roman" w:cs="Times New Roman"/>
        </w:rPr>
        <w:t>нвестиционная программа АО «</w:t>
      </w:r>
      <w:proofErr w:type="spellStart"/>
      <w:r w:rsidR="004C10FB" w:rsidRPr="00A75032">
        <w:rPr>
          <w:rFonts w:ascii="Times New Roman" w:hAnsi="Times New Roman" w:cs="Times New Roman"/>
        </w:rPr>
        <w:t>Россети</w:t>
      </w:r>
      <w:proofErr w:type="spellEnd"/>
      <w:r w:rsidR="004C10FB" w:rsidRPr="00A75032">
        <w:rPr>
          <w:rFonts w:ascii="Times New Roman" w:hAnsi="Times New Roman" w:cs="Times New Roman"/>
        </w:rPr>
        <w:t xml:space="preserve"> Тюмень» на 2018 – 2022 годы, </w:t>
      </w:r>
      <w:r w:rsidR="002F2F34" w:rsidRPr="00A75032">
        <w:rPr>
          <w:rFonts w:ascii="Times New Roman" w:hAnsi="Times New Roman" w:cs="Times New Roman"/>
        </w:rPr>
        <w:t>утверждённая</w:t>
      </w:r>
      <w:r w:rsidR="004C10FB" w:rsidRPr="00A75032">
        <w:rPr>
          <w:rFonts w:ascii="Times New Roman" w:hAnsi="Times New Roman" w:cs="Times New Roman"/>
        </w:rPr>
        <w:t xml:space="preserve"> приказом Министерства э</w:t>
      </w:r>
      <w:r w:rsidR="006E2E52" w:rsidRPr="00A75032">
        <w:rPr>
          <w:rFonts w:ascii="Times New Roman" w:hAnsi="Times New Roman" w:cs="Times New Roman"/>
        </w:rPr>
        <w:t xml:space="preserve">нергетики Российской Федерации </w:t>
      </w:r>
      <w:r w:rsidR="004C10FB" w:rsidRPr="00A75032">
        <w:rPr>
          <w:rFonts w:ascii="Times New Roman" w:hAnsi="Times New Roman" w:cs="Times New Roman"/>
        </w:rPr>
        <w:t>от 08</w:t>
      </w:r>
      <w:r w:rsidR="00E976CB" w:rsidRPr="00A75032">
        <w:rPr>
          <w:rFonts w:ascii="Times New Roman" w:hAnsi="Times New Roman" w:cs="Times New Roman"/>
        </w:rPr>
        <w:t xml:space="preserve"> ноября </w:t>
      </w:r>
      <w:r w:rsidR="004C10FB" w:rsidRPr="00A75032">
        <w:rPr>
          <w:rFonts w:ascii="Times New Roman" w:hAnsi="Times New Roman" w:cs="Times New Roman"/>
        </w:rPr>
        <w:t>2017</w:t>
      </w:r>
      <w:r w:rsidR="00E976CB" w:rsidRPr="00A75032">
        <w:rPr>
          <w:rFonts w:ascii="Times New Roman" w:hAnsi="Times New Roman" w:cs="Times New Roman"/>
        </w:rPr>
        <w:t xml:space="preserve"> года</w:t>
      </w:r>
      <w:r w:rsidR="004C10FB" w:rsidRPr="00A75032">
        <w:rPr>
          <w:rFonts w:ascii="Times New Roman" w:hAnsi="Times New Roman" w:cs="Times New Roman"/>
        </w:rPr>
        <w:t xml:space="preserve"> № 12@;</w:t>
      </w:r>
    </w:p>
    <w:p w:rsidR="004C10FB" w:rsidRPr="00A75032" w:rsidRDefault="0060734C" w:rsidP="00B15AD8">
      <w:pPr>
        <w:pStyle w:val="a"/>
        <w:numPr>
          <w:ilvl w:val="0"/>
          <w:numId w:val="15"/>
        </w:numPr>
        <w:spacing w:before="0" w:after="0"/>
        <w:ind w:left="0"/>
        <w:rPr>
          <w:rFonts w:ascii="Times New Roman" w:hAnsi="Times New Roman" w:cs="Times New Roman"/>
        </w:rPr>
      </w:pPr>
      <w:bookmarkStart w:id="52" w:name="_Hlk35606390"/>
      <w:bookmarkStart w:id="53" w:name="_Hlk35606869"/>
      <w:bookmarkEnd w:id="51"/>
      <w:r w:rsidRPr="00A75032">
        <w:rPr>
          <w:rFonts w:ascii="Times New Roman" w:hAnsi="Times New Roman" w:cs="Times New Roman"/>
        </w:rPr>
        <w:t>и</w:t>
      </w:r>
      <w:r w:rsidR="004C10FB" w:rsidRPr="00A75032">
        <w:rPr>
          <w:rFonts w:ascii="Times New Roman" w:hAnsi="Times New Roman" w:cs="Times New Roman"/>
        </w:rPr>
        <w:t xml:space="preserve">нвестиционная программа муниципального унитарного предприятия «Сургутские районные электрические сети» на 2020 – 2024 годы, </w:t>
      </w:r>
      <w:r w:rsidR="002F2F34" w:rsidRPr="00A75032">
        <w:rPr>
          <w:rFonts w:ascii="Times New Roman" w:hAnsi="Times New Roman" w:cs="Times New Roman"/>
        </w:rPr>
        <w:t>утверждённая</w:t>
      </w:r>
      <w:r w:rsidR="004C10FB" w:rsidRPr="00A75032">
        <w:rPr>
          <w:rFonts w:ascii="Times New Roman" w:hAnsi="Times New Roman" w:cs="Times New Roman"/>
        </w:rPr>
        <w:t xml:space="preserve"> приказом Департамента жилищно-коммун</w:t>
      </w:r>
      <w:r w:rsidR="008C1285" w:rsidRPr="00A75032">
        <w:rPr>
          <w:rFonts w:ascii="Times New Roman" w:hAnsi="Times New Roman" w:cs="Times New Roman"/>
        </w:rPr>
        <w:t xml:space="preserve">ального комплекса и энергетики </w:t>
      </w:r>
      <w:r w:rsidR="004C10FB" w:rsidRPr="00A75032">
        <w:rPr>
          <w:rFonts w:ascii="Times New Roman" w:hAnsi="Times New Roman" w:cs="Times New Roman"/>
        </w:rPr>
        <w:t>Ханты-Мансийского автономного округа – Югры от 13</w:t>
      </w:r>
      <w:r w:rsidR="00E976CB" w:rsidRPr="00A75032">
        <w:rPr>
          <w:rFonts w:ascii="Times New Roman" w:hAnsi="Times New Roman" w:cs="Times New Roman"/>
        </w:rPr>
        <w:t xml:space="preserve"> августа </w:t>
      </w:r>
      <w:r w:rsidR="004C10FB" w:rsidRPr="00A75032">
        <w:rPr>
          <w:rFonts w:ascii="Times New Roman" w:hAnsi="Times New Roman" w:cs="Times New Roman"/>
        </w:rPr>
        <w:t>2019</w:t>
      </w:r>
      <w:r w:rsidR="00E976CB" w:rsidRPr="00A75032">
        <w:rPr>
          <w:rFonts w:ascii="Times New Roman" w:hAnsi="Times New Roman" w:cs="Times New Roman"/>
        </w:rPr>
        <w:t xml:space="preserve"> года</w:t>
      </w:r>
      <w:r w:rsidR="004C10FB" w:rsidRPr="00A75032">
        <w:rPr>
          <w:rFonts w:ascii="Times New Roman" w:hAnsi="Times New Roman" w:cs="Times New Roman"/>
        </w:rPr>
        <w:t xml:space="preserve"> № 33-Пр-85</w:t>
      </w:r>
      <w:bookmarkEnd w:id="52"/>
      <w:r w:rsidR="004C10FB" w:rsidRPr="00A75032">
        <w:rPr>
          <w:rFonts w:ascii="Times New Roman" w:hAnsi="Times New Roman" w:cs="Times New Roman"/>
        </w:rPr>
        <w:t>;</w:t>
      </w:r>
    </w:p>
    <w:p w:rsidR="004C10FB" w:rsidRPr="00A75032" w:rsidRDefault="0060734C" w:rsidP="00B15AD8">
      <w:pPr>
        <w:pStyle w:val="a"/>
        <w:numPr>
          <w:ilvl w:val="0"/>
          <w:numId w:val="15"/>
        </w:numPr>
        <w:spacing w:before="0" w:after="0"/>
        <w:ind w:left="0"/>
        <w:rPr>
          <w:rFonts w:ascii="Times New Roman" w:hAnsi="Times New Roman" w:cs="Times New Roman"/>
        </w:rPr>
      </w:pPr>
      <w:bookmarkStart w:id="54" w:name="_Hlk35606334"/>
      <w:bookmarkEnd w:id="53"/>
      <w:r w:rsidRPr="00A75032">
        <w:rPr>
          <w:rFonts w:ascii="Times New Roman" w:hAnsi="Times New Roman" w:cs="Times New Roman"/>
        </w:rPr>
        <w:t>п</w:t>
      </w:r>
      <w:r w:rsidR="004C10FB" w:rsidRPr="00A75032">
        <w:rPr>
          <w:rFonts w:ascii="Times New Roman" w:hAnsi="Times New Roman" w:cs="Times New Roman"/>
        </w:rPr>
        <w:t xml:space="preserve">рограмма комплексного развития систем коммунальной инфраструктуры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004C10FB" w:rsidRPr="00A75032">
        <w:rPr>
          <w:rFonts w:ascii="Times New Roman" w:hAnsi="Times New Roman" w:cs="Times New Roman"/>
        </w:rPr>
        <w:t xml:space="preserve"> </w:t>
      </w:r>
      <w:proofErr w:type="gramStart"/>
      <w:r w:rsidR="004C10FB" w:rsidRPr="00A75032">
        <w:rPr>
          <w:rFonts w:ascii="Times New Roman" w:hAnsi="Times New Roman" w:cs="Times New Roman"/>
        </w:rPr>
        <w:t xml:space="preserve">Русскинская на период до 2028 года в составе </w:t>
      </w:r>
      <w:bookmarkEnd w:id="54"/>
      <w:r w:rsidR="004C10FB" w:rsidRPr="00A75032">
        <w:rPr>
          <w:rFonts w:ascii="Times New Roman" w:hAnsi="Times New Roman" w:cs="Times New Roman"/>
        </w:rPr>
        <w:t xml:space="preserve">Программы комплексного развития систем </w:t>
      </w:r>
      <w:r w:rsidR="004C10FB" w:rsidRPr="00A75032">
        <w:rPr>
          <w:rFonts w:ascii="Times New Roman" w:hAnsi="Times New Roman" w:cs="Times New Roman"/>
        </w:rPr>
        <w:lastRenderedPageBreak/>
        <w:t xml:space="preserve">коммунальной инфраструктуры городских и сельских поселений Сургутского района на период до 2028 года, </w:t>
      </w:r>
      <w:r w:rsidR="002F2F34" w:rsidRPr="00A75032">
        <w:rPr>
          <w:rFonts w:ascii="Times New Roman" w:hAnsi="Times New Roman" w:cs="Times New Roman"/>
        </w:rPr>
        <w:t>утверждённой</w:t>
      </w:r>
      <w:r w:rsidR="004C10FB" w:rsidRPr="00A75032">
        <w:rPr>
          <w:rFonts w:ascii="Times New Roman" w:hAnsi="Times New Roman" w:cs="Times New Roman"/>
        </w:rPr>
        <w:t xml:space="preserve"> решением Думы Сургутского района от 29</w:t>
      </w:r>
      <w:r w:rsidR="00E976CB" w:rsidRPr="00A75032">
        <w:rPr>
          <w:rFonts w:ascii="Times New Roman" w:hAnsi="Times New Roman" w:cs="Times New Roman"/>
        </w:rPr>
        <w:t xml:space="preserve"> сентября </w:t>
      </w:r>
      <w:r w:rsidR="004C10FB" w:rsidRPr="00A75032">
        <w:rPr>
          <w:rFonts w:ascii="Times New Roman" w:hAnsi="Times New Roman" w:cs="Times New Roman"/>
        </w:rPr>
        <w:t>2017</w:t>
      </w:r>
      <w:r w:rsidR="00E976CB" w:rsidRPr="00A75032">
        <w:rPr>
          <w:rFonts w:ascii="Times New Roman" w:hAnsi="Times New Roman" w:cs="Times New Roman"/>
        </w:rPr>
        <w:t xml:space="preserve"> года</w:t>
      </w:r>
      <w:r w:rsidR="004C10FB" w:rsidRPr="00A75032">
        <w:rPr>
          <w:rFonts w:ascii="Times New Roman" w:hAnsi="Times New Roman" w:cs="Times New Roman"/>
        </w:rPr>
        <w:t xml:space="preserve"> № 223-нпа;</w:t>
      </w:r>
      <w:proofErr w:type="gramEnd"/>
    </w:p>
    <w:p w:rsidR="004C10FB" w:rsidRPr="00A75032" w:rsidRDefault="0060734C" w:rsidP="00B15AD8">
      <w:pPr>
        <w:pStyle w:val="a"/>
        <w:numPr>
          <w:ilvl w:val="0"/>
          <w:numId w:val="15"/>
        </w:numPr>
        <w:spacing w:before="0" w:after="0"/>
        <w:ind w:left="0"/>
        <w:rPr>
          <w:rFonts w:ascii="Times New Roman" w:hAnsi="Times New Roman" w:cs="Times New Roman"/>
        </w:rPr>
      </w:pPr>
      <w:r w:rsidRPr="00A75032">
        <w:rPr>
          <w:rFonts w:ascii="Times New Roman" w:hAnsi="Times New Roman" w:cs="Times New Roman"/>
        </w:rPr>
        <w:t>с</w:t>
      </w:r>
      <w:r w:rsidR="004C10FB" w:rsidRPr="00A75032">
        <w:rPr>
          <w:rFonts w:ascii="Times New Roman" w:hAnsi="Times New Roman" w:cs="Times New Roman"/>
        </w:rPr>
        <w:t xml:space="preserve">тратегия социально-экономического развития Сургутского района до 2030 года «Маршрут в благополучие», </w:t>
      </w:r>
      <w:r w:rsidR="002F2F34" w:rsidRPr="00A75032">
        <w:rPr>
          <w:rFonts w:ascii="Times New Roman" w:hAnsi="Times New Roman" w:cs="Times New Roman"/>
        </w:rPr>
        <w:t>утверждённая</w:t>
      </w:r>
      <w:r w:rsidR="004C10FB" w:rsidRPr="00A75032">
        <w:rPr>
          <w:rFonts w:ascii="Times New Roman" w:hAnsi="Times New Roman" w:cs="Times New Roman"/>
        </w:rPr>
        <w:t xml:space="preserve"> решением Думы Сургутского района </w:t>
      </w:r>
      <w:r w:rsidR="004C10FB" w:rsidRPr="00A75032">
        <w:rPr>
          <w:rFonts w:ascii="Times New Roman" w:hAnsi="Times New Roman" w:cs="Times New Roman"/>
        </w:rPr>
        <w:br/>
        <w:t>от 17</w:t>
      </w:r>
      <w:r w:rsidR="00E976CB" w:rsidRPr="00A75032">
        <w:rPr>
          <w:rFonts w:ascii="Times New Roman" w:hAnsi="Times New Roman" w:cs="Times New Roman"/>
        </w:rPr>
        <w:t xml:space="preserve"> декабря </w:t>
      </w:r>
      <w:r w:rsidR="004C10FB" w:rsidRPr="00A75032">
        <w:rPr>
          <w:rFonts w:ascii="Times New Roman" w:hAnsi="Times New Roman" w:cs="Times New Roman"/>
        </w:rPr>
        <w:t>2018</w:t>
      </w:r>
      <w:r w:rsidR="00E976CB" w:rsidRPr="00A75032">
        <w:rPr>
          <w:rFonts w:ascii="Times New Roman" w:hAnsi="Times New Roman" w:cs="Times New Roman"/>
        </w:rPr>
        <w:t xml:space="preserve"> года</w:t>
      </w:r>
      <w:r w:rsidR="004C10FB" w:rsidRPr="00A75032">
        <w:rPr>
          <w:rFonts w:ascii="Times New Roman" w:hAnsi="Times New Roman" w:cs="Times New Roman"/>
        </w:rPr>
        <w:t xml:space="preserve"> № 591;</w:t>
      </w:r>
    </w:p>
    <w:p w:rsidR="004C10FB" w:rsidRPr="00A75032" w:rsidRDefault="0060734C" w:rsidP="00B15AD8">
      <w:pPr>
        <w:pStyle w:val="a"/>
        <w:numPr>
          <w:ilvl w:val="0"/>
          <w:numId w:val="15"/>
        </w:numPr>
        <w:spacing w:before="0" w:after="0"/>
        <w:ind w:left="0"/>
        <w:rPr>
          <w:rFonts w:ascii="Times New Roman" w:hAnsi="Times New Roman" w:cs="Times New Roman"/>
        </w:rPr>
      </w:pPr>
      <w:r w:rsidRPr="00A75032">
        <w:rPr>
          <w:rFonts w:ascii="Times New Roman" w:hAnsi="Times New Roman" w:cs="Times New Roman"/>
        </w:rPr>
        <w:t>п</w:t>
      </w:r>
      <w:r w:rsidR="004C10FB" w:rsidRPr="00A75032">
        <w:rPr>
          <w:rFonts w:ascii="Times New Roman" w:hAnsi="Times New Roman" w:cs="Times New Roman"/>
        </w:rPr>
        <w:t xml:space="preserve">лан реализации стратегии социально-экономического развития Сургутского района до 2030 года, </w:t>
      </w:r>
      <w:r w:rsidR="002F2F34" w:rsidRPr="00A75032">
        <w:rPr>
          <w:rFonts w:ascii="Times New Roman" w:hAnsi="Times New Roman" w:cs="Times New Roman"/>
        </w:rPr>
        <w:t>утверждённый</w:t>
      </w:r>
      <w:r w:rsidR="004C10FB" w:rsidRPr="00A75032">
        <w:rPr>
          <w:rFonts w:ascii="Times New Roman" w:hAnsi="Times New Roman" w:cs="Times New Roman"/>
        </w:rPr>
        <w:t xml:space="preserve"> постановлением администрации Сургутского района от 28</w:t>
      </w:r>
      <w:r w:rsidR="00E976CB" w:rsidRPr="00A75032">
        <w:rPr>
          <w:rFonts w:ascii="Times New Roman" w:hAnsi="Times New Roman" w:cs="Times New Roman"/>
        </w:rPr>
        <w:t xml:space="preserve"> июня </w:t>
      </w:r>
      <w:r w:rsidR="004C10FB" w:rsidRPr="00A75032">
        <w:rPr>
          <w:rFonts w:ascii="Times New Roman" w:hAnsi="Times New Roman" w:cs="Times New Roman"/>
        </w:rPr>
        <w:t>2019</w:t>
      </w:r>
      <w:r w:rsidR="00E976CB" w:rsidRPr="00A75032">
        <w:rPr>
          <w:rFonts w:ascii="Times New Roman" w:hAnsi="Times New Roman" w:cs="Times New Roman"/>
        </w:rPr>
        <w:t xml:space="preserve"> года</w:t>
      </w:r>
      <w:r w:rsidR="004C10FB" w:rsidRPr="00A75032">
        <w:rPr>
          <w:rFonts w:ascii="Times New Roman" w:hAnsi="Times New Roman" w:cs="Times New Roman"/>
        </w:rPr>
        <w:t xml:space="preserve"> № 2502.</w:t>
      </w:r>
    </w:p>
    <w:bookmarkEnd w:id="49"/>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br w:type="page"/>
      </w:r>
    </w:p>
    <w:p w:rsidR="004C10FB" w:rsidRPr="00A75032" w:rsidRDefault="004C10FB" w:rsidP="00323B9A">
      <w:pPr>
        <w:pStyle w:val="a7"/>
        <w:spacing w:before="0" w:after="0"/>
        <w:rPr>
          <w:rFonts w:ascii="Times New Roman" w:hAnsi="Times New Roman" w:cs="Times New Roman"/>
        </w:rPr>
        <w:sectPr w:rsidR="004C10FB" w:rsidRPr="00A75032" w:rsidSect="001B7B41">
          <w:pgSz w:w="11906" w:h="16838"/>
          <w:pgMar w:top="1134" w:right="567" w:bottom="1134" w:left="1701" w:header="708" w:footer="708" w:gutter="0"/>
          <w:cols w:space="708"/>
          <w:docGrid w:linePitch="360"/>
        </w:sectPr>
      </w:pPr>
    </w:p>
    <w:p w:rsidR="004C10FB" w:rsidRPr="00A75032" w:rsidRDefault="006E2E52" w:rsidP="006E2E52">
      <w:pPr>
        <w:pStyle w:val="2"/>
        <w:numPr>
          <w:ilvl w:val="0"/>
          <w:numId w:val="0"/>
        </w:numPr>
        <w:spacing w:before="0" w:after="0"/>
        <w:ind w:left="709" w:hanging="709"/>
      </w:pPr>
      <w:bookmarkStart w:id="55" w:name="_Toc91579635"/>
      <w:r w:rsidRPr="00A75032">
        <w:lastRenderedPageBreak/>
        <w:t xml:space="preserve">Статья 10. </w:t>
      </w:r>
      <w:r w:rsidR="004C10FB" w:rsidRPr="00A75032">
        <w:t>Теплоснабжение</w:t>
      </w:r>
      <w:bookmarkEnd w:id="55"/>
    </w:p>
    <w:p w:rsidR="0012301F" w:rsidRPr="00A75032" w:rsidRDefault="0012301F" w:rsidP="00323B9A">
      <w:pPr>
        <w:pStyle w:val="af"/>
        <w:spacing w:before="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22</w:t>
      </w:r>
      <w:r w:rsidR="00D52835" w:rsidRPr="00A75032">
        <w:rPr>
          <w:rFonts w:ascii="Times New Roman" w:hAnsi="Times New Roman" w:cs="Times New Roman"/>
          <w:noProof/>
        </w:rPr>
        <w:fldChar w:fldCharType="end"/>
      </w:r>
      <w:r w:rsidRPr="00A75032">
        <w:rPr>
          <w:rFonts w:ascii="Times New Roman" w:hAnsi="Times New Roman" w:cs="Times New Roman"/>
        </w:rPr>
        <w:t xml:space="preserve"> – Целевые показатели развития системы теплоснабжения</w:t>
      </w:r>
    </w:p>
    <w:p w:rsidR="00E976CB" w:rsidRPr="00A75032" w:rsidRDefault="00E976CB"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
        <w:gridCol w:w="6567"/>
        <w:gridCol w:w="1002"/>
        <w:gridCol w:w="1026"/>
        <w:gridCol w:w="1290"/>
        <w:gridCol w:w="978"/>
        <w:gridCol w:w="798"/>
        <w:gridCol w:w="774"/>
        <w:gridCol w:w="843"/>
        <w:gridCol w:w="929"/>
      </w:tblGrid>
      <w:tr w:rsidR="00E976CB" w:rsidRPr="00A75032" w:rsidTr="00E976CB">
        <w:trPr>
          <w:trHeight w:val="20"/>
          <w:tblHeader/>
        </w:trPr>
        <w:tc>
          <w:tcPr>
            <w:tcW w:w="21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 </w:t>
            </w:r>
            <w:proofErr w:type="gramStart"/>
            <w:r w:rsidRPr="00A75032">
              <w:rPr>
                <w:rFonts w:ascii="Times New Roman" w:hAnsi="Times New Roman" w:cs="Times New Roman"/>
                <w:sz w:val="20"/>
                <w:szCs w:val="24"/>
              </w:rPr>
              <w:t>п</w:t>
            </w:r>
            <w:proofErr w:type="gramEnd"/>
            <w:r w:rsidRPr="00A75032">
              <w:rPr>
                <w:rFonts w:ascii="Times New Roman" w:hAnsi="Times New Roman" w:cs="Times New Roman"/>
                <w:sz w:val="20"/>
                <w:szCs w:val="24"/>
              </w:rPr>
              <w:t>/п</w:t>
            </w:r>
          </w:p>
        </w:tc>
        <w:tc>
          <w:tcPr>
            <w:tcW w:w="223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Показатель</w:t>
            </w:r>
          </w:p>
        </w:tc>
        <w:tc>
          <w:tcPr>
            <w:tcW w:w="354" w:type="pct"/>
            <w:shd w:val="clear" w:color="auto" w:fill="auto"/>
            <w:vAlign w:val="center"/>
          </w:tcPr>
          <w:p w:rsidR="004C10FB" w:rsidRPr="00A75032" w:rsidRDefault="004C10FB" w:rsidP="00323B9A">
            <w:pPr>
              <w:pStyle w:val="ae"/>
              <w:ind w:firstLine="0"/>
              <w:rPr>
                <w:b w:val="0"/>
                <w:szCs w:val="24"/>
              </w:rPr>
            </w:pPr>
            <w:r w:rsidRPr="00A75032">
              <w:rPr>
                <w:b w:val="0"/>
                <w:szCs w:val="24"/>
              </w:rPr>
              <w:t>201</w:t>
            </w:r>
            <w:r w:rsidRPr="00A75032">
              <w:rPr>
                <w:b w:val="0"/>
                <w:szCs w:val="24"/>
                <w:lang w:val="en-US"/>
              </w:rPr>
              <w:t xml:space="preserve">9 </w:t>
            </w:r>
            <w:r w:rsidRPr="00A75032">
              <w:rPr>
                <w:b w:val="0"/>
                <w:szCs w:val="24"/>
              </w:rPr>
              <w:t>(факт)</w:t>
            </w:r>
          </w:p>
        </w:tc>
        <w:tc>
          <w:tcPr>
            <w:tcW w:w="362" w:type="pct"/>
            <w:shd w:val="clear" w:color="auto" w:fill="auto"/>
            <w:vAlign w:val="center"/>
          </w:tcPr>
          <w:p w:rsidR="004C10FB" w:rsidRPr="00A75032" w:rsidRDefault="004C10FB" w:rsidP="00323B9A">
            <w:pPr>
              <w:pStyle w:val="ae"/>
              <w:ind w:firstLine="0"/>
              <w:rPr>
                <w:b w:val="0"/>
                <w:szCs w:val="24"/>
              </w:rPr>
            </w:pPr>
            <w:r w:rsidRPr="00A75032">
              <w:rPr>
                <w:b w:val="0"/>
                <w:szCs w:val="24"/>
              </w:rPr>
              <w:t>20</w:t>
            </w:r>
            <w:r w:rsidRPr="00A75032">
              <w:rPr>
                <w:b w:val="0"/>
                <w:szCs w:val="24"/>
                <w:lang w:val="en-US"/>
              </w:rPr>
              <w:t>20</w:t>
            </w:r>
            <w:r w:rsidRPr="00A75032">
              <w:rPr>
                <w:b w:val="0"/>
                <w:szCs w:val="24"/>
              </w:rPr>
              <w:t>*</w:t>
            </w:r>
          </w:p>
          <w:p w:rsidR="004C10FB" w:rsidRPr="00A75032" w:rsidRDefault="004C10FB" w:rsidP="00323B9A">
            <w:pPr>
              <w:pStyle w:val="ae"/>
              <w:ind w:firstLine="0"/>
              <w:rPr>
                <w:b w:val="0"/>
                <w:szCs w:val="24"/>
              </w:rPr>
            </w:pPr>
            <w:r w:rsidRPr="00A75032">
              <w:rPr>
                <w:b w:val="0"/>
                <w:szCs w:val="24"/>
              </w:rPr>
              <w:t>(оценка)</w:t>
            </w:r>
          </w:p>
        </w:tc>
        <w:tc>
          <w:tcPr>
            <w:tcW w:w="300" w:type="pct"/>
            <w:shd w:val="clear" w:color="auto" w:fill="auto"/>
            <w:vAlign w:val="center"/>
          </w:tcPr>
          <w:p w:rsidR="004C10FB" w:rsidRPr="00A75032" w:rsidRDefault="004C10FB" w:rsidP="00323B9A">
            <w:pPr>
              <w:pStyle w:val="ae"/>
              <w:ind w:firstLine="0"/>
              <w:rPr>
                <w:b w:val="0"/>
                <w:szCs w:val="24"/>
              </w:rPr>
            </w:pPr>
            <w:r w:rsidRPr="00A75032">
              <w:rPr>
                <w:b w:val="0"/>
                <w:szCs w:val="24"/>
              </w:rPr>
              <w:t>202</w:t>
            </w:r>
            <w:r w:rsidRPr="00A75032">
              <w:rPr>
                <w:b w:val="0"/>
                <w:szCs w:val="24"/>
                <w:lang w:val="en-US"/>
              </w:rPr>
              <w:t>1</w:t>
            </w:r>
            <w:r w:rsidR="00E976CB" w:rsidRPr="00A75032">
              <w:rPr>
                <w:b w:val="0"/>
                <w:szCs w:val="24"/>
              </w:rPr>
              <w:t xml:space="preserve"> (ожидаемое)</w:t>
            </w:r>
          </w:p>
        </w:tc>
        <w:tc>
          <w:tcPr>
            <w:tcW w:w="346" w:type="pct"/>
            <w:shd w:val="clear" w:color="auto" w:fill="auto"/>
            <w:vAlign w:val="center"/>
          </w:tcPr>
          <w:p w:rsidR="004C10FB" w:rsidRPr="00A75032" w:rsidRDefault="004C10FB" w:rsidP="00323B9A">
            <w:pPr>
              <w:pStyle w:val="ae"/>
              <w:ind w:firstLine="0"/>
              <w:rPr>
                <w:b w:val="0"/>
                <w:szCs w:val="24"/>
                <w:lang w:val="en-US"/>
              </w:rPr>
            </w:pPr>
            <w:r w:rsidRPr="00A75032">
              <w:rPr>
                <w:b w:val="0"/>
                <w:szCs w:val="24"/>
              </w:rPr>
              <w:t>202</w:t>
            </w:r>
            <w:r w:rsidRPr="00A75032">
              <w:rPr>
                <w:b w:val="0"/>
                <w:szCs w:val="24"/>
                <w:lang w:val="en-US"/>
              </w:rPr>
              <w:t>2</w:t>
            </w:r>
          </w:p>
        </w:tc>
        <w:tc>
          <w:tcPr>
            <w:tcW w:w="285" w:type="pct"/>
            <w:shd w:val="clear" w:color="auto" w:fill="auto"/>
            <w:vAlign w:val="center"/>
          </w:tcPr>
          <w:p w:rsidR="004C10FB" w:rsidRPr="00A75032" w:rsidRDefault="004C10FB" w:rsidP="00323B9A">
            <w:pPr>
              <w:pStyle w:val="ae"/>
              <w:ind w:firstLine="0"/>
              <w:rPr>
                <w:b w:val="0"/>
                <w:szCs w:val="24"/>
                <w:lang w:val="en-US"/>
              </w:rPr>
            </w:pPr>
            <w:r w:rsidRPr="00A75032">
              <w:rPr>
                <w:b w:val="0"/>
                <w:szCs w:val="24"/>
              </w:rPr>
              <w:t>202</w:t>
            </w:r>
            <w:r w:rsidRPr="00A75032">
              <w:rPr>
                <w:b w:val="0"/>
                <w:szCs w:val="24"/>
                <w:lang w:val="en-US"/>
              </w:rPr>
              <w:t>3</w:t>
            </w:r>
          </w:p>
        </w:tc>
        <w:tc>
          <w:tcPr>
            <w:tcW w:w="277" w:type="pct"/>
            <w:shd w:val="clear" w:color="auto" w:fill="auto"/>
            <w:vAlign w:val="center"/>
          </w:tcPr>
          <w:p w:rsidR="004C10FB" w:rsidRPr="00A75032" w:rsidRDefault="004C10FB" w:rsidP="00323B9A">
            <w:pPr>
              <w:pStyle w:val="ae"/>
              <w:ind w:firstLine="0"/>
              <w:rPr>
                <w:b w:val="0"/>
                <w:szCs w:val="24"/>
                <w:lang w:val="en-US"/>
              </w:rPr>
            </w:pPr>
            <w:r w:rsidRPr="00A75032">
              <w:rPr>
                <w:b w:val="0"/>
                <w:szCs w:val="24"/>
              </w:rPr>
              <w:t>202</w:t>
            </w:r>
            <w:r w:rsidRPr="00A75032">
              <w:rPr>
                <w:b w:val="0"/>
                <w:szCs w:val="24"/>
                <w:lang w:val="en-US"/>
              </w:rPr>
              <w:t>4</w:t>
            </w:r>
          </w:p>
        </w:tc>
        <w:tc>
          <w:tcPr>
            <w:tcW w:w="300" w:type="pct"/>
            <w:shd w:val="clear" w:color="auto" w:fill="auto"/>
            <w:vAlign w:val="center"/>
          </w:tcPr>
          <w:p w:rsidR="004C10FB" w:rsidRPr="00A75032" w:rsidRDefault="004C10FB" w:rsidP="00323B9A">
            <w:pPr>
              <w:pStyle w:val="ae"/>
              <w:ind w:firstLine="0"/>
              <w:rPr>
                <w:b w:val="0"/>
                <w:szCs w:val="24"/>
                <w:lang w:val="en-US"/>
              </w:rPr>
            </w:pPr>
            <w:r w:rsidRPr="00A75032">
              <w:rPr>
                <w:b w:val="0"/>
                <w:szCs w:val="24"/>
              </w:rPr>
              <w:t>202</w:t>
            </w:r>
            <w:r w:rsidRPr="00A75032">
              <w:rPr>
                <w:b w:val="0"/>
                <w:szCs w:val="24"/>
                <w:lang w:val="en-US"/>
              </w:rPr>
              <w:t>5</w:t>
            </w:r>
          </w:p>
        </w:tc>
        <w:tc>
          <w:tcPr>
            <w:tcW w:w="329" w:type="pct"/>
            <w:shd w:val="clear" w:color="auto" w:fill="auto"/>
            <w:vAlign w:val="center"/>
          </w:tcPr>
          <w:p w:rsidR="004C10FB" w:rsidRPr="00A75032" w:rsidRDefault="004C10FB" w:rsidP="00323B9A">
            <w:pPr>
              <w:pStyle w:val="ae"/>
              <w:ind w:firstLine="0"/>
              <w:rPr>
                <w:b w:val="0"/>
                <w:szCs w:val="24"/>
              </w:rPr>
            </w:pPr>
            <w:r w:rsidRPr="00A75032">
              <w:rPr>
                <w:b w:val="0"/>
                <w:szCs w:val="24"/>
              </w:rPr>
              <w:t>20</w:t>
            </w:r>
            <w:r w:rsidRPr="00A75032">
              <w:rPr>
                <w:b w:val="0"/>
                <w:szCs w:val="24"/>
                <w:lang w:val="en-US"/>
              </w:rPr>
              <w:t>26</w:t>
            </w:r>
            <w:r w:rsidRPr="00A75032">
              <w:rPr>
                <w:b w:val="0"/>
                <w:szCs w:val="24"/>
              </w:rPr>
              <w:t>–2040</w:t>
            </w:r>
          </w:p>
        </w:tc>
      </w:tr>
      <w:tr w:rsidR="00E976CB" w:rsidRPr="00A75032" w:rsidTr="00E976CB">
        <w:trPr>
          <w:trHeight w:val="20"/>
          <w:tblHeader/>
        </w:trPr>
        <w:tc>
          <w:tcPr>
            <w:tcW w:w="21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223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354" w:type="pct"/>
            <w:shd w:val="clear" w:color="auto" w:fill="auto"/>
            <w:vAlign w:val="center"/>
          </w:tcPr>
          <w:p w:rsidR="004C10FB" w:rsidRPr="00A75032" w:rsidRDefault="004C10FB" w:rsidP="00323B9A">
            <w:pPr>
              <w:pStyle w:val="ae"/>
              <w:ind w:firstLine="0"/>
              <w:rPr>
                <w:b w:val="0"/>
                <w:szCs w:val="24"/>
              </w:rPr>
            </w:pPr>
            <w:r w:rsidRPr="00A75032">
              <w:rPr>
                <w:b w:val="0"/>
                <w:szCs w:val="24"/>
              </w:rPr>
              <w:t>3</w:t>
            </w:r>
          </w:p>
        </w:tc>
        <w:tc>
          <w:tcPr>
            <w:tcW w:w="362" w:type="pct"/>
            <w:shd w:val="clear" w:color="auto" w:fill="auto"/>
            <w:vAlign w:val="center"/>
          </w:tcPr>
          <w:p w:rsidR="004C10FB" w:rsidRPr="00A75032" w:rsidRDefault="004C10FB" w:rsidP="00323B9A">
            <w:pPr>
              <w:pStyle w:val="ae"/>
              <w:ind w:firstLine="0"/>
              <w:rPr>
                <w:b w:val="0"/>
                <w:szCs w:val="24"/>
              </w:rPr>
            </w:pPr>
            <w:r w:rsidRPr="00A75032">
              <w:rPr>
                <w:b w:val="0"/>
                <w:szCs w:val="24"/>
              </w:rPr>
              <w:t>4</w:t>
            </w:r>
          </w:p>
        </w:tc>
        <w:tc>
          <w:tcPr>
            <w:tcW w:w="300" w:type="pct"/>
            <w:shd w:val="clear" w:color="auto" w:fill="auto"/>
            <w:vAlign w:val="center"/>
          </w:tcPr>
          <w:p w:rsidR="004C10FB" w:rsidRPr="00A75032" w:rsidRDefault="004C10FB" w:rsidP="00323B9A">
            <w:pPr>
              <w:pStyle w:val="ae"/>
              <w:ind w:firstLine="0"/>
              <w:rPr>
                <w:b w:val="0"/>
                <w:szCs w:val="24"/>
              </w:rPr>
            </w:pPr>
            <w:r w:rsidRPr="00A75032">
              <w:rPr>
                <w:b w:val="0"/>
                <w:szCs w:val="24"/>
              </w:rPr>
              <w:t>5</w:t>
            </w:r>
          </w:p>
        </w:tc>
        <w:tc>
          <w:tcPr>
            <w:tcW w:w="346" w:type="pct"/>
            <w:shd w:val="clear" w:color="auto" w:fill="auto"/>
            <w:vAlign w:val="center"/>
          </w:tcPr>
          <w:p w:rsidR="004C10FB" w:rsidRPr="00A75032" w:rsidRDefault="004C10FB" w:rsidP="00323B9A">
            <w:pPr>
              <w:pStyle w:val="ae"/>
              <w:ind w:firstLine="0"/>
              <w:rPr>
                <w:b w:val="0"/>
                <w:szCs w:val="24"/>
              </w:rPr>
            </w:pPr>
            <w:r w:rsidRPr="00A75032">
              <w:rPr>
                <w:b w:val="0"/>
                <w:szCs w:val="24"/>
              </w:rPr>
              <w:t>6</w:t>
            </w:r>
          </w:p>
        </w:tc>
        <w:tc>
          <w:tcPr>
            <w:tcW w:w="285" w:type="pct"/>
            <w:shd w:val="clear" w:color="auto" w:fill="auto"/>
            <w:vAlign w:val="center"/>
          </w:tcPr>
          <w:p w:rsidR="004C10FB" w:rsidRPr="00A75032" w:rsidRDefault="004C10FB" w:rsidP="00323B9A">
            <w:pPr>
              <w:pStyle w:val="ae"/>
              <w:ind w:firstLine="0"/>
              <w:rPr>
                <w:b w:val="0"/>
                <w:szCs w:val="24"/>
              </w:rPr>
            </w:pPr>
            <w:r w:rsidRPr="00A75032">
              <w:rPr>
                <w:b w:val="0"/>
                <w:szCs w:val="24"/>
              </w:rPr>
              <w:t>7</w:t>
            </w:r>
          </w:p>
        </w:tc>
        <w:tc>
          <w:tcPr>
            <w:tcW w:w="277" w:type="pct"/>
            <w:shd w:val="clear" w:color="auto" w:fill="auto"/>
            <w:vAlign w:val="center"/>
          </w:tcPr>
          <w:p w:rsidR="004C10FB" w:rsidRPr="00A75032" w:rsidRDefault="004C10FB" w:rsidP="00323B9A">
            <w:pPr>
              <w:pStyle w:val="ae"/>
              <w:ind w:firstLine="0"/>
              <w:rPr>
                <w:b w:val="0"/>
                <w:szCs w:val="24"/>
              </w:rPr>
            </w:pPr>
            <w:r w:rsidRPr="00A75032">
              <w:rPr>
                <w:b w:val="0"/>
                <w:szCs w:val="24"/>
              </w:rPr>
              <w:t>8</w:t>
            </w:r>
          </w:p>
        </w:tc>
        <w:tc>
          <w:tcPr>
            <w:tcW w:w="300" w:type="pct"/>
            <w:shd w:val="clear" w:color="auto" w:fill="auto"/>
            <w:vAlign w:val="center"/>
          </w:tcPr>
          <w:p w:rsidR="004C10FB" w:rsidRPr="00A75032" w:rsidRDefault="004C10FB" w:rsidP="00323B9A">
            <w:pPr>
              <w:pStyle w:val="ae"/>
              <w:ind w:firstLine="0"/>
              <w:rPr>
                <w:b w:val="0"/>
                <w:szCs w:val="24"/>
              </w:rPr>
            </w:pPr>
            <w:r w:rsidRPr="00A75032">
              <w:rPr>
                <w:b w:val="0"/>
                <w:szCs w:val="24"/>
              </w:rPr>
              <w:t>9</w:t>
            </w:r>
          </w:p>
        </w:tc>
        <w:tc>
          <w:tcPr>
            <w:tcW w:w="329" w:type="pct"/>
            <w:shd w:val="clear" w:color="auto" w:fill="auto"/>
            <w:vAlign w:val="center"/>
          </w:tcPr>
          <w:p w:rsidR="004C10FB" w:rsidRPr="00A75032" w:rsidRDefault="004C10FB" w:rsidP="00323B9A">
            <w:pPr>
              <w:pStyle w:val="ae"/>
              <w:ind w:firstLine="0"/>
              <w:rPr>
                <w:b w:val="0"/>
                <w:szCs w:val="24"/>
              </w:rPr>
            </w:pPr>
            <w:r w:rsidRPr="00A75032">
              <w:rPr>
                <w:b w:val="0"/>
                <w:szCs w:val="24"/>
              </w:rPr>
              <w:t>10</w:t>
            </w:r>
          </w:p>
        </w:tc>
      </w:tr>
      <w:tr w:rsidR="004C10F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1.</w:t>
            </w:r>
          </w:p>
        </w:tc>
        <w:tc>
          <w:tcPr>
            <w:tcW w:w="4789"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 xml:space="preserve">Доступность для населения </w:t>
            </w:r>
            <w:proofErr w:type="gramStart"/>
            <w:r w:rsidRPr="00A75032">
              <w:rPr>
                <w:rFonts w:ascii="Times New Roman" w:hAnsi="Times New Roman" w:cs="Times New Roman"/>
                <w:bCs/>
                <w:sz w:val="20"/>
                <w:szCs w:val="24"/>
              </w:rPr>
              <w:t>коммунальной</w:t>
            </w:r>
            <w:proofErr w:type="gramEnd"/>
            <w:r w:rsidRPr="00A75032">
              <w:rPr>
                <w:rFonts w:ascii="Times New Roman" w:hAnsi="Times New Roman" w:cs="Times New Roman"/>
                <w:bCs/>
                <w:sz w:val="20"/>
                <w:szCs w:val="24"/>
              </w:rPr>
              <w:t xml:space="preserve"> услуги</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1.1.</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noProof/>
                <w:sz w:val="20"/>
                <w:szCs w:val="24"/>
              </w:rPr>
              <w:t>Доля потребителей в жилых домах, обеспеченных доступом к централизованной коммунальной инфраструктуре, %</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86,3</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86,3</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86,3</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85,6</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84,8</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84,7</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84,7</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89,5</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1.2.</w:t>
            </w:r>
          </w:p>
        </w:tc>
        <w:tc>
          <w:tcPr>
            <w:tcW w:w="2236" w:type="pct"/>
            <w:shd w:val="clear" w:color="auto" w:fill="auto"/>
            <w:vAlign w:val="center"/>
          </w:tcPr>
          <w:p w:rsidR="004C10FB" w:rsidRPr="00A75032" w:rsidRDefault="002F2F34" w:rsidP="00323B9A">
            <w:pPr>
              <w:pStyle w:val="100"/>
              <w:jc w:val="left"/>
            </w:pPr>
            <w:r w:rsidRPr="00A75032">
              <w:t>Протяжённость</w:t>
            </w:r>
            <w:r w:rsidR="004C10FB" w:rsidRPr="00A75032">
              <w:t xml:space="preserve"> построенных </w:t>
            </w:r>
            <w:r w:rsidR="004C10FB" w:rsidRPr="00A75032">
              <w:rPr>
                <w:noProof/>
              </w:rPr>
              <w:t>тепловых сетей, км</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0,589</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0,427</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0,155</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0,136</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1.3.</w:t>
            </w:r>
          </w:p>
        </w:tc>
        <w:tc>
          <w:tcPr>
            <w:tcW w:w="2236" w:type="pct"/>
            <w:shd w:val="clear" w:color="auto" w:fill="auto"/>
            <w:vAlign w:val="center"/>
          </w:tcPr>
          <w:p w:rsidR="004C10FB" w:rsidRPr="00A75032" w:rsidRDefault="004C10FB" w:rsidP="00323B9A">
            <w:pPr>
              <w:pStyle w:val="100"/>
              <w:jc w:val="left"/>
            </w:pPr>
            <w:r w:rsidRPr="00A75032">
              <w:t xml:space="preserve">Индекс нового строительства </w:t>
            </w:r>
            <w:r w:rsidRPr="00A75032">
              <w:rPr>
                <w:noProof/>
              </w:rPr>
              <w:t>тепловых сетей, %</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6,79</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4,69</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1,67</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1,45</w:t>
            </w:r>
          </w:p>
        </w:tc>
      </w:tr>
      <w:tr w:rsidR="004C10F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2.</w:t>
            </w:r>
          </w:p>
        </w:tc>
        <w:tc>
          <w:tcPr>
            <w:tcW w:w="4789"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Показатели спроса на коммунальные ресурсы и перспективной нагрузки</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2.1.</w:t>
            </w:r>
          </w:p>
        </w:tc>
        <w:tc>
          <w:tcPr>
            <w:tcW w:w="2236" w:type="pct"/>
            <w:shd w:val="clear" w:color="auto" w:fill="auto"/>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Объем реализации товаров и услуг котельной </w:t>
            </w:r>
            <w:proofErr w:type="spellStart"/>
            <w:r w:rsidR="001504C8" w:rsidRPr="00A75032">
              <w:rPr>
                <w:rFonts w:ascii="Times New Roman" w:hAnsi="Times New Roman" w:cs="Times New Roman"/>
                <w:sz w:val="20"/>
                <w:szCs w:val="24"/>
              </w:rPr>
              <w:t>с.п</w:t>
            </w:r>
            <w:proofErr w:type="spellEnd"/>
            <w:r w:rsidR="001504C8" w:rsidRPr="00A75032">
              <w:rPr>
                <w:rFonts w:ascii="Times New Roman" w:hAnsi="Times New Roman" w:cs="Times New Roman"/>
                <w:sz w:val="20"/>
                <w:szCs w:val="24"/>
              </w:rPr>
              <w:t>. Русскинская</w:t>
            </w:r>
            <w:r w:rsidRPr="00A75032">
              <w:rPr>
                <w:rFonts w:ascii="Times New Roman" w:hAnsi="Times New Roman" w:cs="Times New Roman"/>
                <w:sz w:val="20"/>
                <w:szCs w:val="24"/>
              </w:rPr>
              <w:t>, тыс. Гкал</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11,482</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11,482</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11,482</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11,205</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10,886</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10,844</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10,893</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13,614</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2.2.</w:t>
            </w:r>
          </w:p>
        </w:tc>
        <w:tc>
          <w:tcPr>
            <w:tcW w:w="2236" w:type="pct"/>
            <w:shd w:val="clear" w:color="auto" w:fill="auto"/>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noProof/>
                <w:sz w:val="20"/>
                <w:szCs w:val="24"/>
              </w:rPr>
              <w:t>Тепловая нагрузка</w:t>
            </w:r>
            <w:r w:rsidRPr="00A75032">
              <w:rPr>
                <w:rFonts w:ascii="Times New Roman" w:hAnsi="Times New Roman" w:cs="Times New Roman"/>
                <w:sz w:val="20"/>
                <w:szCs w:val="24"/>
              </w:rPr>
              <w:t xml:space="preserve"> котельной </w:t>
            </w:r>
            <w:proofErr w:type="spellStart"/>
            <w:r w:rsidR="001504C8" w:rsidRPr="00A75032">
              <w:rPr>
                <w:rFonts w:ascii="Times New Roman" w:hAnsi="Times New Roman" w:cs="Times New Roman"/>
                <w:sz w:val="20"/>
                <w:szCs w:val="24"/>
              </w:rPr>
              <w:t>с.п</w:t>
            </w:r>
            <w:proofErr w:type="spellEnd"/>
            <w:r w:rsidR="001504C8" w:rsidRPr="00A75032">
              <w:rPr>
                <w:rFonts w:ascii="Times New Roman" w:hAnsi="Times New Roman" w:cs="Times New Roman"/>
                <w:sz w:val="20"/>
                <w:szCs w:val="24"/>
              </w:rPr>
              <w:t>. Русскинская</w:t>
            </w:r>
            <w:r w:rsidRPr="00A75032">
              <w:rPr>
                <w:rFonts w:ascii="Times New Roman" w:hAnsi="Times New Roman" w:cs="Times New Roman"/>
                <w:noProof/>
                <w:sz w:val="20"/>
                <w:szCs w:val="24"/>
              </w:rPr>
              <w:t>, Гкал в час</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4,57</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4,57</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4,57</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4,48</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4,37</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4,36</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4,38</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5,31</w:t>
            </w:r>
          </w:p>
        </w:tc>
      </w:tr>
      <w:tr w:rsidR="004C10F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3.</w:t>
            </w:r>
          </w:p>
        </w:tc>
        <w:tc>
          <w:tcPr>
            <w:tcW w:w="4789"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Показатели качества поставляемого коммунального ресурса</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3.1.</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noProof/>
                <w:sz w:val="20"/>
                <w:szCs w:val="24"/>
              </w:rPr>
              <w:t>Перебои в снабжении потребителей, часов на человека</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3.2.</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noProof/>
                <w:sz w:val="20"/>
                <w:szCs w:val="24"/>
              </w:rPr>
              <w:t>Продолжительность (бесперебойность) поставки Т, часов в день</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24</w:t>
            </w:r>
          </w:p>
        </w:tc>
      </w:tr>
      <w:tr w:rsidR="004C10F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4.</w:t>
            </w:r>
          </w:p>
        </w:tc>
        <w:tc>
          <w:tcPr>
            <w:tcW w:w="4789"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Показатели степени охвата потребителей приборами </w:t>
            </w:r>
            <w:r w:rsidR="002F2F34" w:rsidRPr="00A75032">
              <w:rPr>
                <w:rFonts w:ascii="Times New Roman" w:hAnsi="Times New Roman" w:cs="Times New Roman"/>
                <w:sz w:val="20"/>
                <w:szCs w:val="24"/>
              </w:rPr>
              <w:t>учёта</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4.1.</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Обеспеченность потребителей товаров и услуг приборами </w:t>
            </w:r>
            <w:r w:rsidR="002F2F34" w:rsidRPr="00A75032">
              <w:rPr>
                <w:rFonts w:ascii="Times New Roman" w:hAnsi="Times New Roman" w:cs="Times New Roman"/>
                <w:sz w:val="20"/>
                <w:szCs w:val="24"/>
              </w:rPr>
              <w:t>учёта</w:t>
            </w:r>
            <w:r w:rsidRPr="00A75032">
              <w:rPr>
                <w:rFonts w:ascii="Times New Roman" w:hAnsi="Times New Roman" w:cs="Times New Roman"/>
                <w:sz w:val="20"/>
                <w:szCs w:val="24"/>
              </w:rPr>
              <w:t>, %</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30</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40</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50</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4C10F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5.</w:t>
            </w:r>
          </w:p>
        </w:tc>
        <w:tc>
          <w:tcPr>
            <w:tcW w:w="4789"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 xml:space="preserve">Показатели </w:t>
            </w:r>
            <w:r w:rsidR="002F2F34" w:rsidRPr="00A75032">
              <w:rPr>
                <w:rFonts w:ascii="Times New Roman" w:hAnsi="Times New Roman" w:cs="Times New Roman"/>
                <w:bCs/>
                <w:sz w:val="20"/>
                <w:szCs w:val="24"/>
              </w:rPr>
              <w:t>надёжности</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5.1</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Физический износ сетей, %</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81,83</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81,8</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75,0</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75,0</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75,0</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70,3</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68,7</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67,2</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5.2.</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Доля ежегодно заменяемых сетей, %</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5.2.</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Физический износ источников тепла, %</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43,0</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45</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49</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53</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63</w:t>
            </w:r>
          </w:p>
        </w:tc>
      </w:tr>
      <w:tr w:rsidR="004C10F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6.</w:t>
            </w:r>
          </w:p>
        </w:tc>
        <w:tc>
          <w:tcPr>
            <w:tcW w:w="4789"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Показатели эффективности производства и транспортировки ресурса</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6.1.</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noProof/>
                <w:sz w:val="20"/>
                <w:szCs w:val="24"/>
              </w:rPr>
              <w:t>Уровень загрузки производственных мощностей, %</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47,6</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47,6</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47,6</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46,7</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45,5</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45,4</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45,6</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55,3</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6.2.</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noProof/>
                <w:sz w:val="20"/>
                <w:szCs w:val="24"/>
              </w:rPr>
              <w:t>Эффективность использования топлива, кг.у.т. на Гкал</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183,2</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183,2</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178,8</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174,3</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169,9</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165,4</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161,0</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160,0</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6.3.</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noProof/>
                <w:sz w:val="20"/>
                <w:szCs w:val="24"/>
              </w:rPr>
              <w:t>Величина технологических потерь при передаче тепловой энергии, теплоносителя по тепловым сетям, тыс. Гкал</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2,101</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2,101</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2,101</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1,979</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1,813</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1,646</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1,525</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1,416</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6.4.</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noProof/>
                <w:sz w:val="20"/>
                <w:szCs w:val="24"/>
              </w:rPr>
              <w:t>Уровень потерь тепла, %</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18,3</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18,3</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17,2</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16,2</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15,1</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14,1</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13,0</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12,0</w:t>
            </w:r>
          </w:p>
        </w:tc>
      </w:tr>
      <w:tr w:rsidR="004C10F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7.</w:t>
            </w:r>
          </w:p>
        </w:tc>
        <w:tc>
          <w:tcPr>
            <w:tcW w:w="4789"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Показатели эффективности потребления коммунального ресурса</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7.1.</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noProof/>
                <w:sz w:val="20"/>
                <w:szCs w:val="24"/>
              </w:rPr>
              <w:t>Средний удельный расход тепловой энергии на цели отопления в жилых домах, в том числе в многоквартирных домах, подключенных к СЦТ, Гкал на кв. м в год</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0,378</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0,378</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0,378</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0,385</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0,396</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0,397</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0,399</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0,343</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7.2.</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noProof/>
                <w:sz w:val="20"/>
                <w:szCs w:val="24"/>
              </w:rPr>
            </w:pPr>
            <w:r w:rsidRPr="00A75032">
              <w:rPr>
                <w:rFonts w:ascii="Times New Roman" w:hAnsi="Times New Roman" w:cs="Times New Roman"/>
                <w:noProof/>
                <w:sz w:val="20"/>
                <w:szCs w:val="24"/>
              </w:rPr>
              <w:t>Удельное теплопотребление, Гкал на человек в год</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7,18</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7,18</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7,18</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7,00</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6,80</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6,78</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6,81</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7,56</w:t>
            </w:r>
          </w:p>
        </w:tc>
      </w:tr>
      <w:tr w:rsidR="004C10F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8.</w:t>
            </w:r>
          </w:p>
        </w:tc>
        <w:tc>
          <w:tcPr>
            <w:tcW w:w="4789"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Показатели воздействия на окружающую среду</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8.1.</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Негативное воздействие на окружающую среду (использование СДЯВ)</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r>
      <w:tr w:rsidR="00E976CB" w:rsidRPr="00A75032" w:rsidTr="00E976CB">
        <w:trPr>
          <w:trHeight w:val="20"/>
        </w:trPr>
        <w:tc>
          <w:tcPr>
            <w:tcW w:w="211" w:type="pct"/>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lastRenderedPageBreak/>
              <w:t>8.1.</w:t>
            </w:r>
          </w:p>
        </w:tc>
        <w:tc>
          <w:tcPr>
            <w:tcW w:w="223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Превышение выбросов вредных веществ ПДК</w:t>
            </w:r>
          </w:p>
        </w:tc>
        <w:tc>
          <w:tcPr>
            <w:tcW w:w="354"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6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4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7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r>
      <w:tr w:rsidR="004C10FB" w:rsidRPr="00A75032" w:rsidTr="00526157">
        <w:trPr>
          <w:trHeight w:val="20"/>
        </w:trPr>
        <w:tc>
          <w:tcPr>
            <w:tcW w:w="5000" w:type="pct"/>
            <w:gridSpan w:val="10"/>
            <w:shd w:val="clear" w:color="auto" w:fill="auto"/>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Примечание: * – показатели приведены на основе фактических данных на конец периода (при наличии соответствующей информации) или определены оценочным </w:t>
            </w:r>
            <w:r w:rsidR="002F2F34" w:rsidRPr="00A75032">
              <w:rPr>
                <w:rFonts w:ascii="Times New Roman" w:hAnsi="Times New Roman" w:cs="Times New Roman"/>
                <w:sz w:val="20"/>
                <w:szCs w:val="24"/>
              </w:rPr>
              <w:t>путём</w:t>
            </w:r>
            <w:r w:rsidRPr="00A75032">
              <w:rPr>
                <w:rFonts w:ascii="Times New Roman" w:hAnsi="Times New Roman" w:cs="Times New Roman"/>
                <w:sz w:val="20"/>
                <w:szCs w:val="24"/>
              </w:rPr>
              <w:t xml:space="preserve"> (в случае ее отсутствия)</w:t>
            </w:r>
          </w:p>
        </w:tc>
      </w:tr>
    </w:tbl>
    <w:p w:rsidR="0012301F" w:rsidRPr="00A75032" w:rsidRDefault="0012301F" w:rsidP="00CA11B6">
      <w:pPr>
        <w:spacing w:after="0" w:line="240" w:lineRule="auto"/>
      </w:pPr>
    </w:p>
    <w:p w:rsidR="004C10FB" w:rsidRPr="00A75032" w:rsidRDefault="006E2E52" w:rsidP="006E2E52">
      <w:pPr>
        <w:pStyle w:val="2"/>
        <w:numPr>
          <w:ilvl w:val="0"/>
          <w:numId w:val="0"/>
        </w:numPr>
        <w:spacing w:before="0" w:after="0"/>
        <w:ind w:left="709" w:hanging="709"/>
      </w:pPr>
      <w:bookmarkStart w:id="56" w:name="_Toc91579636"/>
      <w:r w:rsidRPr="00A75032">
        <w:t>Статья 11. Водоснабжение</w:t>
      </w:r>
      <w:bookmarkEnd w:id="56"/>
    </w:p>
    <w:p w:rsidR="0012301F" w:rsidRPr="00A75032" w:rsidRDefault="0012301F" w:rsidP="00323B9A">
      <w:pPr>
        <w:pStyle w:val="af"/>
        <w:spacing w:before="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23</w:t>
      </w:r>
      <w:r w:rsidR="00D52835" w:rsidRPr="00A75032">
        <w:rPr>
          <w:rFonts w:ascii="Times New Roman" w:hAnsi="Times New Roman" w:cs="Times New Roman"/>
          <w:noProof/>
        </w:rPr>
        <w:fldChar w:fldCharType="end"/>
      </w:r>
      <w:r w:rsidRPr="00A75032">
        <w:rPr>
          <w:rFonts w:ascii="Times New Roman" w:hAnsi="Times New Roman" w:cs="Times New Roman"/>
        </w:rPr>
        <w:t xml:space="preserve"> – Целевые показатели развития системы водоснабжения</w:t>
      </w:r>
    </w:p>
    <w:p w:rsidR="00E976CB" w:rsidRPr="00A75032" w:rsidRDefault="00E976CB"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692"/>
        <w:gridCol w:w="6677"/>
        <w:gridCol w:w="926"/>
        <w:gridCol w:w="943"/>
        <w:gridCol w:w="1295"/>
        <w:gridCol w:w="771"/>
        <w:gridCol w:w="910"/>
        <w:gridCol w:w="841"/>
        <w:gridCol w:w="841"/>
        <w:gridCol w:w="895"/>
      </w:tblGrid>
      <w:tr w:rsidR="00E976CB" w:rsidRPr="00A75032" w:rsidTr="00E976CB">
        <w:trPr>
          <w:cantSplit/>
          <w:trHeight w:val="20"/>
          <w:tblHeader/>
        </w:trPr>
        <w:tc>
          <w:tcPr>
            <w:tcW w:w="25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 </w:t>
            </w:r>
            <w:proofErr w:type="gramStart"/>
            <w:r w:rsidRPr="00A75032">
              <w:rPr>
                <w:rFonts w:ascii="Times New Roman" w:hAnsi="Times New Roman" w:cs="Times New Roman"/>
                <w:sz w:val="20"/>
                <w:szCs w:val="24"/>
              </w:rPr>
              <w:t>п</w:t>
            </w:r>
            <w:proofErr w:type="gramEnd"/>
            <w:r w:rsidRPr="00A75032">
              <w:rPr>
                <w:rFonts w:ascii="Times New Roman" w:hAnsi="Times New Roman" w:cs="Times New Roman"/>
                <w:sz w:val="20"/>
                <w:szCs w:val="24"/>
              </w:rPr>
              <w:t>/п</w:t>
            </w:r>
          </w:p>
        </w:tc>
        <w:tc>
          <w:tcPr>
            <w:tcW w:w="227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Показатели</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2019</w:t>
            </w:r>
            <w:r w:rsidR="00E976CB" w:rsidRPr="00A75032">
              <w:rPr>
                <w:rFonts w:ascii="Times New Roman" w:hAnsi="Times New Roman" w:cs="Times New Roman"/>
                <w:sz w:val="20"/>
                <w:szCs w:val="24"/>
              </w:rPr>
              <w:t xml:space="preserve"> (факт)</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2020</w:t>
            </w:r>
            <w:r w:rsidR="00E976CB" w:rsidRPr="00A75032">
              <w:rPr>
                <w:rFonts w:ascii="Times New Roman" w:hAnsi="Times New Roman" w:cs="Times New Roman"/>
                <w:sz w:val="20"/>
                <w:szCs w:val="24"/>
              </w:rPr>
              <w:t xml:space="preserve"> (оценка)</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2021</w:t>
            </w:r>
            <w:r w:rsidR="00E976CB" w:rsidRPr="00A75032">
              <w:rPr>
                <w:rFonts w:ascii="Times New Roman" w:hAnsi="Times New Roman" w:cs="Times New Roman"/>
                <w:sz w:val="20"/>
                <w:szCs w:val="24"/>
              </w:rPr>
              <w:t xml:space="preserve"> (ожидаемое)</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2022</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2023</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2024</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2025</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2026–2040</w:t>
            </w:r>
          </w:p>
        </w:tc>
      </w:tr>
      <w:tr w:rsidR="00E976CB" w:rsidRPr="00A75032" w:rsidTr="00E976CB">
        <w:trPr>
          <w:cantSplit/>
          <w:trHeight w:val="20"/>
          <w:tblHeader/>
        </w:trPr>
        <w:tc>
          <w:tcPr>
            <w:tcW w:w="25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227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r>
      <w:tr w:rsidR="004C10F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w:t>
            </w:r>
          </w:p>
        </w:tc>
        <w:tc>
          <w:tcPr>
            <w:tcW w:w="4747"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Доступность для населения </w:t>
            </w:r>
            <w:proofErr w:type="gramStart"/>
            <w:r w:rsidRPr="00A75032">
              <w:rPr>
                <w:rFonts w:ascii="Times New Roman" w:hAnsi="Times New Roman" w:cs="Times New Roman"/>
                <w:sz w:val="20"/>
                <w:szCs w:val="24"/>
              </w:rPr>
              <w:t>коммунальной</w:t>
            </w:r>
            <w:proofErr w:type="gramEnd"/>
            <w:r w:rsidRPr="00A75032">
              <w:rPr>
                <w:rFonts w:ascii="Times New Roman" w:hAnsi="Times New Roman" w:cs="Times New Roman"/>
                <w:sz w:val="20"/>
                <w:szCs w:val="24"/>
              </w:rPr>
              <w:t xml:space="preserve"> услуги</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1.1.</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1.2</w:t>
            </w:r>
          </w:p>
        </w:tc>
        <w:tc>
          <w:tcPr>
            <w:tcW w:w="2276" w:type="pct"/>
            <w:shd w:val="clear" w:color="auto" w:fill="auto"/>
            <w:vAlign w:val="center"/>
          </w:tcPr>
          <w:p w:rsidR="004C10FB" w:rsidRPr="00A75032" w:rsidRDefault="002F2F34"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Протяжённость</w:t>
            </w:r>
            <w:r w:rsidR="004C10FB" w:rsidRPr="00A75032">
              <w:rPr>
                <w:rFonts w:ascii="Times New Roman" w:hAnsi="Times New Roman" w:cs="Times New Roman"/>
                <w:sz w:val="20"/>
                <w:szCs w:val="24"/>
              </w:rPr>
              <w:t xml:space="preserve"> построенных сетей, </w:t>
            </w:r>
            <w:proofErr w:type="gramStart"/>
            <w:r w:rsidR="004C10FB" w:rsidRPr="00A75032">
              <w:rPr>
                <w:rFonts w:ascii="Times New Roman" w:hAnsi="Times New Roman" w:cs="Times New Roman"/>
                <w:sz w:val="20"/>
                <w:szCs w:val="24"/>
              </w:rPr>
              <w:t>км</w:t>
            </w:r>
            <w:proofErr w:type="gramEnd"/>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0,7</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0,5</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1.3.</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нового строительства сетей,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18,3</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8,3</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5,5</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4,0</w:t>
            </w:r>
          </w:p>
        </w:tc>
      </w:tr>
      <w:tr w:rsidR="004C10F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w:t>
            </w:r>
          </w:p>
        </w:tc>
        <w:tc>
          <w:tcPr>
            <w:tcW w:w="4747"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спроса на коммунальные ресурсы и перспективной нагрузки</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2.1.</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Объем производства товаров и услуг, тыс. куб. м</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303" w:type="pct"/>
            <w:shd w:val="clear" w:color="auto" w:fill="FFFFFF"/>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303" w:type="pct"/>
            <w:shd w:val="clear" w:color="auto" w:fill="FFFFFF"/>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279" w:type="pct"/>
            <w:shd w:val="clear" w:color="auto" w:fill="FFFFFF"/>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327" w:type="pct"/>
            <w:shd w:val="clear" w:color="auto" w:fill="FFFFFF"/>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303" w:type="pct"/>
            <w:shd w:val="clear" w:color="auto" w:fill="FFFFFF"/>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303" w:type="pct"/>
            <w:shd w:val="clear" w:color="auto" w:fill="FFFFFF"/>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321" w:type="pct"/>
            <w:shd w:val="clear" w:color="auto" w:fill="FFFFFF"/>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130,09</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2.2.</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Объем реализации товаров и услуг, тыс. куб. м</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303"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303"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279"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327"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303"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303"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321" w:type="pct"/>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118,26</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2.3</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Среднесуточное водопотребление, литров в сутки на человека</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r>
      <w:tr w:rsidR="004C10F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3.</w:t>
            </w:r>
          </w:p>
        </w:tc>
        <w:tc>
          <w:tcPr>
            <w:tcW w:w="4747"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Величины новых нагрузок, присоединяемых в перспективе</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3.1.</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Прирост водопотребления, куб. м. в сутки</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13,14</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3.2.</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прироста,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11,2</w:t>
            </w:r>
          </w:p>
        </w:tc>
      </w:tr>
      <w:tr w:rsidR="004C10F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4.</w:t>
            </w:r>
          </w:p>
        </w:tc>
        <w:tc>
          <w:tcPr>
            <w:tcW w:w="4747"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качества поставляемого коммунального ресурса</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4.1.</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Наличие контроля качества товаров и услуг,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4.2</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Соответствие качества товаров и услуг установленным требованиям,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4C10F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5.</w:t>
            </w:r>
          </w:p>
        </w:tc>
        <w:tc>
          <w:tcPr>
            <w:tcW w:w="4747"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Показатели степени охвата потребителей приборами </w:t>
            </w:r>
            <w:r w:rsidR="002F2F34" w:rsidRPr="00A75032">
              <w:rPr>
                <w:rFonts w:ascii="Times New Roman" w:hAnsi="Times New Roman" w:cs="Times New Roman"/>
                <w:sz w:val="20"/>
                <w:szCs w:val="24"/>
              </w:rPr>
              <w:t>учёта</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5.1.</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Обеспеченность потребителей товаров и услуг приборами </w:t>
            </w:r>
            <w:r w:rsidR="002F2F34" w:rsidRPr="00A75032">
              <w:rPr>
                <w:rFonts w:ascii="Times New Roman" w:hAnsi="Times New Roman" w:cs="Times New Roman"/>
                <w:sz w:val="20"/>
                <w:szCs w:val="24"/>
              </w:rPr>
              <w:t>учёта</w:t>
            </w:r>
            <w:r w:rsidRPr="00A75032">
              <w:rPr>
                <w:rFonts w:ascii="Times New Roman" w:hAnsi="Times New Roman" w:cs="Times New Roman"/>
                <w:sz w:val="20"/>
                <w:szCs w:val="24"/>
              </w:rPr>
              <w:t>,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78,0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84,3</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4C10F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6.</w:t>
            </w:r>
          </w:p>
        </w:tc>
        <w:tc>
          <w:tcPr>
            <w:tcW w:w="4747"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производства и транспортировки ресурса</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6.1.</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Физический износ сетей,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56,0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49,0</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47,1</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49,1</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51,1</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50,3</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77,6</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6.2.</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Удельный вес сетей, нуждающихся в замене,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57,1</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51,1</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49,5</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51,5</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53,5</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53,0</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80,5</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6.3.</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Аварийность систем коммунальной инфраструктуры, единиц на </w:t>
            </w:r>
            <w:proofErr w:type="gramStart"/>
            <w:r w:rsidRPr="00A75032">
              <w:rPr>
                <w:rFonts w:ascii="Times New Roman" w:hAnsi="Times New Roman" w:cs="Times New Roman"/>
                <w:sz w:val="20"/>
                <w:szCs w:val="24"/>
              </w:rPr>
              <w:t>км</w:t>
            </w:r>
            <w:proofErr w:type="gramEnd"/>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0,47</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0,47</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0,41</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0,39</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0,39</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0,39</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0,37</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0,36</w:t>
            </w:r>
          </w:p>
        </w:tc>
      </w:tr>
      <w:tr w:rsidR="004C10F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w:t>
            </w:r>
          </w:p>
        </w:tc>
        <w:tc>
          <w:tcPr>
            <w:tcW w:w="4747"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потребления коммунального ресурса</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7.1</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Уровень загрузки производственных мощностей,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lastRenderedPageBreak/>
              <w:t>7.2</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Уровень потерь, %</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7.3</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Коэффициент потерь, тыс. куб. м на </w:t>
            </w:r>
            <w:proofErr w:type="gramStart"/>
            <w:r w:rsidRPr="00A75032">
              <w:rPr>
                <w:rFonts w:ascii="Times New Roman" w:hAnsi="Times New Roman" w:cs="Times New Roman"/>
                <w:sz w:val="20"/>
                <w:szCs w:val="24"/>
              </w:rPr>
              <w:t>км</w:t>
            </w:r>
            <w:proofErr w:type="gramEnd"/>
            <w:r w:rsidRPr="00A75032">
              <w:rPr>
                <w:rFonts w:ascii="Times New Roman" w:hAnsi="Times New Roman" w:cs="Times New Roman"/>
                <w:sz w:val="20"/>
                <w:szCs w:val="24"/>
              </w:rPr>
              <w:t xml:space="preserve"> в год</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1,21</w:t>
            </w:r>
          </w:p>
        </w:tc>
      </w:tr>
      <w:tr w:rsidR="004C10F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8.</w:t>
            </w:r>
          </w:p>
        </w:tc>
        <w:tc>
          <w:tcPr>
            <w:tcW w:w="4747"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потребления коммунального ресурса</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8.1.</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Удельное водопотребление, куб. м на человек</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r>
      <w:tr w:rsidR="004C10F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9.</w:t>
            </w:r>
          </w:p>
        </w:tc>
        <w:tc>
          <w:tcPr>
            <w:tcW w:w="4747" w:type="pct"/>
            <w:gridSpan w:val="9"/>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воздействия на окружающую среду</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9.1</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Негативное воздействие на окружающую среду (использование СДЯВ), да / нет</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r>
      <w:tr w:rsidR="00E976CB" w:rsidRPr="00A75032" w:rsidTr="00E976CB">
        <w:trPr>
          <w:cantSplit/>
          <w:trHeight w:val="20"/>
        </w:trPr>
        <w:tc>
          <w:tcPr>
            <w:tcW w:w="25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9.2</w:t>
            </w:r>
          </w:p>
        </w:tc>
        <w:tc>
          <w:tcPr>
            <w:tcW w:w="2276"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Превышение сбросов вредных веществ ПДК</w:t>
            </w:r>
          </w:p>
        </w:tc>
        <w:tc>
          <w:tcPr>
            <w:tcW w:w="332"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7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2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0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21"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r>
    </w:tbl>
    <w:p w:rsidR="0012301F" w:rsidRPr="00A75032" w:rsidRDefault="0012301F" w:rsidP="00CA11B6">
      <w:pPr>
        <w:spacing w:after="0" w:line="240" w:lineRule="auto"/>
      </w:pPr>
    </w:p>
    <w:p w:rsidR="004C10FB" w:rsidRPr="00A75032" w:rsidRDefault="006E2E52" w:rsidP="006E2E52">
      <w:pPr>
        <w:pStyle w:val="2"/>
        <w:numPr>
          <w:ilvl w:val="0"/>
          <w:numId w:val="0"/>
        </w:numPr>
        <w:spacing w:before="0" w:after="0"/>
        <w:ind w:left="709" w:hanging="709"/>
      </w:pPr>
      <w:bookmarkStart w:id="57" w:name="_Toc91579637"/>
      <w:r w:rsidRPr="00A75032">
        <w:t xml:space="preserve">Статья 12. </w:t>
      </w:r>
      <w:r w:rsidR="004C10FB" w:rsidRPr="00A75032">
        <w:t>Водоотведение</w:t>
      </w:r>
      <w:bookmarkEnd w:id="57"/>
    </w:p>
    <w:p w:rsidR="0012301F" w:rsidRPr="00A75032" w:rsidRDefault="0012301F" w:rsidP="00323B9A">
      <w:pPr>
        <w:pStyle w:val="af"/>
        <w:spacing w:before="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24</w:t>
      </w:r>
      <w:r w:rsidR="00D52835" w:rsidRPr="00A75032">
        <w:rPr>
          <w:rFonts w:ascii="Times New Roman" w:hAnsi="Times New Roman" w:cs="Times New Roman"/>
          <w:noProof/>
        </w:rPr>
        <w:fldChar w:fldCharType="end"/>
      </w:r>
      <w:r w:rsidRPr="00A75032">
        <w:rPr>
          <w:rFonts w:ascii="Times New Roman" w:hAnsi="Times New Roman" w:cs="Times New Roman"/>
        </w:rPr>
        <w:t xml:space="preserve"> – Целевые показатели развития системы водоотведения</w:t>
      </w:r>
    </w:p>
    <w:p w:rsidR="00E976CB" w:rsidRPr="00A75032" w:rsidRDefault="00E976CB"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3" w:type="dxa"/>
        </w:tblCellMar>
        <w:tblLook w:val="0000" w:firstRow="0" w:lastRow="0" w:firstColumn="0" w:lastColumn="0" w:noHBand="0" w:noVBand="0"/>
      </w:tblPr>
      <w:tblGrid>
        <w:gridCol w:w="761"/>
        <w:gridCol w:w="6866"/>
        <w:gridCol w:w="991"/>
        <w:gridCol w:w="1133"/>
        <w:gridCol w:w="840"/>
        <w:gridCol w:w="840"/>
        <w:gridCol w:w="840"/>
        <w:gridCol w:w="840"/>
        <w:gridCol w:w="840"/>
        <w:gridCol w:w="840"/>
      </w:tblGrid>
      <w:tr w:rsidR="004C10FB" w:rsidRPr="00A75032" w:rsidTr="00526157">
        <w:trPr>
          <w:cantSplit/>
          <w:trHeight w:val="20"/>
          <w:tblHeader/>
        </w:trPr>
        <w:tc>
          <w:tcPr>
            <w:tcW w:w="25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п</w:t>
            </w:r>
            <w:proofErr w:type="gramEnd"/>
            <w:r w:rsidRPr="00A75032">
              <w:rPr>
                <w:rFonts w:ascii="Times New Roman" w:hAnsi="Times New Roman" w:cs="Times New Roman"/>
                <w:bCs/>
                <w:sz w:val="20"/>
                <w:szCs w:val="24"/>
              </w:rPr>
              <w:t>/п</w:t>
            </w:r>
          </w:p>
        </w:tc>
        <w:tc>
          <w:tcPr>
            <w:tcW w:w="2321"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Показатели</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2019 (факт)*</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2020* (оценка)</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2021</w:t>
            </w:r>
            <w:r w:rsidR="00E976CB" w:rsidRPr="00A75032">
              <w:rPr>
                <w:rFonts w:ascii="Times New Roman" w:hAnsi="Times New Roman" w:cs="Times New Roman"/>
                <w:bCs/>
                <w:sz w:val="20"/>
                <w:szCs w:val="24"/>
              </w:rPr>
              <w:t xml:space="preserve"> (ожидаемое)</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2022</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2023</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2024</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2025</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2026–2040</w:t>
            </w:r>
          </w:p>
        </w:tc>
      </w:tr>
      <w:tr w:rsidR="004C10FB" w:rsidRPr="00A75032" w:rsidTr="00526157">
        <w:trPr>
          <w:cantSplit/>
          <w:trHeight w:val="20"/>
          <w:tblHeader/>
        </w:trPr>
        <w:tc>
          <w:tcPr>
            <w:tcW w:w="25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1</w:t>
            </w:r>
          </w:p>
        </w:tc>
        <w:tc>
          <w:tcPr>
            <w:tcW w:w="2321"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2</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3</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4</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5</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6</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7</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8</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9</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sz w:val="20"/>
                <w:szCs w:val="24"/>
              </w:rPr>
              <w:t>10</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4743" w:type="pct"/>
            <w:gridSpan w:val="9"/>
            <w:shd w:val="clear" w:color="auto" w:fill="auto"/>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Доступность для населения </w:t>
            </w:r>
            <w:proofErr w:type="gramStart"/>
            <w:r w:rsidRPr="00A75032">
              <w:rPr>
                <w:rFonts w:ascii="Times New Roman" w:hAnsi="Times New Roman" w:cs="Times New Roman"/>
                <w:sz w:val="20"/>
                <w:szCs w:val="24"/>
              </w:rPr>
              <w:t>коммунальной</w:t>
            </w:r>
            <w:proofErr w:type="gramEnd"/>
            <w:r w:rsidRPr="00A75032">
              <w:rPr>
                <w:rFonts w:ascii="Times New Roman" w:hAnsi="Times New Roman" w:cs="Times New Roman"/>
                <w:sz w:val="20"/>
                <w:szCs w:val="24"/>
              </w:rPr>
              <w:t xml:space="preserve"> услуги</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75</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75</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75</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75</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w:t>
            </w:r>
          </w:p>
        </w:tc>
        <w:tc>
          <w:tcPr>
            <w:tcW w:w="2321" w:type="pct"/>
            <w:shd w:val="clear" w:color="auto" w:fill="auto"/>
            <w:vAlign w:val="center"/>
          </w:tcPr>
          <w:p w:rsidR="004C10FB" w:rsidRPr="00A75032" w:rsidRDefault="002F2F34"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Протяжённость</w:t>
            </w:r>
            <w:r w:rsidR="004C10FB" w:rsidRPr="00A75032">
              <w:rPr>
                <w:rFonts w:ascii="Times New Roman" w:hAnsi="Times New Roman" w:cs="Times New Roman"/>
                <w:sz w:val="20"/>
                <w:szCs w:val="24"/>
              </w:rPr>
              <w:t xml:space="preserve"> построенных сетей, </w:t>
            </w:r>
            <w:proofErr w:type="gramStart"/>
            <w:r w:rsidR="004C10FB" w:rsidRPr="00A75032">
              <w:rPr>
                <w:rFonts w:ascii="Times New Roman" w:hAnsi="Times New Roman" w:cs="Times New Roman"/>
                <w:sz w:val="20"/>
                <w:szCs w:val="24"/>
              </w:rPr>
              <w:t>км</w:t>
            </w:r>
            <w:proofErr w:type="gramEnd"/>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0,73</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0,30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0,02</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Индекс нового строительства сетей, %</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13,9</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5,7</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0,4</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4743" w:type="pct"/>
            <w:gridSpan w:val="9"/>
            <w:shd w:val="clear" w:color="auto" w:fill="auto"/>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Показатели спроса на коммунальные ресурсы и перспективной нагрузки</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eastAsia="Calibri" w:hAnsi="Times New Roman" w:cs="Times New Roman"/>
                <w:sz w:val="20"/>
                <w:szCs w:val="24"/>
                <w:lang w:eastAsia="ru-RU"/>
              </w:rPr>
              <w:t>Объем реализации товаров и услуг, тыс. куб. м</w:t>
            </w:r>
          </w:p>
        </w:tc>
        <w:tc>
          <w:tcPr>
            <w:tcW w:w="335" w:type="pct"/>
            <w:shd w:val="clear" w:color="auto" w:fill="FFFFFF"/>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383" w:type="pct"/>
            <w:shd w:val="clear" w:color="auto" w:fill="FFFFFF"/>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284" w:type="pct"/>
            <w:shd w:val="clear" w:color="auto" w:fill="FFFFFF"/>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284" w:type="pct"/>
            <w:shd w:val="clear" w:color="auto" w:fill="FFFFFF"/>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284" w:type="pct"/>
            <w:shd w:val="clear" w:color="auto" w:fill="FFFFFF"/>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284" w:type="pct"/>
            <w:shd w:val="clear" w:color="auto" w:fill="FFFFFF"/>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284" w:type="pct"/>
            <w:shd w:val="clear" w:color="auto" w:fill="FFFFFF"/>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118,26</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c>
          <w:tcPr>
            <w:tcW w:w="4743" w:type="pct"/>
            <w:gridSpan w:val="9"/>
            <w:shd w:val="clear" w:color="auto" w:fill="auto"/>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Величины новых нагрузок, присоединяемых в перспективе</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 xml:space="preserve">Прирост </w:t>
            </w:r>
            <w:r w:rsidR="002F2F34" w:rsidRPr="00A75032">
              <w:rPr>
                <w:rFonts w:ascii="Times New Roman" w:eastAsia="Times New Roman" w:hAnsi="Times New Roman" w:cs="Times New Roman"/>
                <w:sz w:val="20"/>
                <w:szCs w:val="24"/>
                <w:lang w:eastAsia="ru-RU"/>
              </w:rPr>
              <w:t>объёма</w:t>
            </w:r>
            <w:r w:rsidRPr="00A75032">
              <w:rPr>
                <w:rFonts w:ascii="Times New Roman" w:eastAsia="Times New Roman" w:hAnsi="Times New Roman" w:cs="Times New Roman"/>
                <w:sz w:val="20"/>
                <w:szCs w:val="24"/>
                <w:lang w:eastAsia="ru-RU"/>
              </w:rPr>
              <w:t xml:space="preserve"> реализации товаров и услуг, тыс. куб. м</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tabs>
                <w:tab w:val="left" w:pos="10434"/>
              </w:tab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13,14</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Индекс прироста, %</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tabs>
                <w:tab w:val="left" w:pos="10434"/>
              </w:tab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11,2</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w:t>
            </w:r>
          </w:p>
        </w:tc>
        <w:tc>
          <w:tcPr>
            <w:tcW w:w="4743" w:type="pct"/>
            <w:gridSpan w:val="9"/>
            <w:shd w:val="clear" w:color="auto" w:fill="auto"/>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Показатели качества поставляемого коммунального ресурса</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4.1.</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Наличие контроля качества товаров и услуг, %</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4.2</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Соответствие качества товаров и услуг установленным требованиям, %</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w:t>
            </w:r>
          </w:p>
        </w:tc>
        <w:tc>
          <w:tcPr>
            <w:tcW w:w="4743" w:type="pct"/>
            <w:gridSpan w:val="9"/>
            <w:shd w:val="clear" w:color="auto" w:fill="auto"/>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Показатели степени охвата потребителей приборами </w:t>
            </w:r>
            <w:r w:rsidR="002F2F34" w:rsidRPr="00A75032">
              <w:rPr>
                <w:rFonts w:ascii="Times New Roman" w:hAnsi="Times New Roman" w:cs="Times New Roman"/>
                <w:sz w:val="20"/>
                <w:szCs w:val="24"/>
              </w:rPr>
              <w:t>учёта</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Обеспеченность потребителей товаров и услуг приборами </w:t>
            </w:r>
            <w:r w:rsidR="002F2F34" w:rsidRPr="00A75032">
              <w:rPr>
                <w:rFonts w:ascii="Times New Roman" w:hAnsi="Times New Roman" w:cs="Times New Roman"/>
                <w:sz w:val="20"/>
                <w:szCs w:val="24"/>
              </w:rPr>
              <w:t>учёта</w:t>
            </w:r>
            <w:r w:rsidRPr="00A75032">
              <w:rPr>
                <w:rFonts w:ascii="Times New Roman" w:hAnsi="Times New Roman" w:cs="Times New Roman"/>
                <w:sz w:val="20"/>
                <w:szCs w:val="24"/>
              </w:rPr>
              <w:t>, %</w:t>
            </w:r>
          </w:p>
        </w:tc>
        <w:tc>
          <w:tcPr>
            <w:tcW w:w="335" w:type="pct"/>
            <w:shd w:val="clear" w:color="auto" w:fill="auto"/>
            <w:vAlign w:val="center"/>
          </w:tcPr>
          <w:p w:rsidR="004C10FB" w:rsidRPr="00A75032" w:rsidRDefault="004C10FB" w:rsidP="00323B9A">
            <w:pPr>
              <w:pStyle w:val="100"/>
              <w:ind w:left="-57" w:right="-57"/>
            </w:pPr>
            <w:r w:rsidRPr="00A75032">
              <w:t>78,0</w:t>
            </w:r>
          </w:p>
        </w:tc>
        <w:tc>
          <w:tcPr>
            <w:tcW w:w="383" w:type="pct"/>
            <w:shd w:val="clear" w:color="auto" w:fill="auto"/>
            <w:vAlign w:val="center"/>
          </w:tcPr>
          <w:p w:rsidR="004C10FB" w:rsidRPr="00A75032" w:rsidRDefault="004C10FB" w:rsidP="00323B9A">
            <w:pPr>
              <w:pStyle w:val="100"/>
              <w:ind w:left="-57" w:right="-57"/>
            </w:pPr>
            <w:r w:rsidRPr="00A75032">
              <w:t>н/д</w:t>
            </w:r>
          </w:p>
        </w:tc>
        <w:tc>
          <w:tcPr>
            <w:tcW w:w="284" w:type="pct"/>
            <w:shd w:val="clear" w:color="auto" w:fill="auto"/>
            <w:vAlign w:val="center"/>
          </w:tcPr>
          <w:p w:rsidR="004C10FB" w:rsidRPr="00A75032" w:rsidRDefault="004C10FB" w:rsidP="00323B9A">
            <w:pPr>
              <w:pStyle w:val="100"/>
              <w:ind w:left="-57" w:right="-57"/>
            </w:pPr>
            <w:r w:rsidRPr="00A75032">
              <w:t>84,3</w:t>
            </w:r>
          </w:p>
        </w:tc>
        <w:tc>
          <w:tcPr>
            <w:tcW w:w="284" w:type="pct"/>
            <w:shd w:val="clear" w:color="auto" w:fill="auto"/>
            <w:vAlign w:val="center"/>
          </w:tcPr>
          <w:p w:rsidR="004C10FB" w:rsidRPr="00A75032" w:rsidRDefault="004C10FB" w:rsidP="00323B9A">
            <w:pPr>
              <w:pStyle w:val="100"/>
              <w:ind w:left="-57" w:right="-57"/>
            </w:pPr>
            <w:r w:rsidRPr="00A75032">
              <w:t>100</w:t>
            </w:r>
          </w:p>
        </w:tc>
        <w:tc>
          <w:tcPr>
            <w:tcW w:w="284" w:type="pct"/>
            <w:shd w:val="clear" w:color="auto" w:fill="auto"/>
            <w:vAlign w:val="center"/>
          </w:tcPr>
          <w:p w:rsidR="004C10FB" w:rsidRPr="00A75032" w:rsidRDefault="004C10FB" w:rsidP="00323B9A">
            <w:pPr>
              <w:pStyle w:val="100"/>
              <w:ind w:left="-57" w:right="-57"/>
            </w:pPr>
            <w:r w:rsidRPr="00A75032">
              <w:t>100</w:t>
            </w:r>
          </w:p>
        </w:tc>
        <w:tc>
          <w:tcPr>
            <w:tcW w:w="284" w:type="pct"/>
            <w:shd w:val="clear" w:color="auto" w:fill="auto"/>
            <w:vAlign w:val="center"/>
          </w:tcPr>
          <w:p w:rsidR="004C10FB" w:rsidRPr="00A75032" w:rsidRDefault="004C10FB" w:rsidP="00323B9A">
            <w:pPr>
              <w:pStyle w:val="100"/>
              <w:ind w:left="-57" w:right="-57"/>
            </w:pPr>
            <w:r w:rsidRPr="00A75032">
              <w:t>100</w:t>
            </w:r>
          </w:p>
        </w:tc>
        <w:tc>
          <w:tcPr>
            <w:tcW w:w="284" w:type="pct"/>
            <w:shd w:val="clear" w:color="auto" w:fill="auto"/>
            <w:vAlign w:val="center"/>
          </w:tcPr>
          <w:p w:rsidR="004C10FB" w:rsidRPr="00A75032" w:rsidRDefault="004C10FB" w:rsidP="00323B9A">
            <w:pPr>
              <w:pStyle w:val="100"/>
              <w:ind w:left="-57" w:right="-57"/>
            </w:pPr>
            <w:r w:rsidRPr="00A75032">
              <w:t>100</w:t>
            </w:r>
          </w:p>
        </w:tc>
        <w:tc>
          <w:tcPr>
            <w:tcW w:w="284" w:type="pct"/>
            <w:shd w:val="clear" w:color="auto" w:fill="auto"/>
            <w:vAlign w:val="center"/>
          </w:tcPr>
          <w:p w:rsidR="004C10FB" w:rsidRPr="00A75032" w:rsidRDefault="004C10FB" w:rsidP="00323B9A">
            <w:pPr>
              <w:pStyle w:val="100"/>
              <w:ind w:left="-57" w:right="-57"/>
            </w:pPr>
            <w:r w:rsidRPr="00A75032">
              <w:t>100</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w:t>
            </w:r>
          </w:p>
        </w:tc>
        <w:tc>
          <w:tcPr>
            <w:tcW w:w="4743"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производства и транспортировки ресурса</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6.1.</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eastAsia="Calibri" w:hAnsi="Times New Roman" w:cs="Times New Roman"/>
                <w:sz w:val="20"/>
                <w:szCs w:val="24"/>
                <w:lang w:eastAsia="ru-RU"/>
              </w:rPr>
              <w:t>Физический износ сетей, %</w:t>
            </w:r>
          </w:p>
        </w:tc>
        <w:tc>
          <w:tcPr>
            <w:tcW w:w="335" w:type="pct"/>
            <w:shd w:val="clear" w:color="auto" w:fill="auto"/>
            <w:vAlign w:val="center"/>
          </w:tcPr>
          <w:p w:rsidR="004C10FB" w:rsidRPr="00A75032" w:rsidRDefault="004C10FB" w:rsidP="00323B9A">
            <w:pPr>
              <w:pStyle w:val="100"/>
              <w:ind w:left="-57" w:right="-57"/>
            </w:pPr>
            <w:r w:rsidRPr="00A75032">
              <w:t>н/д</w:t>
            </w:r>
          </w:p>
        </w:tc>
        <w:tc>
          <w:tcPr>
            <w:tcW w:w="383" w:type="pct"/>
            <w:shd w:val="clear" w:color="auto" w:fill="auto"/>
            <w:vAlign w:val="center"/>
          </w:tcPr>
          <w:p w:rsidR="004C10FB" w:rsidRPr="00A75032" w:rsidRDefault="004C10FB" w:rsidP="00323B9A">
            <w:pPr>
              <w:pStyle w:val="100"/>
              <w:ind w:left="-57" w:right="-57"/>
            </w:pPr>
            <w:r w:rsidRPr="00A75032">
              <w:t>42,0</w:t>
            </w:r>
          </w:p>
        </w:tc>
        <w:tc>
          <w:tcPr>
            <w:tcW w:w="284" w:type="pct"/>
            <w:shd w:val="clear" w:color="auto" w:fill="auto"/>
            <w:vAlign w:val="center"/>
          </w:tcPr>
          <w:p w:rsidR="004C10FB" w:rsidRPr="00A75032" w:rsidRDefault="004C10FB" w:rsidP="00323B9A">
            <w:pPr>
              <w:pStyle w:val="100"/>
              <w:ind w:left="-57" w:right="-57"/>
            </w:pPr>
            <w:r w:rsidRPr="00A75032">
              <w:t>37,5</w:t>
            </w:r>
          </w:p>
        </w:tc>
        <w:tc>
          <w:tcPr>
            <w:tcW w:w="284" w:type="pct"/>
            <w:shd w:val="clear" w:color="auto" w:fill="auto"/>
            <w:vAlign w:val="center"/>
          </w:tcPr>
          <w:p w:rsidR="004C10FB" w:rsidRPr="00A75032" w:rsidRDefault="004C10FB" w:rsidP="00323B9A">
            <w:pPr>
              <w:pStyle w:val="100"/>
              <w:ind w:left="-57" w:right="-57"/>
            </w:pPr>
            <w:r w:rsidRPr="00A75032">
              <w:t>37,3</w:t>
            </w:r>
          </w:p>
        </w:tc>
        <w:tc>
          <w:tcPr>
            <w:tcW w:w="284" w:type="pct"/>
            <w:shd w:val="clear" w:color="auto" w:fill="auto"/>
            <w:vAlign w:val="center"/>
          </w:tcPr>
          <w:p w:rsidR="004C10FB" w:rsidRPr="00A75032" w:rsidRDefault="004C10FB" w:rsidP="00323B9A">
            <w:pPr>
              <w:pStyle w:val="100"/>
              <w:ind w:left="-57" w:right="-57"/>
            </w:pPr>
            <w:r w:rsidRPr="00A75032">
              <w:t>39,3</w:t>
            </w:r>
          </w:p>
        </w:tc>
        <w:tc>
          <w:tcPr>
            <w:tcW w:w="284" w:type="pct"/>
            <w:shd w:val="clear" w:color="auto" w:fill="auto"/>
            <w:vAlign w:val="center"/>
          </w:tcPr>
          <w:p w:rsidR="004C10FB" w:rsidRPr="00A75032" w:rsidRDefault="004C10FB" w:rsidP="00323B9A">
            <w:pPr>
              <w:pStyle w:val="100"/>
              <w:ind w:left="-57" w:right="-57"/>
            </w:pPr>
            <w:r w:rsidRPr="00A75032">
              <w:t>41,1</w:t>
            </w:r>
          </w:p>
        </w:tc>
        <w:tc>
          <w:tcPr>
            <w:tcW w:w="284" w:type="pct"/>
            <w:shd w:val="clear" w:color="auto" w:fill="auto"/>
            <w:vAlign w:val="center"/>
          </w:tcPr>
          <w:p w:rsidR="004C10FB" w:rsidRPr="00A75032" w:rsidRDefault="004C10FB" w:rsidP="00323B9A">
            <w:pPr>
              <w:pStyle w:val="100"/>
              <w:ind w:left="-57" w:right="-57"/>
            </w:pPr>
            <w:r w:rsidRPr="00A75032">
              <w:t>43,1</w:t>
            </w:r>
          </w:p>
        </w:tc>
        <w:tc>
          <w:tcPr>
            <w:tcW w:w="284" w:type="pct"/>
            <w:shd w:val="clear" w:color="auto" w:fill="auto"/>
            <w:vAlign w:val="center"/>
          </w:tcPr>
          <w:p w:rsidR="004C10FB" w:rsidRPr="00A75032" w:rsidRDefault="004C10FB" w:rsidP="00323B9A">
            <w:pPr>
              <w:pStyle w:val="100"/>
              <w:ind w:left="-57" w:right="-57"/>
            </w:pPr>
            <w:r w:rsidRPr="00A75032">
              <w:t>73,1</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lastRenderedPageBreak/>
              <w:t>6.2.</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eastAsia="Calibri" w:hAnsi="Times New Roman" w:cs="Times New Roman"/>
                <w:sz w:val="20"/>
                <w:szCs w:val="24"/>
                <w:lang w:eastAsia="ru-RU"/>
              </w:rPr>
              <w:t>Удельный вес сетей, нуждающихся в замене, %</w:t>
            </w:r>
          </w:p>
        </w:tc>
        <w:tc>
          <w:tcPr>
            <w:tcW w:w="335" w:type="pct"/>
            <w:shd w:val="clear" w:color="auto" w:fill="auto"/>
            <w:vAlign w:val="center"/>
          </w:tcPr>
          <w:p w:rsidR="004C10FB" w:rsidRPr="00A75032" w:rsidRDefault="004C10FB" w:rsidP="00323B9A">
            <w:pPr>
              <w:pStyle w:val="100"/>
              <w:ind w:left="-57" w:right="-57"/>
            </w:pPr>
            <w:r w:rsidRPr="00A75032">
              <w:t>н/д</w:t>
            </w:r>
          </w:p>
        </w:tc>
        <w:tc>
          <w:tcPr>
            <w:tcW w:w="383" w:type="pct"/>
            <w:shd w:val="clear" w:color="auto" w:fill="auto"/>
            <w:vAlign w:val="center"/>
          </w:tcPr>
          <w:p w:rsidR="004C10FB" w:rsidRPr="00A75032" w:rsidRDefault="004C10FB" w:rsidP="00323B9A">
            <w:pPr>
              <w:pStyle w:val="100"/>
              <w:ind w:left="-57" w:right="-57"/>
            </w:pPr>
            <w:r w:rsidRPr="00A75032">
              <w:t>22,3</w:t>
            </w:r>
          </w:p>
        </w:tc>
        <w:tc>
          <w:tcPr>
            <w:tcW w:w="284" w:type="pct"/>
            <w:shd w:val="clear" w:color="auto" w:fill="auto"/>
            <w:vAlign w:val="center"/>
          </w:tcPr>
          <w:p w:rsidR="004C10FB" w:rsidRPr="00A75032" w:rsidRDefault="004C10FB" w:rsidP="00323B9A">
            <w:pPr>
              <w:pStyle w:val="100"/>
              <w:ind w:left="-57" w:right="-57"/>
            </w:pPr>
            <w:r w:rsidRPr="00A75032">
              <w:t>22,2</w:t>
            </w:r>
          </w:p>
        </w:tc>
        <w:tc>
          <w:tcPr>
            <w:tcW w:w="284" w:type="pct"/>
            <w:shd w:val="clear" w:color="auto" w:fill="auto"/>
            <w:vAlign w:val="center"/>
          </w:tcPr>
          <w:p w:rsidR="004C10FB" w:rsidRPr="00A75032" w:rsidRDefault="004C10FB" w:rsidP="00323B9A">
            <w:pPr>
              <w:pStyle w:val="100"/>
              <w:ind w:left="-57" w:right="-57"/>
            </w:pPr>
            <w:r w:rsidRPr="00A75032">
              <w:t>23,4</w:t>
            </w:r>
          </w:p>
        </w:tc>
        <w:tc>
          <w:tcPr>
            <w:tcW w:w="284" w:type="pct"/>
            <w:shd w:val="clear" w:color="auto" w:fill="auto"/>
            <w:vAlign w:val="center"/>
          </w:tcPr>
          <w:p w:rsidR="004C10FB" w:rsidRPr="00A75032" w:rsidRDefault="004C10FB" w:rsidP="00323B9A">
            <w:pPr>
              <w:pStyle w:val="100"/>
              <w:ind w:left="-57" w:right="-57"/>
            </w:pPr>
            <w:r w:rsidRPr="00A75032">
              <w:t>25,4</w:t>
            </w:r>
          </w:p>
        </w:tc>
        <w:tc>
          <w:tcPr>
            <w:tcW w:w="284" w:type="pct"/>
            <w:shd w:val="clear" w:color="auto" w:fill="auto"/>
            <w:vAlign w:val="center"/>
          </w:tcPr>
          <w:p w:rsidR="004C10FB" w:rsidRPr="00A75032" w:rsidRDefault="004C10FB" w:rsidP="00323B9A">
            <w:pPr>
              <w:pStyle w:val="100"/>
              <w:ind w:left="-57" w:right="-57"/>
            </w:pPr>
            <w:r w:rsidRPr="00A75032">
              <w:t>27,4</w:t>
            </w:r>
          </w:p>
        </w:tc>
        <w:tc>
          <w:tcPr>
            <w:tcW w:w="284" w:type="pct"/>
            <w:shd w:val="clear" w:color="auto" w:fill="auto"/>
            <w:vAlign w:val="center"/>
          </w:tcPr>
          <w:p w:rsidR="004C10FB" w:rsidRPr="00A75032" w:rsidRDefault="004C10FB" w:rsidP="00323B9A">
            <w:pPr>
              <w:pStyle w:val="100"/>
              <w:ind w:left="-57" w:right="-57"/>
            </w:pPr>
            <w:r w:rsidRPr="00A75032">
              <w:t>29,4</w:t>
            </w:r>
          </w:p>
        </w:tc>
        <w:tc>
          <w:tcPr>
            <w:tcW w:w="284" w:type="pct"/>
            <w:shd w:val="clear" w:color="auto" w:fill="auto"/>
            <w:vAlign w:val="center"/>
          </w:tcPr>
          <w:p w:rsidR="004C10FB" w:rsidRPr="00A75032" w:rsidRDefault="004C10FB" w:rsidP="00323B9A">
            <w:pPr>
              <w:pStyle w:val="100"/>
              <w:ind w:left="-57" w:right="-57"/>
            </w:pPr>
            <w:r w:rsidRPr="00A75032">
              <w:t>59,4</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6.3.</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eastAsia="Calibri" w:hAnsi="Times New Roman" w:cs="Times New Roman"/>
                <w:sz w:val="20"/>
                <w:szCs w:val="24"/>
                <w:lang w:eastAsia="ru-RU"/>
              </w:rPr>
              <w:t xml:space="preserve">Аварийность систем коммунальной инфраструктуры, единиц на </w:t>
            </w:r>
            <w:proofErr w:type="gramStart"/>
            <w:r w:rsidRPr="00A75032">
              <w:rPr>
                <w:rFonts w:ascii="Times New Roman" w:eastAsia="Calibri" w:hAnsi="Times New Roman" w:cs="Times New Roman"/>
                <w:sz w:val="20"/>
                <w:szCs w:val="24"/>
                <w:lang w:eastAsia="ru-RU"/>
              </w:rPr>
              <w:t>км</w:t>
            </w:r>
            <w:proofErr w:type="gramEnd"/>
          </w:p>
        </w:tc>
        <w:tc>
          <w:tcPr>
            <w:tcW w:w="335" w:type="pct"/>
            <w:shd w:val="clear" w:color="auto" w:fill="auto"/>
            <w:vAlign w:val="center"/>
          </w:tcPr>
          <w:p w:rsidR="004C10FB" w:rsidRPr="00A75032" w:rsidRDefault="004C10FB" w:rsidP="00323B9A">
            <w:pPr>
              <w:pStyle w:val="100"/>
              <w:ind w:left="-57" w:right="-57"/>
            </w:pPr>
            <w:r w:rsidRPr="00A75032">
              <w:t>1,89</w:t>
            </w:r>
          </w:p>
        </w:tc>
        <w:tc>
          <w:tcPr>
            <w:tcW w:w="383" w:type="pct"/>
            <w:shd w:val="clear" w:color="auto" w:fill="auto"/>
            <w:vAlign w:val="center"/>
          </w:tcPr>
          <w:p w:rsidR="004C10FB" w:rsidRPr="00A75032" w:rsidRDefault="004C10FB" w:rsidP="00323B9A">
            <w:pPr>
              <w:pStyle w:val="100"/>
              <w:ind w:left="-57" w:right="-57"/>
            </w:pPr>
            <w:r w:rsidRPr="00A75032">
              <w:t>1,62</w:t>
            </w:r>
          </w:p>
        </w:tc>
        <w:tc>
          <w:tcPr>
            <w:tcW w:w="284" w:type="pct"/>
            <w:shd w:val="clear" w:color="auto" w:fill="auto"/>
            <w:vAlign w:val="center"/>
          </w:tcPr>
          <w:p w:rsidR="004C10FB" w:rsidRPr="00A75032" w:rsidRDefault="004C10FB" w:rsidP="00323B9A">
            <w:pPr>
              <w:pStyle w:val="100"/>
              <w:ind w:left="-57" w:right="-57"/>
            </w:pPr>
            <w:r w:rsidRPr="00A75032">
              <w:t>1,57</w:t>
            </w:r>
          </w:p>
        </w:tc>
        <w:tc>
          <w:tcPr>
            <w:tcW w:w="284" w:type="pct"/>
            <w:shd w:val="clear" w:color="auto" w:fill="auto"/>
            <w:vAlign w:val="center"/>
          </w:tcPr>
          <w:p w:rsidR="004C10FB" w:rsidRPr="00A75032" w:rsidRDefault="004C10FB" w:rsidP="00323B9A">
            <w:pPr>
              <w:pStyle w:val="100"/>
              <w:ind w:left="-57" w:right="-57"/>
            </w:pPr>
            <w:r w:rsidRPr="00A75032">
              <w:t>1,57</w:t>
            </w:r>
          </w:p>
        </w:tc>
        <w:tc>
          <w:tcPr>
            <w:tcW w:w="284" w:type="pct"/>
            <w:shd w:val="clear" w:color="auto" w:fill="auto"/>
            <w:vAlign w:val="center"/>
          </w:tcPr>
          <w:p w:rsidR="004C10FB" w:rsidRPr="00A75032" w:rsidRDefault="004C10FB" w:rsidP="00323B9A">
            <w:pPr>
              <w:pStyle w:val="100"/>
              <w:ind w:left="-57" w:right="-57"/>
            </w:pPr>
            <w:r w:rsidRPr="00A75032">
              <w:t>1,57</w:t>
            </w:r>
          </w:p>
        </w:tc>
        <w:tc>
          <w:tcPr>
            <w:tcW w:w="284" w:type="pct"/>
            <w:shd w:val="clear" w:color="auto" w:fill="auto"/>
            <w:vAlign w:val="center"/>
          </w:tcPr>
          <w:p w:rsidR="004C10FB" w:rsidRPr="00A75032" w:rsidRDefault="004C10FB" w:rsidP="00323B9A">
            <w:pPr>
              <w:pStyle w:val="100"/>
              <w:ind w:left="-57" w:right="-57"/>
            </w:pPr>
            <w:r w:rsidRPr="00A75032">
              <w:t>1,57</w:t>
            </w:r>
          </w:p>
        </w:tc>
        <w:tc>
          <w:tcPr>
            <w:tcW w:w="284" w:type="pct"/>
            <w:shd w:val="clear" w:color="auto" w:fill="auto"/>
            <w:vAlign w:val="center"/>
          </w:tcPr>
          <w:p w:rsidR="004C10FB" w:rsidRPr="00A75032" w:rsidRDefault="004C10FB" w:rsidP="00323B9A">
            <w:pPr>
              <w:pStyle w:val="100"/>
              <w:ind w:left="-57" w:right="-57"/>
            </w:pPr>
            <w:r w:rsidRPr="00A75032">
              <w:t>1,57</w:t>
            </w:r>
          </w:p>
        </w:tc>
        <w:tc>
          <w:tcPr>
            <w:tcW w:w="284" w:type="pct"/>
            <w:shd w:val="clear" w:color="auto" w:fill="auto"/>
            <w:vAlign w:val="center"/>
          </w:tcPr>
          <w:p w:rsidR="004C10FB" w:rsidRPr="00A75032" w:rsidRDefault="004C10FB" w:rsidP="00323B9A">
            <w:pPr>
              <w:pStyle w:val="100"/>
              <w:ind w:left="-57" w:right="-57"/>
            </w:pPr>
            <w:r w:rsidRPr="00A75032">
              <w:t>1,57</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w:t>
            </w:r>
          </w:p>
        </w:tc>
        <w:tc>
          <w:tcPr>
            <w:tcW w:w="4743"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потребления коммунального ресурса</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7.1</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Уровень загрузки производственных мощностей, %</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72</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72</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72</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81</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7.2</w:t>
            </w:r>
          </w:p>
        </w:tc>
        <w:tc>
          <w:tcPr>
            <w:tcW w:w="2321" w:type="pct"/>
            <w:tcBorders>
              <w:top w:val="single" w:sz="4" w:space="0" w:color="auto"/>
              <w:left w:val="single" w:sz="4" w:space="0" w:color="auto"/>
              <w:bottom w:val="single" w:sz="4" w:space="0" w:color="auto"/>
              <w:right w:val="single" w:sz="4" w:space="0" w:color="auto"/>
            </w:tcBorders>
            <w:vAlign w:val="center"/>
          </w:tcPr>
          <w:p w:rsidR="004C10FB" w:rsidRPr="00A75032" w:rsidRDefault="002F2F34" w:rsidP="00323B9A">
            <w:pPr>
              <w:spacing w:after="0" w:line="240" w:lineRule="auto"/>
              <w:ind w:left="-57" w:right="-57"/>
              <w:rPr>
                <w:rFonts w:ascii="Times New Roman" w:hAnsi="Times New Roman" w:cs="Times New Roman"/>
                <w:sz w:val="20"/>
                <w:szCs w:val="24"/>
              </w:rPr>
            </w:pPr>
            <w:r w:rsidRPr="00A75032">
              <w:rPr>
                <w:rFonts w:ascii="Times New Roman" w:eastAsia="Times New Roman" w:hAnsi="Times New Roman" w:cs="Times New Roman"/>
                <w:sz w:val="20"/>
                <w:szCs w:val="24"/>
              </w:rPr>
              <w:t>Неучтённый</w:t>
            </w:r>
            <w:r w:rsidR="004C10FB" w:rsidRPr="00A75032">
              <w:rPr>
                <w:rFonts w:ascii="Times New Roman" w:eastAsia="Times New Roman" w:hAnsi="Times New Roman" w:cs="Times New Roman"/>
                <w:sz w:val="20"/>
                <w:szCs w:val="24"/>
              </w:rPr>
              <w:t xml:space="preserve"> приток, %</w:t>
            </w:r>
          </w:p>
        </w:tc>
        <w:tc>
          <w:tcPr>
            <w:tcW w:w="335" w:type="pct"/>
            <w:shd w:val="clear" w:color="auto" w:fill="auto"/>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383" w:type="pct"/>
            <w:shd w:val="clear" w:color="auto" w:fill="auto"/>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4" w:type="pct"/>
            <w:shd w:val="clear" w:color="auto" w:fill="auto"/>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4" w:type="pct"/>
            <w:shd w:val="clear" w:color="auto" w:fill="auto"/>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4" w:type="pct"/>
            <w:shd w:val="clear" w:color="auto" w:fill="auto"/>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4" w:type="pct"/>
            <w:shd w:val="clear" w:color="auto" w:fill="auto"/>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4" w:type="pct"/>
            <w:shd w:val="clear" w:color="auto" w:fill="auto"/>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4" w:type="pct"/>
            <w:shd w:val="clear" w:color="auto" w:fill="auto"/>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7.3</w:t>
            </w:r>
          </w:p>
        </w:tc>
        <w:tc>
          <w:tcPr>
            <w:tcW w:w="2321" w:type="pct"/>
            <w:tcBorders>
              <w:top w:val="single" w:sz="4" w:space="0" w:color="auto"/>
              <w:left w:val="single" w:sz="4" w:space="0" w:color="auto"/>
              <w:bottom w:val="single" w:sz="4" w:space="0" w:color="auto"/>
              <w:right w:val="single" w:sz="4" w:space="0" w:color="auto"/>
            </w:tcBorders>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Коэффициент </w:t>
            </w:r>
            <w:r w:rsidR="002F2F34" w:rsidRPr="00A75032">
              <w:rPr>
                <w:rFonts w:ascii="Times New Roman" w:eastAsia="Times New Roman" w:hAnsi="Times New Roman" w:cs="Times New Roman"/>
                <w:sz w:val="20"/>
                <w:szCs w:val="24"/>
              </w:rPr>
              <w:t>неучтённого</w:t>
            </w:r>
            <w:r w:rsidRPr="00A75032">
              <w:rPr>
                <w:rFonts w:ascii="Times New Roman" w:eastAsia="Times New Roman" w:hAnsi="Times New Roman" w:cs="Times New Roman"/>
                <w:sz w:val="20"/>
                <w:szCs w:val="24"/>
              </w:rPr>
              <w:t xml:space="preserve"> притока</w:t>
            </w:r>
            <w:r w:rsidRPr="00A75032">
              <w:rPr>
                <w:rFonts w:ascii="Times New Roman" w:hAnsi="Times New Roman" w:cs="Times New Roman"/>
                <w:sz w:val="20"/>
                <w:szCs w:val="24"/>
              </w:rPr>
              <w:t xml:space="preserve">, куб </w:t>
            </w:r>
            <w:proofErr w:type="gramStart"/>
            <w:r w:rsidRPr="00A75032">
              <w:rPr>
                <w:rFonts w:ascii="Times New Roman" w:hAnsi="Times New Roman" w:cs="Times New Roman"/>
                <w:sz w:val="20"/>
                <w:szCs w:val="24"/>
              </w:rPr>
              <w:t>м</w:t>
            </w:r>
            <w:proofErr w:type="gramEnd"/>
            <w:r w:rsidRPr="00A75032">
              <w:rPr>
                <w:rFonts w:ascii="Times New Roman" w:hAnsi="Times New Roman" w:cs="Times New Roman"/>
                <w:sz w:val="20"/>
                <w:szCs w:val="24"/>
              </w:rPr>
              <w:t xml:space="preserve"> на км</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2,24</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w:t>
            </w:r>
          </w:p>
        </w:tc>
        <w:tc>
          <w:tcPr>
            <w:tcW w:w="4743"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eastAsia="Calibri" w:hAnsi="Times New Roman" w:cs="Times New Roman"/>
                <w:sz w:val="20"/>
                <w:szCs w:val="24"/>
                <w:lang w:eastAsia="ru-RU"/>
              </w:rPr>
              <w:t>Показатели эффективности потребления коммунального ресурса</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8.1.</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eastAsia="Calibri" w:hAnsi="Times New Roman" w:cs="Times New Roman"/>
                <w:sz w:val="20"/>
                <w:szCs w:val="24"/>
                <w:lang w:eastAsia="ru-RU"/>
              </w:rPr>
              <w:t xml:space="preserve">Удельное </w:t>
            </w:r>
            <w:r w:rsidRPr="00A75032">
              <w:rPr>
                <w:rFonts w:ascii="Times New Roman" w:eastAsia="Times New Roman" w:hAnsi="Times New Roman" w:cs="Times New Roman"/>
                <w:sz w:val="20"/>
                <w:szCs w:val="24"/>
                <w:lang w:eastAsia="ru-RU"/>
              </w:rPr>
              <w:t>водоотведение</w:t>
            </w:r>
            <w:r w:rsidRPr="00A75032">
              <w:rPr>
                <w:rFonts w:ascii="Times New Roman" w:eastAsia="Calibri" w:hAnsi="Times New Roman" w:cs="Times New Roman"/>
                <w:sz w:val="20"/>
                <w:szCs w:val="24"/>
                <w:lang w:eastAsia="ru-RU"/>
              </w:rPr>
              <w:t xml:space="preserve">, куб. м на </w:t>
            </w:r>
            <w:r w:rsidRPr="00A75032">
              <w:rPr>
                <w:rFonts w:ascii="Times New Roman" w:eastAsia="Times New Roman" w:hAnsi="Times New Roman" w:cs="Times New Roman"/>
                <w:sz w:val="20"/>
                <w:szCs w:val="24"/>
                <w:lang w:eastAsia="ru-RU"/>
              </w:rPr>
              <w:t>человека</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180</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w:t>
            </w:r>
          </w:p>
        </w:tc>
        <w:tc>
          <w:tcPr>
            <w:tcW w:w="4743"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Показатели воздействия на окружающую среду</w:t>
            </w:r>
          </w:p>
        </w:tc>
      </w:tr>
      <w:tr w:rsidR="004C10FB" w:rsidRPr="00A75032" w:rsidTr="00526157">
        <w:trPr>
          <w:cantSplit/>
          <w:trHeight w:val="20"/>
        </w:trPr>
        <w:tc>
          <w:tcPr>
            <w:tcW w:w="257" w:type="pct"/>
            <w:shd w:val="clear" w:color="auto" w:fill="auto"/>
            <w:vAlign w:val="center"/>
          </w:tcPr>
          <w:p w:rsidR="004C10FB" w:rsidRPr="00A75032" w:rsidRDefault="004C10FB"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9.1</w:t>
            </w:r>
          </w:p>
        </w:tc>
        <w:tc>
          <w:tcPr>
            <w:tcW w:w="2321" w:type="pct"/>
            <w:shd w:val="clear" w:color="auto" w:fill="auto"/>
            <w:vAlign w:val="center"/>
          </w:tcPr>
          <w:p w:rsidR="004C10FB" w:rsidRPr="00A75032" w:rsidRDefault="004C10FB" w:rsidP="00323B9A">
            <w:pPr>
              <w:spacing w:after="0" w:line="240" w:lineRule="auto"/>
              <w:ind w:left="-57" w:right="-57"/>
              <w:rPr>
                <w:rFonts w:ascii="Times New Roman" w:eastAsia="Calibri" w:hAnsi="Times New Roman" w:cs="Times New Roman"/>
                <w:sz w:val="20"/>
                <w:szCs w:val="24"/>
                <w:lang w:eastAsia="ru-RU"/>
              </w:rPr>
            </w:pPr>
            <w:r w:rsidRPr="00A75032">
              <w:rPr>
                <w:rFonts w:ascii="Times New Roman" w:hAnsi="Times New Roman" w:cs="Times New Roman"/>
                <w:sz w:val="20"/>
                <w:szCs w:val="24"/>
              </w:rPr>
              <w:t>Негативное воздействие на окружающую среду (использование СДЯВ), да / нет</w:t>
            </w:r>
          </w:p>
        </w:tc>
        <w:tc>
          <w:tcPr>
            <w:tcW w:w="33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4"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r>
    </w:tbl>
    <w:p w:rsidR="0012301F" w:rsidRPr="00A75032" w:rsidRDefault="0012301F" w:rsidP="00CA11B6">
      <w:pPr>
        <w:spacing w:after="0" w:line="240" w:lineRule="auto"/>
      </w:pPr>
    </w:p>
    <w:p w:rsidR="004C10FB" w:rsidRPr="00A75032" w:rsidRDefault="005F2816" w:rsidP="005F2816">
      <w:pPr>
        <w:pStyle w:val="2"/>
        <w:numPr>
          <w:ilvl w:val="0"/>
          <w:numId w:val="0"/>
        </w:numPr>
        <w:spacing w:before="0" w:after="0"/>
        <w:ind w:left="709" w:hanging="709"/>
      </w:pPr>
      <w:bookmarkStart w:id="58" w:name="_Toc91579638"/>
      <w:r w:rsidRPr="00A75032">
        <w:t xml:space="preserve">Статья 13. </w:t>
      </w:r>
      <w:r w:rsidR="004C10FB" w:rsidRPr="00A75032">
        <w:t>Электроснабжение</w:t>
      </w:r>
      <w:bookmarkEnd w:id="58"/>
    </w:p>
    <w:p w:rsidR="0012301F" w:rsidRPr="00A75032" w:rsidRDefault="0012301F" w:rsidP="00323B9A">
      <w:pPr>
        <w:pStyle w:val="af"/>
        <w:spacing w:before="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25</w:t>
      </w:r>
      <w:r w:rsidR="00D52835" w:rsidRPr="00A75032">
        <w:rPr>
          <w:rFonts w:ascii="Times New Roman" w:hAnsi="Times New Roman" w:cs="Times New Roman"/>
          <w:noProof/>
        </w:rPr>
        <w:fldChar w:fldCharType="end"/>
      </w:r>
      <w:r w:rsidRPr="00A75032">
        <w:rPr>
          <w:rFonts w:ascii="Times New Roman" w:hAnsi="Times New Roman" w:cs="Times New Roman"/>
        </w:rPr>
        <w:t xml:space="preserve"> – Целевые показатели развития системы электроснабжения</w:t>
      </w:r>
    </w:p>
    <w:p w:rsidR="00E976CB" w:rsidRPr="00A75032" w:rsidRDefault="00E976CB"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742"/>
        <w:gridCol w:w="6590"/>
        <w:gridCol w:w="1538"/>
        <w:gridCol w:w="1295"/>
        <w:gridCol w:w="783"/>
        <w:gridCol w:w="893"/>
        <w:gridCol w:w="893"/>
        <w:gridCol w:w="894"/>
        <w:gridCol w:w="1163"/>
      </w:tblGrid>
      <w:tr w:rsidR="004C10FB" w:rsidRPr="00A75032" w:rsidTr="00526157">
        <w:trPr>
          <w:cantSplit/>
          <w:trHeight w:val="20"/>
          <w:tblHeader/>
        </w:trPr>
        <w:tc>
          <w:tcPr>
            <w:tcW w:w="266"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bookmarkStart w:id="59" w:name="_Hlk58260353"/>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п</w:t>
            </w:r>
            <w:proofErr w:type="gramEnd"/>
            <w:r w:rsidRPr="00A75032">
              <w:rPr>
                <w:rFonts w:ascii="Times New Roman" w:hAnsi="Times New Roman" w:cs="Times New Roman"/>
                <w:bCs/>
                <w:sz w:val="20"/>
                <w:szCs w:val="24"/>
              </w:rPr>
              <w:t>/п</w:t>
            </w:r>
          </w:p>
        </w:tc>
        <w:tc>
          <w:tcPr>
            <w:tcW w:w="224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Показатели</w:t>
            </w:r>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2020* (оценка)</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2021</w:t>
            </w:r>
            <w:r w:rsidR="00E976CB" w:rsidRPr="00A75032">
              <w:rPr>
                <w:rFonts w:ascii="Times New Roman" w:hAnsi="Times New Roman" w:cs="Times New Roman"/>
                <w:bCs/>
                <w:sz w:val="20"/>
                <w:szCs w:val="24"/>
              </w:rPr>
              <w:t xml:space="preserve"> (ожидаемое)</w:t>
            </w:r>
          </w:p>
        </w:tc>
        <w:tc>
          <w:tcPr>
            <w:tcW w:w="28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2022</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2023</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2024</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2025</w:t>
            </w:r>
          </w:p>
        </w:tc>
        <w:tc>
          <w:tcPr>
            <w:tcW w:w="40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2026–2040</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1.</w:t>
            </w:r>
          </w:p>
        </w:tc>
        <w:tc>
          <w:tcPr>
            <w:tcW w:w="4734" w:type="pct"/>
            <w:gridSpan w:val="8"/>
            <w:shd w:val="clear" w:color="auto" w:fill="auto"/>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Доступность для населения </w:t>
            </w:r>
            <w:proofErr w:type="gramStart"/>
            <w:r w:rsidRPr="00A75032">
              <w:rPr>
                <w:rFonts w:ascii="Times New Roman" w:hAnsi="Times New Roman" w:cs="Times New Roman"/>
                <w:sz w:val="20"/>
                <w:szCs w:val="24"/>
              </w:rPr>
              <w:t>коммунальной</w:t>
            </w:r>
            <w:proofErr w:type="gramEnd"/>
            <w:r w:rsidRPr="00A75032">
              <w:rPr>
                <w:rFonts w:ascii="Times New Roman" w:hAnsi="Times New Roman" w:cs="Times New Roman"/>
                <w:sz w:val="20"/>
                <w:szCs w:val="24"/>
              </w:rPr>
              <w:t xml:space="preserve"> услуги</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1.1.</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40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1.2.</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нового строительства сетей, %</w:t>
            </w:r>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7</w:t>
            </w:r>
          </w:p>
        </w:tc>
        <w:tc>
          <w:tcPr>
            <w:tcW w:w="28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4</w:t>
            </w:r>
            <w:r w:rsidRPr="00A75032">
              <w:rPr>
                <w:rFonts w:ascii="Times New Roman" w:hAnsi="Times New Roman" w:cs="Times New Roman"/>
                <w:sz w:val="20"/>
                <w:szCs w:val="24"/>
              </w:rPr>
              <w:t>,6</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24</w:t>
            </w:r>
            <w:r w:rsidRPr="00A75032">
              <w:rPr>
                <w:rFonts w:ascii="Times New Roman" w:hAnsi="Times New Roman" w:cs="Times New Roman"/>
                <w:sz w:val="20"/>
                <w:szCs w:val="24"/>
              </w:rPr>
              <w:t>,</w:t>
            </w:r>
            <w:r w:rsidRPr="00A75032">
              <w:rPr>
                <w:rFonts w:ascii="Times New Roman" w:hAnsi="Times New Roman" w:cs="Times New Roman"/>
                <w:sz w:val="20"/>
                <w:szCs w:val="24"/>
                <w:lang w:val="en-US"/>
              </w:rPr>
              <w:t>7</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2.</w:t>
            </w:r>
          </w:p>
        </w:tc>
        <w:tc>
          <w:tcPr>
            <w:tcW w:w="4734" w:type="pct"/>
            <w:gridSpan w:val="8"/>
            <w:shd w:val="clear" w:color="auto" w:fill="auto"/>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спроса на коммунальные ресурсы и перспективной нагрузки</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2.1.</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Объем реализации товаров и услуг, </w:t>
            </w:r>
            <w:proofErr w:type="gramStart"/>
            <w:r w:rsidRPr="00A75032">
              <w:rPr>
                <w:rFonts w:ascii="Times New Roman" w:hAnsi="Times New Roman" w:cs="Times New Roman"/>
                <w:sz w:val="20"/>
                <w:szCs w:val="24"/>
              </w:rPr>
              <w:t>млн</w:t>
            </w:r>
            <w:proofErr w:type="gramEnd"/>
            <w:r w:rsidRPr="00A75032">
              <w:rPr>
                <w:rFonts w:ascii="Times New Roman" w:hAnsi="Times New Roman" w:cs="Times New Roman"/>
                <w:sz w:val="20"/>
                <w:szCs w:val="24"/>
              </w:rPr>
              <w:t xml:space="preserve"> кВт*ч</w:t>
            </w:r>
          </w:p>
        </w:tc>
        <w:tc>
          <w:tcPr>
            <w:tcW w:w="5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31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280"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31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31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31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40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1,22</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2.2.</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Электрическая нагрузка, кВт</w:t>
            </w:r>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1353,58</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1353,58</w:t>
            </w:r>
          </w:p>
        </w:tc>
        <w:tc>
          <w:tcPr>
            <w:tcW w:w="28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1320,7</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1282,91</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1277,92</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1282,06</w:t>
            </w:r>
          </w:p>
        </w:tc>
        <w:tc>
          <w:tcPr>
            <w:tcW w:w="40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1601,73</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3.</w:t>
            </w:r>
          </w:p>
        </w:tc>
        <w:tc>
          <w:tcPr>
            <w:tcW w:w="4734" w:type="pct"/>
            <w:gridSpan w:val="8"/>
            <w:shd w:val="clear" w:color="auto" w:fill="auto"/>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Величины новых нагрузок, присоединяемых в перспективе</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3.1.</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roofErr w:type="spellStart"/>
            <w:r w:rsidRPr="00A75032">
              <w:rPr>
                <w:rFonts w:ascii="Times New Roman" w:hAnsi="Times New Roman" w:cs="Times New Roman"/>
                <w:sz w:val="20"/>
                <w:szCs w:val="24"/>
                <w:lang w:val="en-US"/>
              </w:rPr>
              <w:t>Прирост</w:t>
            </w:r>
            <w:proofErr w:type="spellEnd"/>
            <w:r w:rsidRPr="00A75032">
              <w:rPr>
                <w:rFonts w:ascii="Times New Roman" w:hAnsi="Times New Roman" w:cs="Times New Roman"/>
                <w:sz w:val="20"/>
                <w:szCs w:val="24"/>
                <w:lang w:val="en-US"/>
              </w:rPr>
              <w:t xml:space="preserve"> </w:t>
            </w:r>
            <w:r w:rsidRPr="00A75032">
              <w:rPr>
                <w:rFonts w:ascii="Times New Roman" w:hAnsi="Times New Roman" w:cs="Times New Roman"/>
                <w:sz w:val="20"/>
                <w:szCs w:val="24"/>
              </w:rPr>
              <w:t xml:space="preserve">электрической </w:t>
            </w:r>
            <w:proofErr w:type="spellStart"/>
            <w:r w:rsidRPr="00A75032">
              <w:rPr>
                <w:rFonts w:ascii="Times New Roman" w:hAnsi="Times New Roman" w:cs="Times New Roman"/>
                <w:sz w:val="20"/>
                <w:szCs w:val="24"/>
                <w:lang w:val="en-US"/>
              </w:rPr>
              <w:t>нагруз</w:t>
            </w:r>
            <w:r w:rsidRPr="00A75032">
              <w:rPr>
                <w:rFonts w:ascii="Times New Roman" w:hAnsi="Times New Roman" w:cs="Times New Roman"/>
                <w:sz w:val="20"/>
                <w:szCs w:val="24"/>
              </w:rPr>
              <w:t>ки</w:t>
            </w:r>
            <w:proofErr w:type="spellEnd"/>
            <w:r w:rsidRPr="00A75032">
              <w:rPr>
                <w:rFonts w:ascii="Times New Roman" w:hAnsi="Times New Roman" w:cs="Times New Roman"/>
                <w:sz w:val="20"/>
                <w:szCs w:val="24"/>
                <w:lang w:val="en-US"/>
              </w:rPr>
              <w:t xml:space="preserve">, </w:t>
            </w:r>
            <w:r w:rsidRPr="00A75032">
              <w:rPr>
                <w:rFonts w:ascii="Times New Roman" w:hAnsi="Times New Roman" w:cs="Times New Roman"/>
                <w:sz w:val="20"/>
                <w:szCs w:val="24"/>
              </w:rPr>
              <w:t>к</w:t>
            </w:r>
            <w:proofErr w:type="spellStart"/>
            <w:r w:rsidRPr="00A75032">
              <w:rPr>
                <w:rFonts w:ascii="Times New Roman" w:hAnsi="Times New Roman" w:cs="Times New Roman"/>
                <w:sz w:val="20"/>
                <w:szCs w:val="24"/>
                <w:lang w:val="en-US"/>
              </w:rPr>
              <w:t>Вт</w:t>
            </w:r>
            <w:proofErr w:type="spellEnd"/>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-32,88</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-37,79</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-4,99</w:t>
            </w:r>
          </w:p>
        </w:tc>
        <w:tc>
          <w:tcPr>
            <w:tcW w:w="317" w:type="pct"/>
            <w:shd w:val="clear" w:color="auto" w:fill="auto"/>
            <w:vAlign w:val="center"/>
          </w:tcPr>
          <w:p w:rsidR="004C10FB" w:rsidRPr="00A75032" w:rsidRDefault="004C10FB" w:rsidP="00323B9A">
            <w:pPr>
              <w:tabs>
                <w:tab w:val="left" w:pos="10434"/>
              </w:tabs>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4,14</w:t>
            </w:r>
          </w:p>
        </w:tc>
        <w:tc>
          <w:tcPr>
            <w:tcW w:w="408" w:type="pct"/>
            <w:shd w:val="clear" w:color="auto" w:fill="auto"/>
            <w:vAlign w:val="center"/>
          </w:tcPr>
          <w:p w:rsidR="004C10FB" w:rsidRPr="00A75032" w:rsidRDefault="004C10FB" w:rsidP="00323B9A">
            <w:pPr>
              <w:spacing w:after="0" w:line="240" w:lineRule="auto"/>
              <w:ind w:left="-57"/>
              <w:jc w:val="center"/>
              <w:rPr>
                <w:rFonts w:ascii="Times New Roman" w:hAnsi="Times New Roman" w:cs="Times New Roman"/>
                <w:sz w:val="20"/>
                <w:szCs w:val="24"/>
              </w:rPr>
            </w:pPr>
            <w:r w:rsidRPr="00A75032">
              <w:rPr>
                <w:rFonts w:ascii="Times New Roman" w:hAnsi="Times New Roman" w:cs="Times New Roman"/>
                <w:sz w:val="20"/>
                <w:szCs w:val="24"/>
              </w:rPr>
              <w:t>319,66</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3.2.</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п</w:t>
            </w:r>
            <w:proofErr w:type="spellStart"/>
            <w:r w:rsidR="002F2F34" w:rsidRPr="00A75032">
              <w:rPr>
                <w:rFonts w:ascii="Times New Roman" w:hAnsi="Times New Roman" w:cs="Times New Roman"/>
                <w:sz w:val="20"/>
                <w:szCs w:val="24"/>
                <w:lang w:val="en-US"/>
              </w:rPr>
              <w:t>Прирост</w:t>
            </w:r>
            <w:proofErr w:type="spellEnd"/>
            <w:r w:rsidRPr="00A75032">
              <w:rPr>
                <w:rFonts w:ascii="Times New Roman" w:hAnsi="Times New Roman" w:cs="Times New Roman"/>
                <w:sz w:val="20"/>
                <w:szCs w:val="24"/>
              </w:rPr>
              <w:t>а</w:t>
            </w:r>
            <w:r w:rsidRPr="00A75032">
              <w:rPr>
                <w:rFonts w:ascii="Times New Roman" w:hAnsi="Times New Roman" w:cs="Times New Roman"/>
                <w:sz w:val="20"/>
                <w:szCs w:val="24"/>
                <w:lang w:val="en-US"/>
              </w:rPr>
              <w:t>, %</w:t>
            </w:r>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w:t>
            </w:r>
          </w:p>
        </w:tc>
        <w:tc>
          <w:tcPr>
            <w:tcW w:w="317" w:type="pct"/>
            <w:shd w:val="clear" w:color="auto" w:fill="auto"/>
            <w:vAlign w:val="bottom"/>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0</w:t>
            </w:r>
          </w:p>
        </w:tc>
        <w:tc>
          <w:tcPr>
            <w:tcW w:w="280" w:type="pct"/>
            <w:shd w:val="clear" w:color="auto" w:fill="auto"/>
            <w:vAlign w:val="bottom"/>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-2,43</w:t>
            </w:r>
          </w:p>
        </w:tc>
        <w:tc>
          <w:tcPr>
            <w:tcW w:w="317" w:type="pct"/>
            <w:shd w:val="clear" w:color="auto" w:fill="auto"/>
            <w:vAlign w:val="bottom"/>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-2,86</w:t>
            </w:r>
          </w:p>
        </w:tc>
        <w:tc>
          <w:tcPr>
            <w:tcW w:w="317" w:type="pct"/>
            <w:shd w:val="clear" w:color="auto" w:fill="auto"/>
            <w:vAlign w:val="bottom"/>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-0,39</w:t>
            </w:r>
          </w:p>
        </w:tc>
        <w:tc>
          <w:tcPr>
            <w:tcW w:w="317" w:type="pct"/>
            <w:shd w:val="clear" w:color="auto" w:fill="auto"/>
            <w:vAlign w:val="bottom"/>
          </w:tcPr>
          <w:p w:rsidR="004C10FB" w:rsidRPr="00A75032" w:rsidRDefault="004C10FB" w:rsidP="00323B9A">
            <w:pPr>
              <w:tabs>
                <w:tab w:val="left" w:pos="10434"/>
              </w:tabs>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0,32</w:t>
            </w:r>
          </w:p>
        </w:tc>
        <w:tc>
          <w:tcPr>
            <w:tcW w:w="408" w:type="pct"/>
            <w:shd w:val="clear" w:color="auto" w:fill="auto"/>
            <w:vAlign w:val="bottom"/>
          </w:tcPr>
          <w:p w:rsidR="004C10FB" w:rsidRPr="00A75032" w:rsidRDefault="004C10FB" w:rsidP="00323B9A">
            <w:pPr>
              <w:spacing w:after="0" w:line="240" w:lineRule="auto"/>
              <w:ind w:left="-57"/>
              <w:jc w:val="center"/>
              <w:rPr>
                <w:rFonts w:ascii="Times New Roman" w:hAnsi="Times New Roman" w:cs="Times New Roman"/>
                <w:sz w:val="20"/>
                <w:szCs w:val="24"/>
                <w:lang w:val="en-US"/>
              </w:rPr>
            </w:pPr>
            <w:r w:rsidRPr="00A75032">
              <w:rPr>
                <w:rFonts w:ascii="Times New Roman" w:hAnsi="Times New Roman" w:cs="Times New Roman"/>
                <w:sz w:val="20"/>
                <w:szCs w:val="24"/>
              </w:rPr>
              <w:t>24,93</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4.</w:t>
            </w:r>
          </w:p>
        </w:tc>
        <w:tc>
          <w:tcPr>
            <w:tcW w:w="4734" w:type="pct"/>
            <w:gridSpan w:val="8"/>
            <w:shd w:val="clear" w:color="auto" w:fill="auto"/>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качества поставляемого коммунального ресурса</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4.1.</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Соответствие качества установленным требованиям (да/нет)</w:t>
            </w:r>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28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40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5.</w:t>
            </w:r>
          </w:p>
        </w:tc>
        <w:tc>
          <w:tcPr>
            <w:tcW w:w="4734" w:type="pct"/>
            <w:gridSpan w:val="8"/>
            <w:shd w:val="clear" w:color="auto" w:fill="auto"/>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Показатели степени охвата потребителей приборами </w:t>
            </w:r>
            <w:r w:rsidR="002F2F34" w:rsidRPr="00A75032">
              <w:rPr>
                <w:rFonts w:ascii="Times New Roman" w:hAnsi="Times New Roman" w:cs="Times New Roman"/>
                <w:sz w:val="20"/>
                <w:szCs w:val="24"/>
              </w:rPr>
              <w:t>учёта</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5.1.</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Обеспеченность потребителей товаров и услуг приборами </w:t>
            </w:r>
            <w:r w:rsidR="002F2F34" w:rsidRPr="00A75032">
              <w:rPr>
                <w:rFonts w:ascii="Times New Roman" w:hAnsi="Times New Roman" w:cs="Times New Roman"/>
                <w:sz w:val="20"/>
                <w:szCs w:val="24"/>
              </w:rPr>
              <w:t>учёта</w:t>
            </w:r>
            <w:r w:rsidRPr="00A75032">
              <w:rPr>
                <w:rFonts w:ascii="Times New Roman" w:hAnsi="Times New Roman" w:cs="Times New Roman"/>
                <w:sz w:val="20"/>
                <w:szCs w:val="24"/>
              </w:rPr>
              <w:t>, %</w:t>
            </w:r>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40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6.</w:t>
            </w:r>
          </w:p>
        </w:tc>
        <w:tc>
          <w:tcPr>
            <w:tcW w:w="4734" w:type="pct"/>
            <w:gridSpan w:val="8"/>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производства и транспортировки ресурса</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lastRenderedPageBreak/>
              <w:t>6.1.</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Уровень потерь, %</w:t>
            </w:r>
          </w:p>
        </w:tc>
        <w:tc>
          <w:tcPr>
            <w:tcW w:w="535" w:type="pct"/>
            <w:shd w:val="clear" w:color="auto" w:fill="auto"/>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w:t>
            </w:r>
          </w:p>
        </w:tc>
        <w:tc>
          <w:tcPr>
            <w:tcW w:w="317" w:type="pct"/>
            <w:shd w:val="clear" w:color="auto" w:fill="auto"/>
          </w:tcPr>
          <w:p w:rsidR="004C10FB" w:rsidRPr="00A75032" w:rsidRDefault="004C10FB" w:rsidP="00323B9A">
            <w:pPr>
              <w:tabs>
                <w:tab w:val="left" w:pos="6300"/>
              </w:tabs>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9,0</w:t>
            </w:r>
          </w:p>
        </w:tc>
        <w:tc>
          <w:tcPr>
            <w:tcW w:w="280" w:type="pct"/>
            <w:shd w:val="clear" w:color="auto" w:fill="auto"/>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8,9</w:t>
            </w:r>
          </w:p>
        </w:tc>
        <w:tc>
          <w:tcPr>
            <w:tcW w:w="317" w:type="pct"/>
            <w:shd w:val="clear" w:color="auto" w:fill="auto"/>
          </w:tcPr>
          <w:p w:rsidR="004C10FB" w:rsidRPr="00A75032" w:rsidRDefault="004C10FB" w:rsidP="00323B9A">
            <w:pPr>
              <w:spacing w:after="0" w:line="240" w:lineRule="auto"/>
              <w:ind w:right="-113"/>
              <w:jc w:val="center"/>
              <w:rPr>
                <w:rFonts w:ascii="Times New Roman" w:hAnsi="Times New Roman" w:cs="Times New Roman"/>
                <w:sz w:val="20"/>
                <w:szCs w:val="24"/>
              </w:rPr>
            </w:pPr>
            <w:r w:rsidRPr="00A75032">
              <w:rPr>
                <w:rFonts w:ascii="Times New Roman" w:hAnsi="Times New Roman" w:cs="Times New Roman"/>
                <w:sz w:val="20"/>
                <w:szCs w:val="24"/>
              </w:rPr>
              <w:t>8,8</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8,</w:t>
            </w:r>
            <w:r w:rsidRPr="00A75032">
              <w:rPr>
                <w:rFonts w:ascii="Times New Roman" w:hAnsi="Times New Roman" w:cs="Times New Roman"/>
                <w:sz w:val="20"/>
                <w:szCs w:val="24"/>
                <w:lang w:val="en-US"/>
              </w:rPr>
              <w:t>8</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8,</w:t>
            </w:r>
            <w:r w:rsidRPr="00A75032">
              <w:rPr>
                <w:rFonts w:ascii="Times New Roman" w:hAnsi="Times New Roman" w:cs="Times New Roman"/>
                <w:sz w:val="20"/>
                <w:szCs w:val="24"/>
                <w:lang w:val="en-US"/>
              </w:rPr>
              <w:t>8</w:t>
            </w:r>
          </w:p>
        </w:tc>
        <w:tc>
          <w:tcPr>
            <w:tcW w:w="40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7.</w:t>
            </w:r>
          </w:p>
        </w:tc>
        <w:tc>
          <w:tcPr>
            <w:tcW w:w="4734" w:type="pct"/>
            <w:gridSpan w:val="8"/>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потребления коммунального ресурса</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7.1.</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Удельное электропотребление, кВт*</w:t>
            </w:r>
            <w:proofErr w:type="gramStart"/>
            <w:r w:rsidRPr="00A75032">
              <w:rPr>
                <w:rFonts w:ascii="Times New Roman" w:hAnsi="Times New Roman" w:cs="Times New Roman"/>
                <w:sz w:val="20"/>
                <w:szCs w:val="24"/>
              </w:rPr>
              <w:t>ч</w:t>
            </w:r>
            <w:proofErr w:type="gramEnd"/>
            <w:r w:rsidRPr="00A75032">
              <w:rPr>
                <w:rFonts w:ascii="Times New Roman" w:hAnsi="Times New Roman" w:cs="Times New Roman"/>
                <w:sz w:val="20"/>
                <w:szCs w:val="24"/>
              </w:rPr>
              <w:t xml:space="preserve"> на человека в год</w:t>
            </w:r>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28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40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8.</w:t>
            </w:r>
          </w:p>
        </w:tc>
        <w:tc>
          <w:tcPr>
            <w:tcW w:w="4734" w:type="pct"/>
            <w:gridSpan w:val="8"/>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воздействия на окружающую среду</w:t>
            </w:r>
          </w:p>
        </w:tc>
      </w:tr>
      <w:tr w:rsidR="004C10FB" w:rsidRPr="00A75032" w:rsidTr="00526157">
        <w:trPr>
          <w:cantSplit/>
          <w:trHeight w:val="20"/>
        </w:trPr>
        <w:tc>
          <w:tcPr>
            <w:tcW w:w="266" w:type="pct"/>
            <w:shd w:val="clear" w:color="auto" w:fill="auto"/>
            <w:vAlign w:val="center"/>
          </w:tcPr>
          <w:p w:rsidR="004C10FB" w:rsidRPr="00A75032" w:rsidRDefault="004C10FB" w:rsidP="00323B9A">
            <w:pPr>
              <w:pStyle w:val="22"/>
              <w:spacing w:line="240" w:lineRule="auto"/>
              <w:ind w:left="0" w:firstLine="0"/>
              <w:jc w:val="left"/>
              <w:rPr>
                <w:sz w:val="20"/>
              </w:rPr>
            </w:pPr>
            <w:r w:rsidRPr="00A75032">
              <w:rPr>
                <w:sz w:val="20"/>
              </w:rPr>
              <w:t>8.1.</w:t>
            </w:r>
          </w:p>
        </w:tc>
        <w:tc>
          <w:tcPr>
            <w:tcW w:w="2243"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Превышение выбросов вредных веществ ПДК, да/нет</w:t>
            </w:r>
          </w:p>
        </w:tc>
        <w:tc>
          <w:tcPr>
            <w:tcW w:w="5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0"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317"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408"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r>
    </w:tbl>
    <w:p w:rsidR="004C10FB" w:rsidRPr="00A75032" w:rsidRDefault="004C10FB" w:rsidP="00323B9A">
      <w:pPr>
        <w:pStyle w:val="a7"/>
        <w:spacing w:before="0" w:after="0"/>
        <w:ind w:firstLine="0"/>
        <w:rPr>
          <w:rFonts w:ascii="Times New Roman" w:eastAsia="Calibri" w:hAnsi="Times New Roman" w:cs="Times New Roman"/>
        </w:rPr>
      </w:pPr>
      <w:bookmarkStart w:id="60" w:name="_Hlk57051086"/>
      <w:bookmarkEnd w:id="59"/>
    </w:p>
    <w:p w:rsidR="004C10FB" w:rsidRPr="00A75032" w:rsidRDefault="005F2816" w:rsidP="005F2816">
      <w:pPr>
        <w:pStyle w:val="2"/>
        <w:numPr>
          <w:ilvl w:val="0"/>
          <w:numId w:val="0"/>
        </w:numPr>
        <w:spacing w:before="0" w:after="0"/>
        <w:ind w:left="709" w:hanging="709"/>
        <w:rPr>
          <w:rFonts w:eastAsia="Calibri"/>
        </w:rPr>
      </w:pPr>
      <w:bookmarkStart w:id="61" w:name="_Toc91579639"/>
      <w:r w:rsidRPr="00A75032">
        <w:rPr>
          <w:rFonts w:eastAsia="Calibri"/>
        </w:rPr>
        <w:t xml:space="preserve">Статья 14. </w:t>
      </w:r>
      <w:r w:rsidR="004C10FB" w:rsidRPr="00A75032">
        <w:rPr>
          <w:rFonts w:eastAsia="Calibri"/>
        </w:rPr>
        <w:t>Газоснабжение</w:t>
      </w:r>
      <w:bookmarkEnd w:id="61"/>
    </w:p>
    <w:p w:rsidR="0012301F" w:rsidRPr="00A75032" w:rsidRDefault="0012301F" w:rsidP="00323B9A">
      <w:pPr>
        <w:pStyle w:val="af"/>
        <w:spacing w:before="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26</w:t>
      </w:r>
      <w:r w:rsidR="00D52835" w:rsidRPr="00A75032">
        <w:rPr>
          <w:rFonts w:ascii="Times New Roman" w:hAnsi="Times New Roman" w:cs="Times New Roman"/>
          <w:noProof/>
        </w:rPr>
        <w:fldChar w:fldCharType="end"/>
      </w:r>
      <w:r w:rsidRPr="00A75032">
        <w:rPr>
          <w:rFonts w:ascii="Times New Roman" w:hAnsi="Times New Roman" w:cs="Times New Roman"/>
        </w:rPr>
        <w:t xml:space="preserve"> – Целевые показатели развития системы газоснабжения</w:t>
      </w:r>
    </w:p>
    <w:p w:rsidR="00E976CB" w:rsidRPr="00A75032" w:rsidRDefault="00E976CB"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3"/>
        <w:gridCol w:w="6520"/>
        <w:gridCol w:w="994"/>
        <w:gridCol w:w="1133"/>
        <w:gridCol w:w="911"/>
        <w:gridCol w:w="911"/>
        <w:gridCol w:w="911"/>
        <w:gridCol w:w="911"/>
        <w:gridCol w:w="911"/>
        <w:gridCol w:w="911"/>
      </w:tblGrid>
      <w:tr w:rsidR="004C10FB" w:rsidRPr="00A75032" w:rsidTr="00526157">
        <w:trPr>
          <w:trHeight w:val="20"/>
          <w:tblHeader/>
        </w:trPr>
        <w:tc>
          <w:tcPr>
            <w:tcW w:w="22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 xml:space="preserve">№ </w:t>
            </w:r>
            <w:proofErr w:type="gramStart"/>
            <w:r w:rsidRPr="00A75032">
              <w:rPr>
                <w:rFonts w:ascii="Times New Roman" w:hAnsi="Times New Roman" w:cs="Times New Roman"/>
                <w:sz w:val="20"/>
                <w:szCs w:val="24"/>
              </w:rPr>
              <w:t>п</w:t>
            </w:r>
            <w:proofErr w:type="gramEnd"/>
            <w:r w:rsidRPr="00A75032">
              <w:rPr>
                <w:rFonts w:ascii="Times New Roman" w:hAnsi="Times New Roman" w:cs="Times New Roman"/>
                <w:sz w:val="20"/>
                <w:szCs w:val="24"/>
              </w:rPr>
              <w:t>/п</w:t>
            </w:r>
          </w:p>
        </w:tc>
        <w:tc>
          <w:tcPr>
            <w:tcW w:w="2205"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Показатель</w:t>
            </w:r>
          </w:p>
        </w:tc>
        <w:tc>
          <w:tcPr>
            <w:tcW w:w="336" w:type="pct"/>
            <w:shd w:val="clear" w:color="auto" w:fill="auto"/>
            <w:vAlign w:val="center"/>
          </w:tcPr>
          <w:p w:rsidR="004C10FB" w:rsidRPr="00A75032" w:rsidRDefault="004C10FB" w:rsidP="00323B9A">
            <w:pPr>
              <w:pStyle w:val="ae"/>
              <w:ind w:left="-57" w:right="-57" w:firstLine="0"/>
              <w:rPr>
                <w:b w:val="0"/>
                <w:szCs w:val="24"/>
              </w:rPr>
            </w:pPr>
            <w:r w:rsidRPr="00A75032">
              <w:rPr>
                <w:b w:val="0"/>
                <w:szCs w:val="24"/>
              </w:rPr>
              <w:t>2019 (факт)</w:t>
            </w:r>
          </w:p>
        </w:tc>
        <w:tc>
          <w:tcPr>
            <w:tcW w:w="383" w:type="pct"/>
            <w:shd w:val="clear" w:color="auto" w:fill="auto"/>
            <w:vAlign w:val="center"/>
          </w:tcPr>
          <w:p w:rsidR="004C10FB" w:rsidRPr="00A75032" w:rsidRDefault="004C10FB" w:rsidP="00323B9A">
            <w:pPr>
              <w:pStyle w:val="ae"/>
              <w:ind w:left="-57" w:right="-57" w:firstLine="0"/>
              <w:rPr>
                <w:b w:val="0"/>
                <w:szCs w:val="24"/>
              </w:rPr>
            </w:pPr>
            <w:r w:rsidRPr="00A75032">
              <w:rPr>
                <w:b w:val="0"/>
                <w:szCs w:val="24"/>
              </w:rPr>
              <w:t>20</w:t>
            </w:r>
            <w:r w:rsidRPr="00A75032">
              <w:rPr>
                <w:b w:val="0"/>
                <w:szCs w:val="24"/>
                <w:lang w:val="en-US"/>
              </w:rPr>
              <w:t>20</w:t>
            </w:r>
            <w:r w:rsidRPr="00A75032">
              <w:rPr>
                <w:b w:val="0"/>
                <w:szCs w:val="24"/>
              </w:rPr>
              <w:t>*</w:t>
            </w:r>
          </w:p>
          <w:p w:rsidR="004C10FB" w:rsidRPr="00A75032" w:rsidRDefault="004C10FB" w:rsidP="00323B9A">
            <w:pPr>
              <w:pStyle w:val="ae"/>
              <w:ind w:left="-57" w:right="-57" w:firstLine="0"/>
              <w:rPr>
                <w:b w:val="0"/>
                <w:szCs w:val="24"/>
              </w:rPr>
            </w:pPr>
            <w:r w:rsidRPr="00A75032">
              <w:rPr>
                <w:b w:val="0"/>
                <w:szCs w:val="24"/>
              </w:rPr>
              <w:t>(оценка)</w:t>
            </w:r>
          </w:p>
        </w:tc>
        <w:tc>
          <w:tcPr>
            <w:tcW w:w="308" w:type="pct"/>
            <w:shd w:val="clear" w:color="auto" w:fill="auto"/>
            <w:vAlign w:val="center"/>
          </w:tcPr>
          <w:p w:rsidR="004C10FB" w:rsidRPr="00A75032" w:rsidRDefault="004C10FB" w:rsidP="00323B9A">
            <w:pPr>
              <w:pStyle w:val="ae"/>
              <w:ind w:left="-57" w:right="-57" w:firstLine="0"/>
              <w:rPr>
                <w:b w:val="0"/>
                <w:szCs w:val="24"/>
              </w:rPr>
            </w:pPr>
            <w:r w:rsidRPr="00A75032">
              <w:rPr>
                <w:b w:val="0"/>
                <w:szCs w:val="24"/>
              </w:rPr>
              <w:t>202</w:t>
            </w:r>
            <w:r w:rsidRPr="00A75032">
              <w:rPr>
                <w:b w:val="0"/>
                <w:szCs w:val="24"/>
                <w:lang w:val="en-US"/>
              </w:rPr>
              <w:t>1</w:t>
            </w:r>
            <w:r w:rsidR="00E976CB" w:rsidRPr="00A75032">
              <w:rPr>
                <w:b w:val="0"/>
                <w:szCs w:val="24"/>
              </w:rPr>
              <w:t xml:space="preserve"> (ожидаемое)</w:t>
            </w:r>
          </w:p>
        </w:tc>
        <w:tc>
          <w:tcPr>
            <w:tcW w:w="308" w:type="pct"/>
            <w:shd w:val="clear" w:color="auto" w:fill="auto"/>
            <w:vAlign w:val="center"/>
          </w:tcPr>
          <w:p w:rsidR="004C10FB" w:rsidRPr="00A75032" w:rsidRDefault="004C10FB" w:rsidP="00323B9A">
            <w:pPr>
              <w:pStyle w:val="ae"/>
              <w:ind w:left="-57" w:right="-57" w:firstLine="0"/>
              <w:rPr>
                <w:b w:val="0"/>
                <w:szCs w:val="24"/>
                <w:lang w:val="en-US"/>
              </w:rPr>
            </w:pPr>
            <w:r w:rsidRPr="00A75032">
              <w:rPr>
                <w:b w:val="0"/>
                <w:szCs w:val="24"/>
              </w:rPr>
              <w:t>202</w:t>
            </w:r>
            <w:r w:rsidRPr="00A75032">
              <w:rPr>
                <w:b w:val="0"/>
                <w:szCs w:val="24"/>
                <w:lang w:val="en-US"/>
              </w:rPr>
              <w:t>2</w:t>
            </w:r>
          </w:p>
        </w:tc>
        <w:tc>
          <w:tcPr>
            <w:tcW w:w="308" w:type="pct"/>
            <w:shd w:val="clear" w:color="auto" w:fill="auto"/>
            <w:vAlign w:val="center"/>
          </w:tcPr>
          <w:p w:rsidR="004C10FB" w:rsidRPr="00A75032" w:rsidRDefault="004C10FB" w:rsidP="00323B9A">
            <w:pPr>
              <w:pStyle w:val="ae"/>
              <w:ind w:left="-57" w:right="-57" w:firstLine="0"/>
              <w:rPr>
                <w:b w:val="0"/>
                <w:szCs w:val="24"/>
                <w:lang w:val="en-US"/>
              </w:rPr>
            </w:pPr>
            <w:r w:rsidRPr="00A75032">
              <w:rPr>
                <w:b w:val="0"/>
                <w:szCs w:val="24"/>
              </w:rPr>
              <w:t>202</w:t>
            </w:r>
            <w:r w:rsidRPr="00A75032">
              <w:rPr>
                <w:b w:val="0"/>
                <w:szCs w:val="24"/>
                <w:lang w:val="en-US"/>
              </w:rPr>
              <w:t>3</w:t>
            </w:r>
          </w:p>
        </w:tc>
        <w:tc>
          <w:tcPr>
            <w:tcW w:w="308" w:type="pct"/>
            <w:shd w:val="clear" w:color="auto" w:fill="auto"/>
            <w:vAlign w:val="center"/>
          </w:tcPr>
          <w:p w:rsidR="004C10FB" w:rsidRPr="00A75032" w:rsidRDefault="004C10FB" w:rsidP="00323B9A">
            <w:pPr>
              <w:pStyle w:val="ae"/>
              <w:ind w:left="-57" w:right="-57" w:firstLine="0"/>
              <w:rPr>
                <w:b w:val="0"/>
                <w:szCs w:val="24"/>
                <w:lang w:val="en-US"/>
              </w:rPr>
            </w:pPr>
            <w:r w:rsidRPr="00A75032">
              <w:rPr>
                <w:b w:val="0"/>
                <w:szCs w:val="24"/>
              </w:rPr>
              <w:t>202</w:t>
            </w:r>
            <w:r w:rsidRPr="00A75032">
              <w:rPr>
                <w:b w:val="0"/>
                <w:szCs w:val="24"/>
                <w:lang w:val="en-US"/>
              </w:rPr>
              <w:t>4</w:t>
            </w:r>
          </w:p>
        </w:tc>
        <w:tc>
          <w:tcPr>
            <w:tcW w:w="308" w:type="pct"/>
            <w:shd w:val="clear" w:color="auto" w:fill="auto"/>
            <w:vAlign w:val="center"/>
          </w:tcPr>
          <w:p w:rsidR="004C10FB" w:rsidRPr="00A75032" w:rsidRDefault="004C10FB" w:rsidP="00323B9A">
            <w:pPr>
              <w:pStyle w:val="ae"/>
              <w:ind w:left="-57" w:right="-57" w:firstLine="0"/>
              <w:rPr>
                <w:b w:val="0"/>
                <w:szCs w:val="24"/>
                <w:lang w:val="en-US"/>
              </w:rPr>
            </w:pPr>
            <w:r w:rsidRPr="00A75032">
              <w:rPr>
                <w:b w:val="0"/>
                <w:szCs w:val="24"/>
              </w:rPr>
              <w:t>202</w:t>
            </w:r>
            <w:r w:rsidRPr="00A75032">
              <w:rPr>
                <w:b w:val="0"/>
                <w:szCs w:val="24"/>
                <w:lang w:val="en-US"/>
              </w:rPr>
              <w:t>5</w:t>
            </w:r>
          </w:p>
        </w:tc>
        <w:tc>
          <w:tcPr>
            <w:tcW w:w="307" w:type="pct"/>
            <w:shd w:val="clear" w:color="auto" w:fill="auto"/>
            <w:vAlign w:val="center"/>
          </w:tcPr>
          <w:p w:rsidR="004C10FB" w:rsidRPr="00A75032" w:rsidRDefault="004C10FB" w:rsidP="00323B9A">
            <w:pPr>
              <w:pStyle w:val="ae"/>
              <w:ind w:left="-57" w:right="-57" w:firstLine="0"/>
              <w:rPr>
                <w:b w:val="0"/>
                <w:szCs w:val="24"/>
              </w:rPr>
            </w:pPr>
            <w:r w:rsidRPr="00A75032">
              <w:rPr>
                <w:b w:val="0"/>
                <w:szCs w:val="24"/>
              </w:rPr>
              <w:t>20</w:t>
            </w:r>
            <w:r w:rsidRPr="00A75032">
              <w:rPr>
                <w:b w:val="0"/>
                <w:szCs w:val="24"/>
                <w:lang w:val="en-US"/>
              </w:rPr>
              <w:t>26</w:t>
            </w:r>
            <w:r w:rsidRPr="00A75032">
              <w:rPr>
                <w:b w:val="0"/>
                <w:szCs w:val="24"/>
              </w:rPr>
              <w:t>–2040</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w:t>
            </w:r>
          </w:p>
        </w:tc>
        <w:tc>
          <w:tcPr>
            <w:tcW w:w="4772"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Доступность для населения </w:t>
            </w:r>
            <w:proofErr w:type="gramStart"/>
            <w:r w:rsidRPr="00A75032">
              <w:rPr>
                <w:rFonts w:ascii="Times New Roman" w:hAnsi="Times New Roman" w:cs="Times New Roman"/>
                <w:bCs/>
                <w:sz w:val="20"/>
                <w:szCs w:val="24"/>
              </w:rPr>
              <w:t>коммунальной</w:t>
            </w:r>
            <w:proofErr w:type="gramEnd"/>
            <w:r w:rsidRPr="00A75032">
              <w:rPr>
                <w:rFonts w:ascii="Times New Roman" w:hAnsi="Times New Roman" w:cs="Times New Roman"/>
                <w:bCs/>
                <w:sz w:val="20"/>
                <w:szCs w:val="24"/>
              </w:rPr>
              <w:t xml:space="preserve"> услуги</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1.1.</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Обеспеченность жилья централизованным газоснабжением, % от общего количества домовладений (квартир)</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15</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1.2.</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Уровень газификации индивидуальной жилой застройки, % от общего количества домовладений</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15</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Общая </w:t>
            </w:r>
            <w:r w:rsidR="002F2F34" w:rsidRPr="00A75032">
              <w:rPr>
                <w:rFonts w:ascii="Times New Roman" w:hAnsi="Times New Roman" w:cs="Times New Roman"/>
                <w:bCs/>
                <w:sz w:val="20"/>
                <w:szCs w:val="24"/>
              </w:rPr>
              <w:t>протяжённость</w:t>
            </w:r>
            <w:r w:rsidRPr="00A75032">
              <w:rPr>
                <w:rFonts w:ascii="Times New Roman" w:hAnsi="Times New Roman" w:cs="Times New Roman"/>
                <w:bCs/>
                <w:sz w:val="20"/>
                <w:szCs w:val="24"/>
              </w:rPr>
              <w:t xml:space="preserve"> сетей, </w:t>
            </w:r>
            <w:proofErr w:type="gramStart"/>
            <w:r w:rsidRPr="00A75032">
              <w:rPr>
                <w:rFonts w:ascii="Times New Roman" w:hAnsi="Times New Roman" w:cs="Times New Roman"/>
                <w:bCs/>
                <w:sz w:val="20"/>
                <w:szCs w:val="24"/>
              </w:rPr>
              <w:t>км</w:t>
            </w:r>
            <w:proofErr w:type="gramEnd"/>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0,89</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1.4.</w:t>
            </w:r>
          </w:p>
        </w:tc>
        <w:tc>
          <w:tcPr>
            <w:tcW w:w="2205" w:type="pct"/>
            <w:shd w:val="clear" w:color="auto" w:fill="auto"/>
            <w:vAlign w:val="center"/>
          </w:tcPr>
          <w:p w:rsidR="004C10FB" w:rsidRPr="00A75032" w:rsidRDefault="002F2F34"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Протяжённость</w:t>
            </w:r>
            <w:r w:rsidR="004C10FB" w:rsidRPr="00A75032">
              <w:rPr>
                <w:rFonts w:ascii="Times New Roman" w:hAnsi="Times New Roman" w:cs="Times New Roman"/>
                <w:bCs/>
                <w:sz w:val="20"/>
                <w:szCs w:val="24"/>
              </w:rPr>
              <w:t xml:space="preserve"> построенных газовых сетей, </w:t>
            </w:r>
            <w:proofErr w:type="gramStart"/>
            <w:r w:rsidR="004C10FB" w:rsidRPr="00A75032">
              <w:rPr>
                <w:rFonts w:ascii="Times New Roman" w:hAnsi="Times New Roman" w:cs="Times New Roman"/>
                <w:bCs/>
                <w:sz w:val="20"/>
                <w:szCs w:val="24"/>
              </w:rPr>
              <w:t>км</w:t>
            </w:r>
            <w:proofErr w:type="gramEnd"/>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0,53</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1.5.</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Индекс нового строительства, %</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59</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2.</w:t>
            </w:r>
          </w:p>
        </w:tc>
        <w:tc>
          <w:tcPr>
            <w:tcW w:w="4772"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спроса на коммунальные ресурсы и перспективной нагрузки</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2.1.</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Объем реализации природного газа, </w:t>
            </w:r>
            <w:proofErr w:type="gramStart"/>
            <w:r w:rsidRPr="00A75032">
              <w:rPr>
                <w:rFonts w:ascii="Times New Roman" w:hAnsi="Times New Roman" w:cs="Times New Roman"/>
                <w:bCs/>
                <w:sz w:val="20"/>
                <w:szCs w:val="24"/>
              </w:rPr>
              <w:t>млн</w:t>
            </w:r>
            <w:proofErr w:type="gramEnd"/>
            <w:r w:rsidRPr="00A75032">
              <w:rPr>
                <w:rFonts w:ascii="Times New Roman" w:hAnsi="Times New Roman" w:cs="Times New Roman"/>
                <w:bCs/>
                <w:sz w:val="20"/>
                <w:szCs w:val="24"/>
              </w:rPr>
              <w:t xml:space="preserve"> куб. м в год</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1,6</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1,7</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1,7</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1,7</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1,6</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1,6</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1,6</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3.</w:t>
            </w:r>
          </w:p>
        </w:tc>
        <w:tc>
          <w:tcPr>
            <w:tcW w:w="4772"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Величины новых нагрузок, присоединяемых в перспективе</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3.1.</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Прирост газопотребления, </w:t>
            </w:r>
            <w:proofErr w:type="gramStart"/>
            <w:r w:rsidRPr="00A75032">
              <w:rPr>
                <w:rFonts w:ascii="Times New Roman" w:hAnsi="Times New Roman" w:cs="Times New Roman"/>
                <w:bCs/>
                <w:sz w:val="20"/>
                <w:szCs w:val="24"/>
              </w:rPr>
              <w:t>млн</w:t>
            </w:r>
            <w:proofErr w:type="gramEnd"/>
            <w:r w:rsidRPr="00A75032">
              <w:rPr>
                <w:rFonts w:ascii="Times New Roman" w:hAnsi="Times New Roman" w:cs="Times New Roman"/>
                <w:bCs/>
                <w:sz w:val="20"/>
                <w:szCs w:val="24"/>
              </w:rPr>
              <w:t xml:space="preserve"> куб. м в год</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0,1</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0,4</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3.2.</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Индекс прироста, %</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1,1</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1,2</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4.</w:t>
            </w:r>
          </w:p>
        </w:tc>
        <w:tc>
          <w:tcPr>
            <w:tcW w:w="4772"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качества поставляемого коммунального ресурса</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4.1.</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Наличие контроля качества товаров и услуг, %</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rPr>
              <w:t>100</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4.2.</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Соответствие качества товаров и услуг установленным требованиям, %</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rPr>
              <w:t>100</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5.</w:t>
            </w:r>
          </w:p>
        </w:tc>
        <w:tc>
          <w:tcPr>
            <w:tcW w:w="4772"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Показатели степени охвата потребителей приборами </w:t>
            </w:r>
            <w:r w:rsidR="002F2F34" w:rsidRPr="00A75032">
              <w:rPr>
                <w:rFonts w:ascii="Times New Roman" w:hAnsi="Times New Roman" w:cs="Times New Roman"/>
                <w:bCs/>
                <w:sz w:val="20"/>
                <w:szCs w:val="24"/>
              </w:rPr>
              <w:t>учёта</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5.1.</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Обеспеченность потребителей товаров и услуг приборами </w:t>
            </w:r>
            <w:r w:rsidR="002F2F34" w:rsidRPr="00A75032">
              <w:rPr>
                <w:rFonts w:ascii="Times New Roman" w:hAnsi="Times New Roman" w:cs="Times New Roman"/>
                <w:bCs/>
                <w:sz w:val="20"/>
                <w:szCs w:val="24"/>
              </w:rPr>
              <w:t>учёта</w:t>
            </w:r>
            <w:r w:rsidRPr="00A75032">
              <w:rPr>
                <w:rFonts w:ascii="Times New Roman" w:hAnsi="Times New Roman" w:cs="Times New Roman"/>
                <w:bCs/>
                <w:sz w:val="20"/>
                <w:szCs w:val="24"/>
              </w:rPr>
              <w:t>, %</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w:t>
            </w:r>
          </w:p>
        </w:tc>
        <w:tc>
          <w:tcPr>
            <w:tcW w:w="4772"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Показатели </w:t>
            </w:r>
            <w:r w:rsidR="002F2F34" w:rsidRPr="00A75032">
              <w:rPr>
                <w:rFonts w:ascii="Times New Roman" w:hAnsi="Times New Roman" w:cs="Times New Roman"/>
                <w:bCs/>
                <w:sz w:val="20"/>
                <w:szCs w:val="24"/>
              </w:rPr>
              <w:t>надёжности</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6.1</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Количество аварий и повреждений на 1 км сети в год, единиц на км</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6.2.</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Износ коммунальных систем, %</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12,5</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15,0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17,5</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22,5</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25,0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31,2</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6.3.</w:t>
            </w:r>
          </w:p>
        </w:tc>
        <w:tc>
          <w:tcPr>
            <w:tcW w:w="2205" w:type="pct"/>
            <w:shd w:val="clear" w:color="auto" w:fill="auto"/>
            <w:vAlign w:val="center"/>
          </w:tcPr>
          <w:p w:rsidR="004C10FB" w:rsidRPr="00A75032" w:rsidRDefault="002F2F34"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Протяжённость</w:t>
            </w:r>
            <w:r w:rsidR="004C10FB" w:rsidRPr="00A75032">
              <w:rPr>
                <w:rFonts w:ascii="Times New Roman" w:hAnsi="Times New Roman" w:cs="Times New Roman"/>
                <w:bCs/>
                <w:sz w:val="20"/>
                <w:szCs w:val="24"/>
              </w:rPr>
              <w:t xml:space="preserve"> сетей, нуждающихся в замене, </w:t>
            </w:r>
            <w:proofErr w:type="gramStart"/>
            <w:r w:rsidR="004C10FB" w:rsidRPr="00A75032">
              <w:rPr>
                <w:rFonts w:ascii="Times New Roman" w:hAnsi="Times New Roman" w:cs="Times New Roman"/>
                <w:bCs/>
                <w:sz w:val="20"/>
                <w:szCs w:val="24"/>
              </w:rPr>
              <w:t>км</w:t>
            </w:r>
            <w:proofErr w:type="gramEnd"/>
          </w:p>
        </w:tc>
        <w:tc>
          <w:tcPr>
            <w:tcW w:w="336"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383"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307"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lastRenderedPageBreak/>
              <w:t>6.3.</w:t>
            </w:r>
          </w:p>
        </w:tc>
        <w:tc>
          <w:tcPr>
            <w:tcW w:w="2205" w:type="pct"/>
            <w:shd w:val="clear" w:color="auto" w:fill="auto"/>
            <w:vAlign w:val="center"/>
          </w:tcPr>
          <w:p w:rsidR="004C10FB" w:rsidRPr="00A75032" w:rsidRDefault="002F2F34"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Протяжённость</w:t>
            </w:r>
            <w:r w:rsidR="004C10FB" w:rsidRPr="00A75032">
              <w:rPr>
                <w:rFonts w:ascii="Times New Roman" w:hAnsi="Times New Roman" w:cs="Times New Roman"/>
                <w:bCs/>
                <w:sz w:val="20"/>
                <w:szCs w:val="24"/>
              </w:rPr>
              <w:t xml:space="preserve"> ежегодно заменяемых сетей, </w:t>
            </w:r>
            <w:proofErr w:type="gramStart"/>
            <w:r w:rsidR="004C10FB" w:rsidRPr="00A75032">
              <w:rPr>
                <w:rFonts w:ascii="Times New Roman" w:hAnsi="Times New Roman" w:cs="Times New Roman"/>
                <w:bCs/>
                <w:sz w:val="20"/>
                <w:szCs w:val="24"/>
              </w:rPr>
              <w:t>км</w:t>
            </w:r>
            <w:proofErr w:type="gramEnd"/>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6.4.</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Доля ежегодно заменяемых сетей, %</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7.</w:t>
            </w:r>
          </w:p>
        </w:tc>
        <w:tc>
          <w:tcPr>
            <w:tcW w:w="4772"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эффективности производства и транспортировки ресурса</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7.1.</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Уровень потерь, %</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8.</w:t>
            </w:r>
          </w:p>
        </w:tc>
        <w:tc>
          <w:tcPr>
            <w:tcW w:w="4772"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эффективности потребления коммунального ресурса</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8.1.</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Удельное потребление газа, куб. м на человека в год</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1005,39</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1079,95</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1080,47</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1056,44</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1028,77</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1025,12</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1029,38</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1124,82</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9.</w:t>
            </w:r>
          </w:p>
        </w:tc>
        <w:tc>
          <w:tcPr>
            <w:tcW w:w="4772" w:type="pct"/>
            <w:gridSpan w:val="9"/>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воздействия на окружающую среду</w:t>
            </w:r>
          </w:p>
        </w:tc>
      </w:tr>
      <w:tr w:rsidR="004C10FB" w:rsidRPr="00A75032" w:rsidTr="00526157">
        <w:trPr>
          <w:trHeight w:val="20"/>
        </w:trPr>
        <w:tc>
          <w:tcPr>
            <w:tcW w:w="228"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9.1.</w:t>
            </w:r>
          </w:p>
        </w:tc>
        <w:tc>
          <w:tcPr>
            <w:tcW w:w="2205" w:type="pct"/>
            <w:shd w:val="clear" w:color="auto" w:fill="auto"/>
            <w:vAlign w:val="center"/>
          </w:tcPr>
          <w:p w:rsidR="004C10FB" w:rsidRPr="00A75032" w:rsidRDefault="004C10FB"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Негативное воздействие на окружающую среду, да/нет</w:t>
            </w:r>
          </w:p>
        </w:tc>
        <w:tc>
          <w:tcPr>
            <w:tcW w:w="336"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383"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308"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307" w:type="pct"/>
            <w:shd w:val="clear" w:color="auto" w:fill="auto"/>
            <w:vAlign w:val="center"/>
          </w:tcPr>
          <w:p w:rsidR="004C10FB" w:rsidRPr="00A75032" w:rsidRDefault="004C10FB"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r>
      <w:bookmarkEnd w:id="60"/>
    </w:tbl>
    <w:p w:rsidR="004C10FB" w:rsidRPr="00A75032" w:rsidRDefault="004C10FB"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sectPr w:rsidR="004C10FB" w:rsidRPr="00A75032" w:rsidSect="001B7B41">
          <w:pgSz w:w="16838" w:h="11906" w:orient="landscape"/>
          <w:pgMar w:top="1134" w:right="567" w:bottom="1134" w:left="1701" w:header="709" w:footer="709" w:gutter="0"/>
          <w:cols w:space="708"/>
          <w:docGrid w:linePitch="360"/>
        </w:sectPr>
      </w:pPr>
    </w:p>
    <w:p w:rsidR="004C10FB" w:rsidRPr="00A75032" w:rsidRDefault="005F2816" w:rsidP="005F2816">
      <w:pPr>
        <w:pStyle w:val="1"/>
        <w:numPr>
          <w:ilvl w:val="0"/>
          <w:numId w:val="0"/>
        </w:numPr>
        <w:spacing w:before="0" w:after="0"/>
        <w:ind w:left="357" w:hanging="357"/>
      </w:pPr>
      <w:bookmarkStart w:id="62" w:name="_Toc91579640"/>
      <w:r w:rsidRPr="00A75032">
        <w:lastRenderedPageBreak/>
        <w:t xml:space="preserve">Раздел 5. </w:t>
      </w:r>
      <w:r w:rsidR="00526157" w:rsidRPr="00A75032">
        <w:t>Перечень мероприятий</w:t>
      </w:r>
      <w:bookmarkEnd w:id="62"/>
    </w:p>
    <w:p w:rsidR="0012301F" w:rsidRPr="00A75032" w:rsidRDefault="0012301F" w:rsidP="008C1285">
      <w:pPr>
        <w:spacing w:after="0" w:line="240" w:lineRule="auto"/>
      </w:pPr>
    </w:p>
    <w:p w:rsidR="004C10FB" w:rsidRPr="00A75032" w:rsidRDefault="005F2816" w:rsidP="005F2816">
      <w:pPr>
        <w:pStyle w:val="2"/>
        <w:numPr>
          <w:ilvl w:val="0"/>
          <w:numId w:val="0"/>
        </w:numPr>
        <w:spacing w:before="0" w:after="0"/>
        <w:ind w:left="709" w:hanging="709"/>
      </w:pPr>
      <w:bookmarkStart w:id="63" w:name="_Toc91579641"/>
      <w:r w:rsidRPr="00A75032">
        <w:t xml:space="preserve">Статья 15. </w:t>
      </w:r>
      <w:r w:rsidR="004C10FB" w:rsidRPr="00A75032">
        <w:t>Теплоснабжение</w:t>
      </w:r>
      <w:bookmarkEnd w:id="63"/>
    </w:p>
    <w:p w:rsidR="0012301F" w:rsidRPr="00A75032" w:rsidRDefault="0012301F" w:rsidP="008C1285">
      <w:pPr>
        <w:spacing w:after="0" w:line="240" w:lineRule="auto"/>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Развитие системы теплоснабжения в соответствии с мероприятиями Программы позволит полностью компенсировать спрос на услуги теплоснабжения, их прогнозируемый прирост до 2040 года и обеспечить устойчивое и эффективное функционирование системы теплоснабжения в последующие годы.</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Разработанный на основе генерального плана, схемы теплоснабжения и иных действующих программ и планов по развитию системы теплоснабжения, перечень мероприятий обеспечит развитие системы теплоснабжения по следующим направлениям:</w:t>
      </w:r>
    </w:p>
    <w:p w:rsidR="004C10FB" w:rsidRPr="00A75032" w:rsidRDefault="004C10FB" w:rsidP="00B15AD8">
      <w:pPr>
        <w:pStyle w:val="a"/>
        <w:numPr>
          <w:ilvl w:val="0"/>
          <w:numId w:val="21"/>
        </w:numPr>
        <w:spacing w:before="0" w:after="0"/>
        <w:ind w:left="0"/>
        <w:rPr>
          <w:rFonts w:ascii="Times New Roman" w:hAnsi="Times New Roman" w:cs="Times New Roman"/>
        </w:rPr>
      </w:pPr>
      <w:r w:rsidRPr="00A75032">
        <w:rPr>
          <w:rFonts w:ascii="Times New Roman" w:hAnsi="Times New Roman" w:cs="Times New Roman"/>
        </w:rPr>
        <w:t>строительство и реконструкция источников тепла;</w:t>
      </w:r>
    </w:p>
    <w:p w:rsidR="004C10FB" w:rsidRPr="00A75032" w:rsidRDefault="004C10FB" w:rsidP="00B15AD8">
      <w:pPr>
        <w:pStyle w:val="a"/>
        <w:numPr>
          <w:ilvl w:val="0"/>
          <w:numId w:val="21"/>
        </w:numPr>
        <w:spacing w:before="0" w:after="0"/>
        <w:ind w:left="0"/>
        <w:rPr>
          <w:rFonts w:ascii="Times New Roman" w:hAnsi="Times New Roman" w:cs="Times New Roman"/>
        </w:rPr>
      </w:pPr>
      <w:r w:rsidRPr="00A75032">
        <w:rPr>
          <w:rFonts w:ascii="Times New Roman" w:hAnsi="Times New Roman" w:cs="Times New Roman"/>
        </w:rPr>
        <w:t>строительство и реконструкция тепловых сетей.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На основе перечня мероприятий, планируемых к реализации на период </w:t>
      </w:r>
      <w:r w:rsidRPr="00A75032">
        <w:rPr>
          <w:rFonts w:ascii="Times New Roman" w:hAnsi="Times New Roman" w:cs="Times New Roman"/>
        </w:rPr>
        <w:br/>
        <w:t xml:space="preserve">до 2040 года в рамках развития системы теплоснабжения, сформированы инвестиционные проекты, которые обеспечат достижение целевых </w:t>
      </w:r>
      <w:proofErr w:type="gramStart"/>
      <w:r w:rsidRPr="00A75032">
        <w:rPr>
          <w:rFonts w:ascii="Times New Roman" w:hAnsi="Times New Roman" w:cs="Times New Roman"/>
        </w:rPr>
        <w:t>показателей развития системы теплоснабжения поселения</w:t>
      </w:r>
      <w:proofErr w:type="gramEnd"/>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Сроки реализации мероприятий определены исходя из их значимости и планируемых сроков ввода объектов капитального строительства.</w:t>
      </w:r>
    </w:p>
    <w:p w:rsidR="005F2816" w:rsidRPr="00A75032" w:rsidRDefault="005F2816" w:rsidP="005F2816">
      <w:pPr>
        <w:pStyle w:val="a7"/>
        <w:spacing w:before="0" w:after="0"/>
        <w:rPr>
          <w:rFonts w:ascii="Times New Roman" w:hAnsi="Times New Roman" w:cs="Times New Roman"/>
        </w:rPr>
      </w:pPr>
      <w:r w:rsidRPr="00A75032">
        <w:rPr>
          <w:rFonts w:ascii="Times New Roman" w:hAnsi="Times New Roman" w:cs="Times New Roman"/>
        </w:rPr>
        <w:t xml:space="preserve"> Расчёт стоимости объектов произведён согласно укрупнённым нормативам цены строительства «НЦС 81-02-13-2021. Укрупнённые нормативы цены строительства. Сборник № 13. Наружные тепловые сети», утверждённым </w:t>
      </w:r>
      <w:r w:rsidR="00520F28" w:rsidRPr="00A75032">
        <w:rPr>
          <w:rFonts w:ascii="Times New Roman" w:hAnsi="Times New Roman" w:cs="Times New Roman"/>
        </w:rPr>
        <w:t>п</w:t>
      </w:r>
      <w:r w:rsidRPr="00A75032">
        <w:rPr>
          <w:rFonts w:ascii="Times New Roman" w:hAnsi="Times New Roman" w:cs="Times New Roman"/>
        </w:rPr>
        <w:t>риказом Минстроя России</w:t>
      </w:r>
      <w:r w:rsidR="00520F28" w:rsidRPr="00A75032">
        <w:rPr>
          <w:rFonts w:ascii="Times New Roman" w:hAnsi="Times New Roman" w:cs="Times New Roman"/>
        </w:rPr>
        <w:t xml:space="preserve"> от 17 марта 2021 года № 150/</w:t>
      </w:r>
      <w:proofErr w:type="spellStart"/>
      <w:proofErr w:type="gramStart"/>
      <w:r w:rsidR="00520F28" w:rsidRPr="00A75032">
        <w:rPr>
          <w:rFonts w:ascii="Times New Roman" w:hAnsi="Times New Roman" w:cs="Times New Roman"/>
        </w:rPr>
        <w:t>пр</w:t>
      </w:r>
      <w:proofErr w:type="spellEnd"/>
      <w:proofErr w:type="gramEnd"/>
      <w:r w:rsidRPr="00A75032">
        <w:rPr>
          <w:rFonts w:ascii="Times New Roman" w:hAnsi="Times New Roman" w:cs="Times New Roman"/>
        </w:rPr>
        <w:t xml:space="preserve"> и «НЦС 81-02-19-2021. Укрупнённые нормативы цены строительства. Сборник № 19. Здания и сооружения городской инфраструктуры», утверждённым </w:t>
      </w:r>
      <w:r w:rsidR="00520F28" w:rsidRPr="00A75032">
        <w:rPr>
          <w:rFonts w:ascii="Times New Roman" w:hAnsi="Times New Roman" w:cs="Times New Roman"/>
        </w:rPr>
        <w:t>п</w:t>
      </w:r>
      <w:r w:rsidRPr="00A75032">
        <w:rPr>
          <w:rFonts w:ascii="Times New Roman" w:hAnsi="Times New Roman" w:cs="Times New Roman"/>
        </w:rPr>
        <w:t>риказом Минстроя России от 11 марта 2021 года № 123/пр.</w:t>
      </w:r>
    </w:p>
    <w:p w:rsidR="004C10FB" w:rsidRPr="00A75032" w:rsidRDefault="004C10FB" w:rsidP="005F2816">
      <w:pPr>
        <w:pStyle w:val="a7"/>
        <w:spacing w:before="0" w:after="0"/>
        <w:rPr>
          <w:rFonts w:ascii="Times New Roman" w:hAnsi="Times New Roman" w:cs="Times New Roman"/>
        </w:rPr>
      </w:pPr>
      <w:r w:rsidRPr="00A75032">
        <w:rPr>
          <w:rFonts w:ascii="Times New Roman" w:hAnsi="Times New Roman" w:cs="Times New Roman"/>
        </w:rPr>
        <w:t>Программа инвестиционных проектов, обеспечивающих достижение целевых показателей развития системы теплоснабжения, представлена в приложении 1.</w:t>
      </w:r>
    </w:p>
    <w:p w:rsidR="004C10FB" w:rsidRPr="00A75032" w:rsidRDefault="004C10FB" w:rsidP="00323B9A">
      <w:pPr>
        <w:pStyle w:val="S"/>
        <w:spacing w:before="0" w:after="0"/>
        <w:rPr>
          <w:rFonts w:ascii="Times New Roman" w:hAnsi="Times New Roman" w:cs="Times New Roman"/>
          <w:b w:val="0"/>
        </w:rPr>
      </w:pPr>
      <w:bookmarkStart w:id="64" w:name="_Toc27141142"/>
      <w:bookmarkStart w:id="65" w:name="_Toc27144097"/>
      <w:bookmarkStart w:id="66" w:name="_Toc27145150"/>
      <w:bookmarkStart w:id="67" w:name="_Toc27149899"/>
      <w:bookmarkStart w:id="68" w:name="_Toc31974075"/>
      <w:r w:rsidRPr="00A75032">
        <w:rPr>
          <w:rFonts w:ascii="Times New Roman" w:hAnsi="Times New Roman" w:cs="Times New Roman"/>
          <w:b w:val="0"/>
        </w:rPr>
        <w:t>Реконструкция и техническое перевооружение объектов и сетей теплоснабжения</w:t>
      </w:r>
      <w:bookmarkEnd w:id="64"/>
      <w:bookmarkEnd w:id="65"/>
      <w:bookmarkEnd w:id="66"/>
      <w:bookmarkEnd w:id="67"/>
      <w:bookmarkEnd w:id="68"/>
      <w:r w:rsidR="008C1285" w:rsidRPr="00A75032">
        <w:rPr>
          <w:rFonts w:ascii="Times New Roman" w:hAnsi="Times New Roman" w:cs="Times New Roman"/>
          <w:b w:val="0"/>
        </w:rPr>
        <w:t>:</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1</w:t>
      </w:r>
      <w:r w:rsidR="0012301F" w:rsidRPr="00A75032">
        <w:rPr>
          <w:rFonts w:ascii="Times New Roman" w:hAnsi="Times New Roman" w:cs="Times New Roman"/>
          <w:b w:val="0"/>
        </w:rPr>
        <w:t>.</w:t>
      </w:r>
      <w:r w:rsidRPr="00A75032">
        <w:rPr>
          <w:rFonts w:ascii="Times New Roman" w:hAnsi="Times New Roman" w:cs="Times New Roman"/>
          <w:b w:val="0"/>
        </w:rPr>
        <w:t xml:space="preserve"> Инвестиционный проект «Реконструкция котельной </w:t>
      </w:r>
      <w:proofErr w:type="spellStart"/>
      <w:r w:rsidR="001504C8" w:rsidRPr="00A75032">
        <w:rPr>
          <w:rFonts w:ascii="Times New Roman" w:hAnsi="Times New Roman" w:cs="Times New Roman"/>
          <w:b w:val="0"/>
        </w:rPr>
        <w:t>с.п</w:t>
      </w:r>
      <w:proofErr w:type="spellEnd"/>
      <w:r w:rsidR="001504C8" w:rsidRPr="00A75032">
        <w:rPr>
          <w:rFonts w:ascii="Times New Roman" w:hAnsi="Times New Roman" w:cs="Times New Roman"/>
          <w:b w:val="0"/>
        </w:rPr>
        <w:t>. Русскинская</w:t>
      </w:r>
      <w:r w:rsidRPr="00A75032">
        <w:rPr>
          <w:rFonts w:ascii="Times New Roman" w:hAnsi="Times New Roman" w:cs="Times New Roman"/>
          <w:b w:val="0"/>
        </w:rPr>
        <w:t>»</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1.1.1</w:t>
      </w:r>
      <w:r w:rsidR="00520F28"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w:t>
      </w:r>
      <w:r w:rsidR="00520F28" w:rsidRPr="00A75032">
        <w:rPr>
          <w:rFonts w:ascii="Times New Roman" w:hAnsi="Times New Roman" w:cs="Times New Roman"/>
        </w:rPr>
        <w:t>рок реализации проекта – 2025 год.</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29,74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12301F"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схема теплоснабжения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Сургутского района на </w:t>
      </w:r>
      <w:r w:rsidR="00E976CB" w:rsidRPr="00A75032">
        <w:rPr>
          <w:rFonts w:ascii="Times New Roman" w:hAnsi="Times New Roman" w:cs="Times New Roman"/>
        </w:rPr>
        <w:t>2022 год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w:t>
      </w:r>
      <w:r w:rsidR="002F2F34" w:rsidRPr="00A75032">
        <w:rPr>
          <w:rFonts w:ascii="Times New Roman" w:hAnsi="Times New Roman" w:cs="Times New Roman"/>
        </w:rPr>
        <w:t>надёжности</w:t>
      </w:r>
      <w:r w:rsidRPr="00A75032">
        <w:rPr>
          <w:rFonts w:ascii="Times New Roman" w:hAnsi="Times New Roman" w:cs="Times New Roman"/>
        </w:rPr>
        <w:t xml:space="preserve"> системы теплоснабжения.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Технические параметры проекта – Модернизация котлов действующей котельной мощностью 9,6 Гкал/</w:t>
      </w:r>
      <w:proofErr w:type="gramStart"/>
      <w:r w:rsidRPr="00A75032">
        <w:rPr>
          <w:rFonts w:ascii="Times New Roman" w:hAnsi="Times New Roman" w:cs="Times New Roman"/>
        </w:rPr>
        <w:t>ч</w:t>
      </w:r>
      <w:proofErr w:type="gramEnd"/>
      <w:r w:rsidRPr="00A75032">
        <w:rPr>
          <w:rFonts w:ascii="Times New Roman" w:hAnsi="Times New Roman" w:cs="Times New Roman"/>
        </w:rPr>
        <w:t xml:space="preserve">, Монтаж автоматизированной системы управления технологическим процессом на котельной. Монтаж ВПУ на котельной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Ожидаемый эффект – снижение затрат на производство тепловой энергии, повышение </w:t>
      </w:r>
      <w:proofErr w:type="spellStart"/>
      <w:r w:rsidRPr="00A75032">
        <w:rPr>
          <w:rFonts w:ascii="Times New Roman" w:hAnsi="Times New Roman" w:cs="Times New Roman"/>
        </w:rPr>
        <w:t>энергоэффективности</w:t>
      </w:r>
      <w:proofErr w:type="spellEnd"/>
      <w:r w:rsidRPr="00A75032">
        <w:rPr>
          <w:rFonts w:ascii="Times New Roman" w:hAnsi="Times New Roman" w:cs="Times New Roman"/>
        </w:rPr>
        <w:t>, снижение себестоимости тепловой энергии.</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2</w:t>
      </w:r>
      <w:r w:rsidR="0012301F" w:rsidRPr="00A75032">
        <w:rPr>
          <w:rFonts w:ascii="Times New Roman" w:hAnsi="Times New Roman" w:cs="Times New Roman"/>
          <w:b w:val="0"/>
        </w:rPr>
        <w:t>.</w:t>
      </w:r>
      <w:r w:rsidRPr="00A75032">
        <w:rPr>
          <w:rFonts w:ascii="Times New Roman" w:hAnsi="Times New Roman" w:cs="Times New Roman"/>
          <w:b w:val="0"/>
        </w:rPr>
        <w:t xml:space="preserve"> Инвестиционный проект «Капитальный ремонт сетей ТВС от ТК-1 до ТК-2-9 по ул. Ветеранов </w:t>
      </w:r>
      <w:proofErr w:type="spellStart"/>
      <w:r w:rsidR="001504C8" w:rsidRPr="00A75032">
        <w:rPr>
          <w:rFonts w:ascii="Times New Roman" w:hAnsi="Times New Roman" w:cs="Times New Roman"/>
          <w:b w:val="0"/>
        </w:rPr>
        <w:t>с.п</w:t>
      </w:r>
      <w:proofErr w:type="spellEnd"/>
      <w:r w:rsidR="001504C8" w:rsidRPr="00A75032">
        <w:rPr>
          <w:rFonts w:ascii="Times New Roman" w:hAnsi="Times New Roman" w:cs="Times New Roman"/>
          <w:b w:val="0"/>
        </w:rPr>
        <w:t>. Русскинская</w:t>
      </w:r>
      <w:r w:rsidRPr="00A75032">
        <w:rPr>
          <w:rFonts w:ascii="Times New Roman" w:hAnsi="Times New Roman" w:cs="Times New Roman"/>
          <w:b w:val="0"/>
        </w:rPr>
        <w:t>»</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1.1.2</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2021 г</w:t>
      </w:r>
      <w:r w:rsidR="00520F28" w:rsidRPr="00A75032">
        <w:rPr>
          <w:rFonts w:ascii="Times New Roman" w:hAnsi="Times New Roman" w:cs="Times New Roman"/>
        </w:rPr>
        <w:t>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12,3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Обоснование мероприятия – план реконструкции и капитального ремонта объектов коммунального комплекса в Сургутском районе на период 2020-2022</w:t>
      </w:r>
      <w:r w:rsidR="00520F28" w:rsidRPr="00A75032">
        <w:rPr>
          <w:rFonts w:ascii="Times New Roman" w:hAnsi="Times New Roman" w:cs="Times New Roman"/>
        </w:rPr>
        <w:t xml:space="preserve"> годы</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lastRenderedPageBreak/>
        <w:t>Цель реализации проекта – обновление основных фондов. Снижение процента износа тепловых сетей. Экономия энергетических ресурсов.</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 Капитальный ремонт сетей ТВС </w:t>
      </w:r>
      <w:r w:rsidRPr="00A75032">
        <w:rPr>
          <w:rFonts w:ascii="Times New Roman" w:hAnsi="Times New Roman" w:cs="Times New Roman"/>
        </w:rPr>
        <w:br/>
        <w:t xml:space="preserve">от ТК-1 до ТК-2-9 по ул. Ветеранов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протяжённостью 300 </w:t>
      </w:r>
      <w:proofErr w:type="spellStart"/>
      <w:r w:rsidRPr="00A75032">
        <w:rPr>
          <w:rFonts w:ascii="Times New Roman" w:hAnsi="Times New Roman" w:cs="Times New Roman"/>
        </w:rPr>
        <w:t>п.</w:t>
      </w:r>
      <w:proofErr w:type="gramStart"/>
      <w:r w:rsidRPr="00A75032">
        <w:rPr>
          <w:rFonts w:ascii="Times New Roman" w:hAnsi="Times New Roman" w:cs="Times New Roman"/>
        </w:rPr>
        <w:t>м</w:t>
      </w:r>
      <w:proofErr w:type="spellEnd"/>
      <w:proofErr w:type="gramEnd"/>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Ожидаемый эффект – снижение затрат на производство тепловой энергии, повышение </w:t>
      </w:r>
      <w:proofErr w:type="spellStart"/>
      <w:r w:rsidRPr="00A75032">
        <w:rPr>
          <w:rFonts w:ascii="Times New Roman" w:hAnsi="Times New Roman" w:cs="Times New Roman"/>
        </w:rPr>
        <w:t>энергоэффективности</w:t>
      </w:r>
      <w:proofErr w:type="spellEnd"/>
      <w:r w:rsidRPr="00A75032">
        <w:rPr>
          <w:rFonts w:ascii="Times New Roman" w:hAnsi="Times New Roman" w:cs="Times New Roman"/>
        </w:rPr>
        <w:t>, снижение себестоимости тепловой энергии.</w:t>
      </w:r>
    </w:p>
    <w:p w:rsidR="004C10FB" w:rsidRPr="00A75032" w:rsidRDefault="004C10FB" w:rsidP="00323B9A">
      <w:pPr>
        <w:pStyle w:val="S"/>
        <w:spacing w:before="0" w:after="0"/>
        <w:rPr>
          <w:rFonts w:ascii="Times New Roman" w:hAnsi="Times New Roman" w:cs="Times New Roman"/>
          <w:b w:val="0"/>
        </w:rPr>
      </w:pPr>
      <w:bookmarkStart w:id="69" w:name="_Toc27137452"/>
      <w:bookmarkStart w:id="70" w:name="_Toc27141143"/>
      <w:bookmarkStart w:id="71" w:name="_Toc27144098"/>
      <w:bookmarkStart w:id="72" w:name="_Toc27145151"/>
      <w:bookmarkStart w:id="73" w:name="_Toc27149900"/>
      <w:bookmarkStart w:id="74" w:name="_Toc31974076"/>
      <w:r w:rsidRPr="00A75032">
        <w:rPr>
          <w:rFonts w:ascii="Times New Roman" w:hAnsi="Times New Roman" w:cs="Times New Roman"/>
          <w:b w:val="0"/>
        </w:rPr>
        <w:t xml:space="preserve">Строительство объектов и сетей </w:t>
      </w:r>
      <w:bookmarkEnd w:id="69"/>
      <w:r w:rsidRPr="00A75032">
        <w:rPr>
          <w:rFonts w:ascii="Times New Roman" w:hAnsi="Times New Roman" w:cs="Times New Roman"/>
          <w:b w:val="0"/>
        </w:rPr>
        <w:t>теплоснабжения</w:t>
      </w:r>
      <w:bookmarkEnd w:id="70"/>
      <w:bookmarkEnd w:id="71"/>
      <w:bookmarkEnd w:id="72"/>
      <w:bookmarkEnd w:id="73"/>
      <w:bookmarkEnd w:id="74"/>
      <w:r w:rsidR="008C1285" w:rsidRPr="00A75032">
        <w:rPr>
          <w:rFonts w:ascii="Times New Roman" w:hAnsi="Times New Roman" w:cs="Times New Roman"/>
          <w:b w:val="0"/>
        </w:rPr>
        <w:t>:</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1</w:t>
      </w:r>
      <w:r w:rsidR="0012301F" w:rsidRPr="00A75032">
        <w:rPr>
          <w:rFonts w:ascii="Times New Roman" w:hAnsi="Times New Roman" w:cs="Times New Roman"/>
          <w:b w:val="0"/>
        </w:rPr>
        <w:t>.</w:t>
      </w:r>
      <w:r w:rsidRPr="00A75032">
        <w:rPr>
          <w:rFonts w:ascii="Times New Roman" w:hAnsi="Times New Roman" w:cs="Times New Roman"/>
          <w:b w:val="0"/>
        </w:rPr>
        <w:t xml:space="preserve"> Инвестиционный проект «Строительство сетей теплоснабжения»</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1.2.1</w:t>
      </w:r>
      <w:r w:rsidR="00520F28"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2021 – 2026 г</w:t>
      </w:r>
      <w:r w:rsidR="00520F28" w:rsidRPr="00A75032">
        <w:rPr>
          <w:rFonts w:ascii="Times New Roman" w:hAnsi="Times New Roman" w:cs="Times New Roman"/>
        </w:rPr>
        <w:t>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17,604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Генеральный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схема теплоснабжения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Сургутского района </w:t>
      </w:r>
      <w:r w:rsidR="00E976CB" w:rsidRPr="00A75032">
        <w:rPr>
          <w:rFonts w:ascii="Times New Roman" w:hAnsi="Times New Roman" w:cs="Times New Roman"/>
        </w:rPr>
        <w:t>на 2022 год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 строительство сетей теплоснабжения диаметром 57 – 108 мм </w:t>
      </w:r>
      <w:r w:rsidR="002F2F34" w:rsidRPr="00A75032">
        <w:rPr>
          <w:rFonts w:ascii="Times New Roman" w:hAnsi="Times New Roman" w:cs="Times New Roman"/>
        </w:rPr>
        <w:t>протяжённостью</w:t>
      </w:r>
      <w:r w:rsidRPr="00A75032">
        <w:rPr>
          <w:rFonts w:ascii="Times New Roman" w:hAnsi="Times New Roman" w:cs="Times New Roman"/>
        </w:rPr>
        <w:t xml:space="preserve"> 1,307 км.</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Ожидаемый эффект – обеспечение устойчивого </w:t>
      </w:r>
      <w:proofErr w:type="spellStart"/>
      <w:r w:rsidRPr="00A75032">
        <w:rPr>
          <w:rFonts w:ascii="Times New Roman" w:hAnsi="Times New Roman" w:cs="Times New Roman"/>
        </w:rPr>
        <w:t>теплогидравлического</w:t>
      </w:r>
      <w:proofErr w:type="spellEnd"/>
      <w:r w:rsidRPr="00A75032">
        <w:rPr>
          <w:rFonts w:ascii="Times New Roman" w:hAnsi="Times New Roman" w:cs="Times New Roman"/>
        </w:rPr>
        <w:t xml:space="preserve"> режима передачи тепловой энергии от источников до потребителей, повышение эффективности и </w:t>
      </w:r>
      <w:r w:rsidR="002F2F34" w:rsidRPr="00A75032">
        <w:rPr>
          <w:rFonts w:ascii="Times New Roman" w:hAnsi="Times New Roman" w:cs="Times New Roman"/>
        </w:rPr>
        <w:t>надёжности</w:t>
      </w:r>
      <w:r w:rsidRPr="00A75032">
        <w:rPr>
          <w:rFonts w:ascii="Times New Roman" w:hAnsi="Times New Roman" w:cs="Times New Roman"/>
        </w:rPr>
        <w:t xml:space="preserve"> системы транспортировки и распределения тепловой энергии.</w:t>
      </w:r>
    </w:p>
    <w:p w:rsidR="0012301F" w:rsidRPr="00A75032" w:rsidRDefault="0012301F" w:rsidP="00323B9A">
      <w:pPr>
        <w:pStyle w:val="a7"/>
        <w:spacing w:before="0" w:after="0"/>
        <w:rPr>
          <w:rFonts w:ascii="Times New Roman" w:hAnsi="Times New Roman" w:cs="Times New Roman"/>
        </w:rPr>
      </w:pPr>
    </w:p>
    <w:p w:rsidR="004C10FB" w:rsidRPr="00A75032" w:rsidRDefault="00074661" w:rsidP="00074661">
      <w:pPr>
        <w:pStyle w:val="2"/>
        <w:numPr>
          <w:ilvl w:val="0"/>
          <w:numId w:val="0"/>
        </w:numPr>
        <w:spacing w:before="0" w:after="0"/>
      </w:pPr>
      <w:bookmarkStart w:id="75" w:name="_Toc91579642"/>
      <w:r w:rsidRPr="00A75032">
        <w:t xml:space="preserve">Статья 16. </w:t>
      </w:r>
      <w:r w:rsidR="004C10FB" w:rsidRPr="00A75032">
        <w:t>Водоснабжение</w:t>
      </w:r>
      <w:bookmarkEnd w:id="75"/>
    </w:p>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в течение 2020–2040 годов и создать резерв для устойчивого функционирования системы водоснабжения и обеспечения прироста нагрузок последующего периода.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Основными направлениями развития системы водоснабжения являются модернизация и реконструкция водопроводных сетей и сооружений. При этом решаются основные задачи функционирования системы водоснабжения: обеспечение качества и </w:t>
      </w:r>
      <w:r w:rsidR="002F2F34" w:rsidRPr="00A75032">
        <w:rPr>
          <w:rFonts w:ascii="Times New Roman" w:hAnsi="Times New Roman" w:cs="Times New Roman"/>
        </w:rPr>
        <w:t>надёжности</w:t>
      </w:r>
      <w:r w:rsidRPr="00A75032">
        <w:rPr>
          <w:rFonts w:ascii="Times New Roman" w:hAnsi="Times New Roman" w:cs="Times New Roman"/>
        </w:rPr>
        <w:t xml:space="preserve"> водоснабжения потребителей, а также обеспечение доступности услуг водоснабжения для потребителей.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Выявленные проблемы и задачи функционирования и развития системы водоснабжения решаются посредством мероприятий по модернизации инфраструктуры и подключению объектов нового строительства.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Первоочередной задачей по развитию системы водоснабжения является обеспечение всего населения водой питьевого качества в необходимом количестве по доступной цене с </w:t>
      </w:r>
      <w:r w:rsidR="002F2F34" w:rsidRPr="00A75032">
        <w:rPr>
          <w:rFonts w:ascii="Times New Roman" w:hAnsi="Times New Roman" w:cs="Times New Roman"/>
        </w:rPr>
        <w:t>учётом</w:t>
      </w:r>
      <w:r w:rsidRPr="00A75032">
        <w:rPr>
          <w:rFonts w:ascii="Times New Roman" w:hAnsi="Times New Roman" w:cs="Times New Roman"/>
        </w:rPr>
        <w:t xml:space="preserve"> развития перспективной застройки. Решение данной задачи предусматривает реконструкцию головных сооружений с высоким уровнем физического и морального износа, увеличение </w:t>
      </w:r>
      <w:r w:rsidR="002F2F34" w:rsidRPr="00A75032">
        <w:rPr>
          <w:rFonts w:ascii="Times New Roman" w:hAnsi="Times New Roman" w:cs="Times New Roman"/>
        </w:rPr>
        <w:t>протяжённости</w:t>
      </w:r>
      <w:r w:rsidRPr="00A75032">
        <w:rPr>
          <w:rFonts w:ascii="Times New Roman" w:hAnsi="Times New Roman" w:cs="Times New Roman"/>
        </w:rPr>
        <w:t xml:space="preserve"> водопроводной сети. Данные мероприятия позволят обеспечить водой существующую и перспективную застройки.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водоснабжения. На основе перечня мероприятий, реализуемых в 2020–2040 годы в рамках развития системы водоснабжения, сформирован перечень инвестиционных проектов, которые должны обеспечить достижение целевых показателей развития системы водоснабжения.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Разработанные программные мероприятия систематизированы по степени их актуальности в решении вопросов развития системы водоснабжения. Сроки реализации мероприятий определены исходя из этапов градостроительного преобразования территорий, </w:t>
      </w:r>
      <w:r w:rsidRPr="00A75032">
        <w:rPr>
          <w:rFonts w:ascii="Times New Roman" w:hAnsi="Times New Roman" w:cs="Times New Roman"/>
        </w:rPr>
        <w:lastRenderedPageBreak/>
        <w:t xml:space="preserve">планируемых сроков ввода объектов капитального строительства, с </w:t>
      </w:r>
      <w:r w:rsidR="002F2F34" w:rsidRPr="00A75032">
        <w:rPr>
          <w:rFonts w:ascii="Times New Roman" w:hAnsi="Times New Roman" w:cs="Times New Roman"/>
        </w:rPr>
        <w:t>учётом</w:t>
      </w:r>
      <w:r w:rsidRPr="00A75032">
        <w:rPr>
          <w:rFonts w:ascii="Times New Roman" w:hAnsi="Times New Roman" w:cs="Times New Roman"/>
        </w:rPr>
        <w:t xml:space="preserve"> необходимости реализации действующих программ развития.</w:t>
      </w:r>
    </w:p>
    <w:p w:rsidR="004C10FB" w:rsidRPr="00A75032" w:rsidRDefault="00074661" w:rsidP="00323B9A">
      <w:pPr>
        <w:pStyle w:val="a7"/>
        <w:spacing w:before="0" w:after="0"/>
        <w:rPr>
          <w:rFonts w:ascii="Times New Roman" w:hAnsi="Times New Roman" w:cs="Times New Roman"/>
        </w:rPr>
      </w:pPr>
      <w:r w:rsidRPr="00A75032">
        <w:rPr>
          <w:rFonts w:ascii="Times New Roman" w:hAnsi="Times New Roman" w:cs="Times New Roman"/>
        </w:rPr>
        <w:t>Расчёт стоимости объектов произведён согласно укрупнённым нормативам цены строительства «НЦС 81-02-14-2021. Укрупнённые нормативы цены строительства. Сборник № 14. Наружные сети водоснабжения и канализации», утверждённы</w:t>
      </w:r>
      <w:r w:rsidR="00520F28" w:rsidRPr="00A75032">
        <w:rPr>
          <w:rFonts w:ascii="Times New Roman" w:hAnsi="Times New Roman" w:cs="Times New Roman"/>
        </w:rPr>
        <w:t>м</w:t>
      </w:r>
      <w:r w:rsidR="00895C7F">
        <w:rPr>
          <w:rFonts w:ascii="Times New Roman" w:hAnsi="Times New Roman" w:cs="Times New Roman"/>
        </w:rPr>
        <w:t xml:space="preserve"> </w:t>
      </w:r>
      <w:r w:rsidR="00520F28" w:rsidRPr="00A75032">
        <w:rPr>
          <w:rFonts w:ascii="Times New Roman" w:hAnsi="Times New Roman" w:cs="Times New Roman"/>
        </w:rPr>
        <w:t>п</w:t>
      </w:r>
      <w:r w:rsidRPr="00A75032">
        <w:rPr>
          <w:rFonts w:ascii="Times New Roman" w:hAnsi="Times New Roman" w:cs="Times New Roman"/>
        </w:rPr>
        <w:t>риказом Минстроя России от 12 марта 2021 года № 140/</w:t>
      </w:r>
      <w:proofErr w:type="spellStart"/>
      <w:proofErr w:type="gramStart"/>
      <w:r w:rsidRPr="00A75032">
        <w:rPr>
          <w:rFonts w:ascii="Times New Roman" w:hAnsi="Times New Roman" w:cs="Times New Roman"/>
        </w:rPr>
        <w:t>пр</w:t>
      </w:r>
      <w:proofErr w:type="spellEnd"/>
      <w:proofErr w:type="gramEnd"/>
      <w:r w:rsidRPr="00A75032">
        <w:rPr>
          <w:rFonts w:ascii="Times New Roman" w:hAnsi="Times New Roman" w:cs="Times New Roman"/>
        </w:rPr>
        <w:t>, «НЦС 81-02-19-2021. Укрупнённые нормативы цены строительства. Сборник № 19. Здания и сооружения городской</w:t>
      </w:r>
      <w:r w:rsidR="00520F28" w:rsidRPr="00A75032">
        <w:rPr>
          <w:rFonts w:ascii="Times New Roman" w:hAnsi="Times New Roman" w:cs="Times New Roman"/>
        </w:rPr>
        <w:t xml:space="preserve"> инфраструктуры», утверждённым п</w:t>
      </w:r>
      <w:r w:rsidRPr="00A75032">
        <w:rPr>
          <w:rFonts w:ascii="Times New Roman" w:hAnsi="Times New Roman" w:cs="Times New Roman"/>
        </w:rPr>
        <w:t>риказом Минстроя России от 11 марта 2021 года № 123/пр.</w:t>
      </w:r>
    </w:p>
    <w:p w:rsidR="004C10FB" w:rsidRPr="00A75032" w:rsidRDefault="002F2F34" w:rsidP="00323B9A">
      <w:pPr>
        <w:pStyle w:val="a7"/>
        <w:spacing w:before="0" w:after="0"/>
        <w:rPr>
          <w:rFonts w:ascii="Times New Roman" w:hAnsi="Times New Roman" w:cs="Times New Roman"/>
        </w:rPr>
      </w:pPr>
      <w:r w:rsidRPr="00A75032">
        <w:rPr>
          <w:rFonts w:ascii="Times New Roman" w:hAnsi="Times New Roman" w:cs="Times New Roman"/>
        </w:rPr>
        <w:t>Объёмы</w:t>
      </w:r>
      <w:r w:rsidR="004C10FB" w:rsidRPr="00A75032">
        <w:rPr>
          <w:rFonts w:ascii="Times New Roman" w:hAnsi="Times New Roman" w:cs="Times New Roman"/>
        </w:rPr>
        <w:t xml:space="preserve"> мероприятий определены </w:t>
      </w:r>
      <w:r w:rsidRPr="00A75032">
        <w:rPr>
          <w:rFonts w:ascii="Times New Roman" w:hAnsi="Times New Roman" w:cs="Times New Roman"/>
        </w:rPr>
        <w:t>укрупнённо</w:t>
      </w:r>
      <w:r w:rsidR="004C10FB" w:rsidRPr="00A75032">
        <w:rPr>
          <w:rFonts w:ascii="Times New Roman" w:hAnsi="Times New Roman" w:cs="Times New Roman"/>
        </w:rPr>
        <w:t xml:space="preserve">.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Программа инвестиционных проектов, обеспечивающих достижение целевых показателей развития системы водоснабжения, представлена в приложении 2.</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Реконструкция и техническое перевооружение объектов и сетей водоснабжения</w:t>
      </w:r>
      <w:r w:rsidR="008C1285" w:rsidRPr="00A75032">
        <w:rPr>
          <w:rFonts w:ascii="Times New Roman" w:hAnsi="Times New Roman" w:cs="Times New Roman"/>
          <w:b w:val="0"/>
        </w:rPr>
        <w:t>:</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1</w:t>
      </w:r>
      <w:r w:rsidR="0012301F" w:rsidRPr="00A75032">
        <w:rPr>
          <w:rFonts w:ascii="Times New Roman" w:hAnsi="Times New Roman" w:cs="Times New Roman"/>
          <w:b w:val="0"/>
        </w:rPr>
        <w:t>.</w:t>
      </w:r>
      <w:r w:rsidRPr="00A75032">
        <w:rPr>
          <w:rFonts w:ascii="Times New Roman" w:hAnsi="Times New Roman" w:cs="Times New Roman"/>
          <w:b w:val="0"/>
        </w:rPr>
        <w:t xml:space="preserve"> Инвестиционный проект «Реконструкция водозабора </w:t>
      </w:r>
      <w:proofErr w:type="spellStart"/>
      <w:r w:rsidR="001504C8" w:rsidRPr="00A75032">
        <w:rPr>
          <w:rFonts w:ascii="Times New Roman" w:hAnsi="Times New Roman" w:cs="Times New Roman"/>
          <w:b w:val="0"/>
        </w:rPr>
        <w:t>с.п</w:t>
      </w:r>
      <w:proofErr w:type="spellEnd"/>
      <w:r w:rsidR="001504C8" w:rsidRPr="00A75032">
        <w:rPr>
          <w:rFonts w:ascii="Times New Roman" w:hAnsi="Times New Roman" w:cs="Times New Roman"/>
          <w:b w:val="0"/>
        </w:rPr>
        <w:t>. Русскинская</w:t>
      </w:r>
      <w:r w:rsidRPr="00A75032">
        <w:rPr>
          <w:rFonts w:ascii="Times New Roman" w:hAnsi="Times New Roman" w:cs="Times New Roman"/>
          <w:b w:val="0"/>
        </w:rPr>
        <w:t>»</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2.1.1</w:t>
      </w:r>
      <w:r w:rsidR="00520F28"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w:t>
      </w:r>
      <w:r w:rsidR="00520F28" w:rsidRPr="00A75032">
        <w:rPr>
          <w:rFonts w:ascii="Times New Roman" w:hAnsi="Times New Roman" w:cs="Times New Roman"/>
        </w:rPr>
        <w:t>еализации проекта – 2019-2023 годы</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1,0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E976CB"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w:t>
      </w:r>
      <w:r w:rsidR="00E976CB" w:rsidRPr="00A75032">
        <w:rPr>
          <w:rFonts w:ascii="Times New Roman" w:hAnsi="Times New Roman" w:cs="Times New Roman"/>
        </w:rPr>
        <w:t>с</w:t>
      </w:r>
      <w:r w:rsidRPr="00A75032">
        <w:rPr>
          <w:rFonts w:ascii="Times New Roman" w:hAnsi="Times New Roman" w:cs="Times New Roman"/>
        </w:rPr>
        <w:t xml:space="preserve">хема водоснабжения и водоотведения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00E976CB" w:rsidRPr="00A75032">
        <w:rPr>
          <w:rFonts w:ascii="Times New Roman" w:hAnsi="Times New Roman" w:cs="Times New Roman"/>
        </w:rPr>
        <w:t xml:space="preserve"> Русскинская на период </w:t>
      </w:r>
      <w:r w:rsidRPr="00A75032">
        <w:rPr>
          <w:rFonts w:ascii="Times New Roman" w:hAnsi="Times New Roman" w:cs="Times New Roman"/>
        </w:rPr>
        <w:t>до 2033 года.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Технические параметры проекта включают в себя: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реконструкцию рабочей и водоприёмной части скважин, в том числе техническое обследование состояния скважины, обсадных труб, фильтра и их замена, чистка скважины;</w:t>
      </w:r>
    </w:p>
    <w:p w:rsidR="004C10FB" w:rsidRPr="00A75032" w:rsidRDefault="004C10FB" w:rsidP="00B15AD8">
      <w:pPr>
        <w:pStyle w:val="a"/>
        <w:numPr>
          <w:ilvl w:val="0"/>
          <w:numId w:val="25"/>
        </w:numPr>
        <w:spacing w:before="0" w:after="0"/>
        <w:ind w:left="0"/>
        <w:rPr>
          <w:rFonts w:ascii="Times New Roman" w:hAnsi="Times New Roman" w:cs="Times New Roman"/>
        </w:rPr>
      </w:pPr>
      <w:r w:rsidRPr="00A75032">
        <w:rPr>
          <w:rFonts w:ascii="Times New Roman" w:hAnsi="Times New Roman" w:cs="Times New Roman"/>
        </w:rPr>
        <w:t>реконструкцию павильонов артезианских скважин (3 шт.);</w:t>
      </w:r>
    </w:p>
    <w:p w:rsidR="004C10FB" w:rsidRPr="00A75032" w:rsidRDefault="004C10FB" w:rsidP="00B15AD8">
      <w:pPr>
        <w:pStyle w:val="a"/>
        <w:numPr>
          <w:ilvl w:val="0"/>
          <w:numId w:val="25"/>
        </w:numPr>
        <w:spacing w:before="0" w:after="0"/>
        <w:ind w:left="0"/>
        <w:rPr>
          <w:rFonts w:ascii="Times New Roman" w:hAnsi="Times New Roman" w:cs="Times New Roman"/>
        </w:rPr>
      </w:pPr>
      <w:r w:rsidRPr="00A75032">
        <w:rPr>
          <w:rFonts w:ascii="Times New Roman" w:hAnsi="Times New Roman" w:cs="Times New Roman"/>
        </w:rPr>
        <w:t>реконструкцию эксплуатационных артезианских скважин - 1шт. (замена насосного оборудования 1-го подъёма (погружные насосы скважин);</w:t>
      </w:r>
    </w:p>
    <w:p w:rsidR="004C10FB" w:rsidRPr="00A75032" w:rsidRDefault="004C10FB" w:rsidP="00B15AD8">
      <w:pPr>
        <w:pStyle w:val="a"/>
        <w:numPr>
          <w:ilvl w:val="0"/>
          <w:numId w:val="25"/>
        </w:numPr>
        <w:spacing w:before="0" w:after="0"/>
        <w:ind w:left="0"/>
        <w:rPr>
          <w:rFonts w:ascii="Times New Roman" w:hAnsi="Times New Roman" w:cs="Times New Roman"/>
        </w:rPr>
      </w:pPr>
      <w:r w:rsidRPr="00A75032">
        <w:rPr>
          <w:rFonts w:ascii="Times New Roman" w:hAnsi="Times New Roman" w:cs="Times New Roman"/>
        </w:rPr>
        <w:t>реконструкцию электросетевого хозяйства артезианских водозаборных скважин.</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Ожидаемый эффект – обеспечение потребителей необходимым </w:t>
      </w:r>
      <w:r w:rsidR="002F2F34" w:rsidRPr="00A75032">
        <w:rPr>
          <w:rFonts w:ascii="Times New Roman" w:hAnsi="Times New Roman" w:cs="Times New Roman"/>
        </w:rPr>
        <w:t>объёмом</w:t>
      </w:r>
      <w:r w:rsidRPr="00A75032">
        <w:rPr>
          <w:rFonts w:ascii="Times New Roman" w:hAnsi="Times New Roman" w:cs="Times New Roman"/>
        </w:rPr>
        <w:t xml:space="preserve">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Строительство объектов и сетей водоснабжения</w:t>
      </w:r>
      <w:r w:rsidR="008C1285" w:rsidRPr="00A75032">
        <w:rPr>
          <w:rFonts w:ascii="Times New Roman" w:hAnsi="Times New Roman" w:cs="Times New Roman"/>
          <w:b w:val="0"/>
        </w:rPr>
        <w:t>:</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1</w:t>
      </w:r>
      <w:r w:rsidR="0012301F" w:rsidRPr="00A75032">
        <w:rPr>
          <w:rFonts w:ascii="Times New Roman" w:hAnsi="Times New Roman" w:cs="Times New Roman"/>
          <w:b w:val="0"/>
        </w:rPr>
        <w:t>.</w:t>
      </w:r>
      <w:r w:rsidRPr="00A75032">
        <w:rPr>
          <w:rFonts w:ascii="Times New Roman" w:hAnsi="Times New Roman" w:cs="Times New Roman"/>
          <w:b w:val="0"/>
        </w:rPr>
        <w:t xml:space="preserve"> Инвестиционный проект «Строительство водопроводных очистных сооружений </w:t>
      </w:r>
      <w:proofErr w:type="spellStart"/>
      <w:r w:rsidR="001504C8" w:rsidRPr="00A75032">
        <w:rPr>
          <w:rFonts w:ascii="Times New Roman" w:hAnsi="Times New Roman" w:cs="Times New Roman"/>
          <w:b w:val="0"/>
        </w:rPr>
        <w:t>с.п</w:t>
      </w:r>
      <w:proofErr w:type="spellEnd"/>
      <w:r w:rsidR="001504C8" w:rsidRPr="00A75032">
        <w:rPr>
          <w:rFonts w:ascii="Times New Roman" w:hAnsi="Times New Roman" w:cs="Times New Roman"/>
          <w:b w:val="0"/>
        </w:rPr>
        <w:t>. Русскинская</w:t>
      </w:r>
      <w:r w:rsidRPr="00A75032">
        <w:rPr>
          <w:rFonts w:ascii="Times New Roman" w:hAnsi="Times New Roman" w:cs="Times New Roman"/>
          <w:b w:val="0"/>
        </w:rPr>
        <w:t>»</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2.2.1</w:t>
      </w:r>
      <w:r w:rsidR="00520F28"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2024 г</w:t>
      </w:r>
      <w:r w:rsidR="00520F28" w:rsidRPr="00A75032">
        <w:rPr>
          <w:rFonts w:ascii="Times New Roman" w:hAnsi="Times New Roman" w:cs="Times New Roman"/>
        </w:rPr>
        <w:t>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9,2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Генеральный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Целью реализации проекта является строительство водопроводных очистных сооружений, а также обеспечение потребителей питьевой водой требуемого количества и надлежащего качества.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Технические параметры проекта включают в себя строительство водопроводных очистных сооружений производительностью 0,4 тыс. куб. м/</w:t>
      </w:r>
      <w:proofErr w:type="spellStart"/>
      <w:r w:rsidRPr="00A75032">
        <w:rPr>
          <w:rFonts w:ascii="Times New Roman" w:hAnsi="Times New Roman" w:cs="Times New Roman"/>
        </w:rPr>
        <w:t>сут</w:t>
      </w:r>
      <w:proofErr w:type="spellEnd"/>
      <w:r w:rsidRPr="00A75032">
        <w:rPr>
          <w:rFonts w:ascii="Times New Roman" w:hAnsi="Times New Roman" w:cs="Times New Roman"/>
        </w:rPr>
        <w:t xml:space="preserve"> (1 и 2 очередь).</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Ожидаемый эффект – обеспечение потребителей необходимым </w:t>
      </w:r>
      <w:r w:rsidR="002F2F34" w:rsidRPr="00A75032">
        <w:rPr>
          <w:rFonts w:ascii="Times New Roman" w:hAnsi="Times New Roman" w:cs="Times New Roman"/>
        </w:rPr>
        <w:t>объёмом</w:t>
      </w:r>
      <w:r w:rsidRPr="00A75032">
        <w:rPr>
          <w:rFonts w:ascii="Times New Roman" w:hAnsi="Times New Roman" w:cs="Times New Roman"/>
        </w:rPr>
        <w:t xml:space="preserve">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4C10FB" w:rsidRPr="00A75032" w:rsidRDefault="0012301F" w:rsidP="00323B9A">
      <w:pPr>
        <w:pStyle w:val="S"/>
        <w:spacing w:before="0" w:after="0"/>
        <w:rPr>
          <w:rFonts w:ascii="Times New Roman" w:hAnsi="Times New Roman" w:cs="Times New Roman"/>
          <w:b w:val="0"/>
        </w:rPr>
      </w:pPr>
      <w:r w:rsidRPr="00A75032">
        <w:rPr>
          <w:rFonts w:ascii="Times New Roman" w:hAnsi="Times New Roman" w:cs="Times New Roman"/>
          <w:b w:val="0"/>
        </w:rPr>
        <w:t xml:space="preserve">2. </w:t>
      </w:r>
      <w:r w:rsidR="004C10FB" w:rsidRPr="00A75032">
        <w:rPr>
          <w:rFonts w:ascii="Times New Roman" w:hAnsi="Times New Roman" w:cs="Times New Roman"/>
          <w:b w:val="0"/>
        </w:rPr>
        <w:t xml:space="preserve">Инвестиционный проект «Строительство водопроводов </w:t>
      </w:r>
      <w:proofErr w:type="spellStart"/>
      <w:r w:rsidR="001504C8" w:rsidRPr="00A75032">
        <w:rPr>
          <w:rFonts w:ascii="Times New Roman" w:hAnsi="Times New Roman" w:cs="Times New Roman"/>
          <w:b w:val="0"/>
        </w:rPr>
        <w:t>с.п</w:t>
      </w:r>
      <w:proofErr w:type="spellEnd"/>
      <w:r w:rsidR="001504C8" w:rsidRPr="00A75032">
        <w:rPr>
          <w:rFonts w:ascii="Times New Roman" w:hAnsi="Times New Roman" w:cs="Times New Roman"/>
          <w:b w:val="0"/>
        </w:rPr>
        <w:t>. Русскинская</w:t>
      </w:r>
      <w:r w:rsidR="004C10FB"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2.2.2</w:t>
      </w:r>
      <w:r w:rsidR="00520F28"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w:t>
      </w:r>
      <w:r w:rsidR="00520F28" w:rsidRPr="00A75032">
        <w:rPr>
          <w:rFonts w:ascii="Times New Roman" w:hAnsi="Times New Roman" w:cs="Times New Roman"/>
        </w:rPr>
        <w:t>еализации проекта – 2021-2036 год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lastRenderedPageBreak/>
        <w:t>Необходимые капитальные затраты – 27,0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E976CB"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w:t>
      </w:r>
      <w:r w:rsidR="00E976CB" w:rsidRPr="00A75032">
        <w:rPr>
          <w:rFonts w:ascii="Times New Roman" w:hAnsi="Times New Roman" w:cs="Times New Roman"/>
        </w:rPr>
        <w:t>с</w:t>
      </w:r>
      <w:r w:rsidRPr="00A75032">
        <w:rPr>
          <w:rFonts w:ascii="Times New Roman" w:hAnsi="Times New Roman" w:cs="Times New Roman"/>
        </w:rPr>
        <w:t xml:space="preserve">хема водоснабжения и водоотведения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00E976CB" w:rsidRPr="00A75032">
        <w:rPr>
          <w:rFonts w:ascii="Times New Roman" w:hAnsi="Times New Roman" w:cs="Times New Roman"/>
        </w:rPr>
        <w:t xml:space="preserve"> Русскинская на период </w:t>
      </w:r>
      <w:r w:rsidRPr="00A75032">
        <w:rPr>
          <w:rFonts w:ascii="Times New Roman" w:hAnsi="Times New Roman" w:cs="Times New Roman"/>
        </w:rPr>
        <w:t>до 2033 года.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Целью реализации проекта является подключение новых потребителей.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включают в себя строительство сетей водоснабжения из полимерных труб с более высокими параметрами </w:t>
      </w:r>
      <w:r w:rsidR="002F2F34" w:rsidRPr="00A75032">
        <w:rPr>
          <w:rFonts w:ascii="Times New Roman" w:hAnsi="Times New Roman" w:cs="Times New Roman"/>
        </w:rPr>
        <w:t>надёжности</w:t>
      </w:r>
      <w:r w:rsidRPr="00A75032">
        <w:rPr>
          <w:rFonts w:ascii="Times New Roman" w:hAnsi="Times New Roman" w:cs="Times New Roman"/>
        </w:rPr>
        <w:t xml:space="preserve">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w:t>
      </w:r>
      <w:r w:rsidR="002F2F34" w:rsidRPr="00A75032">
        <w:rPr>
          <w:rFonts w:ascii="Times New Roman" w:hAnsi="Times New Roman" w:cs="Times New Roman"/>
        </w:rPr>
        <w:t>объёмы</w:t>
      </w:r>
      <w:r w:rsidRPr="00A75032">
        <w:rPr>
          <w:rFonts w:ascii="Times New Roman" w:hAnsi="Times New Roman" w:cs="Times New Roman"/>
        </w:rPr>
        <w:t xml:space="preserve">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rsidR="0012301F" w:rsidRPr="00A75032" w:rsidRDefault="0012301F" w:rsidP="00323B9A">
      <w:pPr>
        <w:pStyle w:val="a7"/>
        <w:spacing w:before="0" w:after="0"/>
        <w:rPr>
          <w:rFonts w:ascii="Times New Roman" w:hAnsi="Times New Roman" w:cs="Times New Roman"/>
        </w:rPr>
      </w:pPr>
    </w:p>
    <w:p w:rsidR="004C10FB" w:rsidRPr="00A75032" w:rsidRDefault="00074661" w:rsidP="00074661">
      <w:pPr>
        <w:pStyle w:val="2"/>
        <w:numPr>
          <w:ilvl w:val="0"/>
          <w:numId w:val="0"/>
        </w:numPr>
        <w:spacing w:before="0" w:after="0"/>
        <w:ind w:left="709" w:hanging="709"/>
      </w:pPr>
      <w:bookmarkStart w:id="76" w:name="_Toc91579643"/>
      <w:r w:rsidRPr="00A75032">
        <w:t xml:space="preserve">Статья 17. </w:t>
      </w:r>
      <w:r w:rsidR="004C10FB" w:rsidRPr="00A75032">
        <w:t>Водоотведение</w:t>
      </w:r>
      <w:bookmarkEnd w:id="76"/>
    </w:p>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w:t>
      </w:r>
      <w:r w:rsidR="002F2F34" w:rsidRPr="00A75032">
        <w:rPr>
          <w:rFonts w:ascii="Times New Roman" w:hAnsi="Times New Roman" w:cs="Times New Roman"/>
        </w:rPr>
        <w:t>надёжности</w:t>
      </w:r>
      <w:r w:rsidRPr="00A75032">
        <w:rPr>
          <w:rFonts w:ascii="Times New Roman" w:hAnsi="Times New Roman" w:cs="Times New Roman"/>
        </w:rPr>
        <w:t xml:space="preserve"> предоставляемой услуги водоотведения, а также обеспечение доступности услуг водоотведения для потребителей.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Первоочередной задачей по развитию системы водоотведения является обеспечение всего населения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w:t>
      </w:r>
      <w:r w:rsidR="00895C7F">
        <w:rPr>
          <w:rFonts w:ascii="Times New Roman" w:hAnsi="Times New Roman" w:cs="Times New Roman"/>
        </w:rPr>
        <w:t xml:space="preserve"> Русскинская </w:t>
      </w:r>
      <w:r w:rsidRPr="00A75032">
        <w:rPr>
          <w:rFonts w:ascii="Times New Roman" w:hAnsi="Times New Roman" w:cs="Times New Roman"/>
        </w:rPr>
        <w:t xml:space="preserve">возможностью быть </w:t>
      </w:r>
      <w:r w:rsidR="002F2F34" w:rsidRPr="00A75032">
        <w:rPr>
          <w:rFonts w:ascii="Times New Roman" w:hAnsi="Times New Roman" w:cs="Times New Roman"/>
        </w:rPr>
        <w:t>подключённым</w:t>
      </w:r>
      <w:r w:rsidRPr="00A75032">
        <w:rPr>
          <w:rFonts w:ascii="Times New Roman" w:hAnsi="Times New Roman" w:cs="Times New Roman"/>
        </w:rPr>
        <w:t xml:space="preserve"> к системе централизованного водоотведения с </w:t>
      </w:r>
      <w:r w:rsidR="002F2F34" w:rsidRPr="00A75032">
        <w:rPr>
          <w:rFonts w:ascii="Times New Roman" w:hAnsi="Times New Roman" w:cs="Times New Roman"/>
        </w:rPr>
        <w:t>учётом</w:t>
      </w:r>
      <w:r w:rsidRPr="00A75032">
        <w:rPr>
          <w:rFonts w:ascii="Times New Roman" w:hAnsi="Times New Roman" w:cs="Times New Roman"/>
        </w:rPr>
        <w:t xml:space="preserve"> развития перспективной застройки. Решение данной задачи предусматривает реконструкцию и строительство головных сооружений, увеличение </w:t>
      </w:r>
      <w:r w:rsidR="002F2F34" w:rsidRPr="00A75032">
        <w:rPr>
          <w:rFonts w:ascii="Times New Roman" w:hAnsi="Times New Roman" w:cs="Times New Roman"/>
        </w:rPr>
        <w:t>протяжённости</w:t>
      </w:r>
      <w:r w:rsidRPr="00A75032">
        <w:rPr>
          <w:rFonts w:ascii="Times New Roman" w:hAnsi="Times New Roman" w:cs="Times New Roman"/>
        </w:rPr>
        <w:t xml:space="preserve"> канализационных сети. Данные мероприятия позволят обеспечить необходимую возможность отвода сточных вод для существующей и перспективной застройки.</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w:t>
      </w:r>
      <w:proofErr w:type="gramStart"/>
      <w:r w:rsidRPr="00A75032">
        <w:rPr>
          <w:rFonts w:ascii="Times New Roman" w:hAnsi="Times New Roman" w:cs="Times New Roman"/>
        </w:rPr>
        <w:t>строительства</w:t>
      </w:r>
      <w:proofErr w:type="gramEnd"/>
      <w:r w:rsidRPr="00A75032">
        <w:rPr>
          <w:rFonts w:ascii="Times New Roman" w:hAnsi="Times New Roman" w:cs="Times New Roman"/>
        </w:rPr>
        <w:t xml:space="preserve"> с </w:t>
      </w:r>
      <w:r w:rsidR="002F2F34" w:rsidRPr="00A75032">
        <w:rPr>
          <w:rFonts w:ascii="Times New Roman" w:hAnsi="Times New Roman" w:cs="Times New Roman"/>
        </w:rPr>
        <w:t>учётом</w:t>
      </w:r>
      <w:r w:rsidRPr="00A75032">
        <w:rPr>
          <w:rFonts w:ascii="Times New Roman" w:hAnsi="Times New Roman" w:cs="Times New Roman"/>
        </w:rPr>
        <w:t xml:space="preserve"> необходимости реализации действующих программ развития.</w:t>
      </w:r>
    </w:p>
    <w:p w:rsidR="004C10FB" w:rsidRPr="00A75032" w:rsidRDefault="00074661" w:rsidP="00074661">
      <w:pPr>
        <w:autoSpaceDE w:val="0"/>
        <w:autoSpaceDN w:val="0"/>
        <w:adjustRightInd w:val="0"/>
        <w:spacing w:after="0" w:line="240" w:lineRule="auto"/>
        <w:ind w:firstLine="567"/>
        <w:jc w:val="both"/>
        <w:rPr>
          <w:rFonts w:ascii="Times New Roman" w:hAnsi="Times New Roman" w:cs="Times New Roman"/>
          <w:sz w:val="24"/>
          <w:szCs w:val="24"/>
        </w:rPr>
      </w:pPr>
      <w:r w:rsidRPr="00A75032">
        <w:rPr>
          <w:rFonts w:ascii="Times New Roman" w:eastAsia="Times New Roman" w:hAnsi="Times New Roman" w:cs="Times New Roman"/>
          <w:sz w:val="24"/>
          <w:szCs w:val="24"/>
          <w:lang w:eastAsia="ru-RU"/>
        </w:rPr>
        <w:t xml:space="preserve">Оценка стоимости капитальных вложений в реконструкцию и новое строительство выполнена на основании укрупнённых </w:t>
      </w:r>
      <w:proofErr w:type="gramStart"/>
      <w:r w:rsidRPr="00A75032">
        <w:rPr>
          <w:rFonts w:ascii="Times New Roman" w:eastAsia="Times New Roman" w:hAnsi="Times New Roman" w:cs="Times New Roman"/>
          <w:sz w:val="24"/>
          <w:szCs w:val="24"/>
          <w:lang w:eastAsia="ru-RU"/>
        </w:rPr>
        <w:t>нормативов цены строительства различных видов объектов капитального строительства</w:t>
      </w:r>
      <w:proofErr w:type="gramEnd"/>
      <w:r w:rsidRPr="00A75032">
        <w:rPr>
          <w:rFonts w:ascii="Times New Roman" w:eastAsia="Times New Roman" w:hAnsi="Times New Roman" w:cs="Times New Roman"/>
          <w:sz w:val="24"/>
          <w:szCs w:val="24"/>
          <w:lang w:eastAsia="ru-RU"/>
        </w:rPr>
        <w:t xml:space="preserve">. </w:t>
      </w:r>
      <w:r w:rsidRPr="00A75032">
        <w:rPr>
          <w:rFonts w:ascii="Times New Roman" w:hAnsi="Times New Roman" w:cs="Times New Roman"/>
          <w:sz w:val="24"/>
          <w:szCs w:val="24"/>
        </w:rPr>
        <w:t xml:space="preserve">Расчёт стоимости объектов произведён согласно укрупнённым нормативам цены строительства «НЦС 81-02-14-2021. Укрупнённые нормативы цены строительства. Сборник № 14. Наружные сети водоснабжения и </w:t>
      </w:r>
      <w:r w:rsidRPr="00A75032">
        <w:rPr>
          <w:rFonts w:ascii="Times New Roman" w:hAnsi="Times New Roman" w:cs="Times New Roman"/>
          <w:sz w:val="24"/>
          <w:szCs w:val="24"/>
        </w:rPr>
        <w:lastRenderedPageBreak/>
        <w:t>канализации», утверждённы</w:t>
      </w:r>
      <w:r w:rsidR="00520F28" w:rsidRPr="00A75032">
        <w:rPr>
          <w:rFonts w:ascii="Times New Roman" w:hAnsi="Times New Roman" w:cs="Times New Roman"/>
          <w:sz w:val="24"/>
          <w:szCs w:val="24"/>
        </w:rPr>
        <w:t>м</w:t>
      </w:r>
      <w:r w:rsidR="00895C7F">
        <w:rPr>
          <w:rFonts w:ascii="Times New Roman" w:hAnsi="Times New Roman" w:cs="Times New Roman"/>
          <w:sz w:val="24"/>
          <w:szCs w:val="24"/>
        </w:rPr>
        <w:t xml:space="preserve"> </w:t>
      </w:r>
      <w:r w:rsidR="00520F28" w:rsidRPr="00A75032">
        <w:rPr>
          <w:rFonts w:ascii="Times New Roman" w:hAnsi="Times New Roman" w:cs="Times New Roman"/>
          <w:sz w:val="24"/>
          <w:szCs w:val="24"/>
        </w:rPr>
        <w:t>п</w:t>
      </w:r>
      <w:r w:rsidRPr="00A75032">
        <w:rPr>
          <w:rFonts w:ascii="Times New Roman" w:hAnsi="Times New Roman" w:cs="Times New Roman"/>
          <w:sz w:val="24"/>
          <w:szCs w:val="24"/>
        </w:rPr>
        <w:t>риказом Минстроя России от 12 марта 2021 года № 140/</w:t>
      </w:r>
      <w:proofErr w:type="spellStart"/>
      <w:proofErr w:type="gramStart"/>
      <w:r w:rsidRPr="00A75032">
        <w:rPr>
          <w:rFonts w:ascii="Times New Roman" w:hAnsi="Times New Roman" w:cs="Times New Roman"/>
          <w:sz w:val="24"/>
          <w:szCs w:val="24"/>
        </w:rPr>
        <w:t>пр</w:t>
      </w:r>
      <w:proofErr w:type="spellEnd"/>
      <w:proofErr w:type="gramEnd"/>
      <w:r w:rsidRPr="00A75032">
        <w:rPr>
          <w:rFonts w:ascii="Times New Roman" w:hAnsi="Times New Roman" w:cs="Times New Roman"/>
          <w:sz w:val="24"/>
          <w:szCs w:val="24"/>
        </w:rPr>
        <w:t>, «НЦС 81-02-19-2021. Укрупнённые нормативы цены строительства. Сборник № 19</w:t>
      </w:r>
      <w:r w:rsidR="00520F28" w:rsidRPr="00A75032">
        <w:rPr>
          <w:rFonts w:ascii="Times New Roman" w:hAnsi="Times New Roman" w:cs="Times New Roman"/>
          <w:sz w:val="24"/>
          <w:szCs w:val="24"/>
        </w:rPr>
        <w:t>.</w:t>
      </w:r>
      <w:r w:rsidRPr="00A75032">
        <w:rPr>
          <w:rFonts w:ascii="Times New Roman" w:hAnsi="Times New Roman" w:cs="Times New Roman"/>
          <w:sz w:val="24"/>
          <w:szCs w:val="24"/>
        </w:rPr>
        <w:t xml:space="preserve"> Здания и сооружения городской инфраструктуры», утверждённым </w:t>
      </w:r>
      <w:r w:rsidR="00520F28" w:rsidRPr="00A75032">
        <w:rPr>
          <w:rFonts w:ascii="Times New Roman" w:hAnsi="Times New Roman" w:cs="Times New Roman"/>
          <w:sz w:val="24"/>
          <w:szCs w:val="24"/>
        </w:rPr>
        <w:t>п</w:t>
      </w:r>
      <w:r w:rsidRPr="00A75032">
        <w:rPr>
          <w:rFonts w:ascii="Times New Roman" w:hAnsi="Times New Roman" w:cs="Times New Roman"/>
          <w:sz w:val="24"/>
          <w:szCs w:val="24"/>
        </w:rPr>
        <w:t xml:space="preserve">риказом Минстроя России от 11 марта 2021 года № 123/пр. </w:t>
      </w:r>
      <w:r w:rsidR="004C10FB" w:rsidRPr="00A75032">
        <w:rPr>
          <w:rFonts w:ascii="Times New Roman" w:eastAsia="Times New Roman" w:hAnsi="Times New Roman" w:cs="Times New Roman"/>
          <w:sz w:val="24"/>
          <w:szCs w:val="24"/>
          <w:lang w:eastAsia="ru-RU"/>
        </w:rPr>
        <w:t>Стоимость мероприятий, включает в себя проектно-изыскательские работы и НДС.</w:t>
      </w:r>
    </w:p>
    <w:p w:rsidR="004C10FB" w:rsidRPr="00A75032" w:rsidRDefault="002F2F34" w:rsidP="00323B9A">
      <w:pPr>
        <w:pStyle w:val="a7"/>
        <w:spacing w:before="0" w:after="0"/>
        <w:rPr>
          <w:rFonts w:ascii="Times New Roman" w:hAnsi="Times New Roman" w:cs="Times New Roman"/>
        </w:rPr>
      </w:pPr>
      <w:r w:rsidRPr="00A75032">
        <w:rPr>
          <w:rFonts w:ascii="Times New Roman" w:hAnsi="Times New Roman" w:cs="Times New Roman"/>
        </w:rPr>
        <w:t>Объёмы</w:t>
      </w:r>
      <w:r w:rsidR="004C10FB" w:rsidRPr="00A75032">
        <w:rPr>
          <w:rFonts w:ascii="Times New Roman" w:hAnsi="Times New Roman" w:cs="Times New Roman"/>
        </w:rPr>
        <w:t xml:space="preserve"> мероприятий определены </w:t>
      </w:r>
      <w:r w:rsidRPr="00A75032">
        <w:rPr>
          <w:rFonts w:ascii="Times New Roman" w:hAnsi="Times New Roman" w:cs="Times New Roman"/>
        </w:rPr>
        <w:t>укрупнённо</w:t>
      </w:r>
      <w:r w:rsidR="004C10FB" w:rsidRPr="00A75032">
        <w:rPr>
          <w:rFonts w:ascii="Times New Roman" w:hAnsi="Times New Roman" w:cs="Times New Roman"/>
        </w:rPr>
        <w:t xml:space="preserve">.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Программа инвестиционных проектов, обеспечивающих достижение целевых показателей развития системы водоотведения, представлена в приложении 3.</w:t>
      </w:r>
    </w:p>
    <w:p w:rsidR="004C10FB" w:rsidRPr="00A75032" w:rsidRDefault="004C10FB" w:rsidP="00323B9A">
      <w:pPr>
        <w:pStyle w:val="S"/>
        <w:spacing w:before="0" w:after="0"/>
        <w:rPr>
          <w:rFonts w:ascii="Times New Roman" w:hAnsi="Times New Roman" w:cs="Times New Roman"/>
          <w:b w:val="0"/>
        </w:rPr>
      </w:pPr>
      <w:bookmarkStart w:id="77" w:name="_Hlk57715052"/>
      <w:r w:rsidRPr="00A75032">
        <w:rPr>
          <w:rFonts w:ascii="Times New Roman" w:hAnsi="Times New Roman" w:cs="Times New Roman"/>
          <w:b w:val="0"/>
        </w:rPr>
        <w:t>Реконструкция и техническое перевооружение сетей водоотведения</w:t>
      </w:r>
      <w:r w:rsidR="008C1285" w:rsidRPr="00A75032">
        <w:rPr>
          <w:rFonts w:ascii="Times New Roman" w:hAnsi="Times New Roman" w:cs="Times New Roman"/>
          <w:b w:val="0"/>
        </w:rPr>
        <w:t>:</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1</w:t>
      </w:r>
      <w:r w:rsidR="0012301F" w:rsidRPr="00A75032">
        <w:rPr>
          <w:rFonts w:ascii="Times New Roman" w:hAnsi="Times New Roman" w:cs="Times New Roman"/>
          <w:b w:val="0"/>
        </w:rPr>
        <w:t>.</w:t>
      </w:r>
      <w:r w:rsidRPr="00A75032">
        <w:rPr>
          <w:rFonts w:ascii="Times New Roman" w:hAnsi="Times New Roman" w:cs="Times New Roman"/>
          <w:b w:val="0"/>
        </w:rPr>
        <w:t xml:space="preserve"> Инвестиционный проект «Реконструкция КОС с увеличением производительности до 0,4 тыс. куб. м/</w:t>
      </w:r>
      <w:proofErr w:type="spellStart"/>
      <w:r w:rsidRPr="00A75032">
        <w:rPr>
          <w:rFonts w:ascii="Times New Roman" w:hAnsi="Times New Roman" w:cs="Times New Roman"/>
          <w:b w:val="0"/>
        </w:rPr>
        <w:t>сут</w:t>
      </w:r>
      <w:proofErr w:type="spellEnd"/>
      <w:r w:rsidRPr="00A75032">
        <w:rPr>
          <w:rFonts w:ascii="Times New Roman" w:hAnsi="Times New Roman" w:cs="Times New Roman"/>
          <w:b w:val="0"/>
        </w:rPr>
        <w:t>»</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Номер инвестиционного проекта - № 3.2.1.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2037 г</w:t>
      </w:r>
      <w:r w:rsidR="00520F28" w:rsidRPr="00A75032">
        <w:rPr>
          <w:rFonts w:ascii="Times New Roman" w:hAnsi="Times New Roman" w:cs="Times New Roman"/>
        </w:rPr>
        <w:t>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11,025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E976CB"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Целью реализации проекта является реконструкция и ввод в эксплуатацию КОС производительностью 0,4 тыс. куб. м/</w:t>
      </w:r>
      <w:proofErr w:type="spellStart"/>
      <w:r w:rsidRPr="00A75032">
        <w:rPr>
          <w:rFonts w:ascii="Times New Roman" w:hAnsi="Times New Roman" w:cs="Times New Roman"/>
        </w:rPr>
        <w:t>сут</w:t>
      </w:r>
      <w:proofErr w:type="spellEnd"/>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включают в себя создание </w:t>
      </w:r>
      <w:r w:rsidRPr="00A75032">
        <w:rPr>
          <w:rFonts w:ascii="Times New Roman" w:hAnsi="Times New Roman" w:cs="Times New Roman"/>
        </w:rPr>
        <w:br/>
        <w:t xml:space="preserve">дополнительных мощностей, позволяющих дополнительно производить </w:t>
      </w:r>
      <w:r w:rsidRPr="00A75032">
        <w:rPr>
          <w:rFonts w:ascii="Times New Roman" w:hAnsi="Times New Roman" w:cs="Times New Roman"/>
        </w:rPr>
        <w:br/>
        <w:t>очистку 0,2 тыс. куб. м/</w:t>
      </w:r>
      <w:proofErr w:type="spellStart"/>
      <w:r w:rsidRPr="00A75032">
        <w:rPr>
          <w:rFonts w:ascii="Times New Roman" w:hAnsi="Times New Roman" w:cs="Times New Roman"/>
        </w:rPr>
        <w:t>сут</w:t>
      </w:r>
      <w:proofErr w:type="spellEnd"/>
      <w:r w:rsidRPr="00A75032">
        <w:rPr>
          <w:rFonts w:ascii="Times New Roman" w:hAnsi="Times New Roman" w:cs="Times New Roman"/>
        </w:rPr>
        <w:t xml:space="preserve"> сточных вод</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Ожидаемый эффект – улучшение экологического состояния территории, увеличение степени комфортности проживания.</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Строительство объектов и сетей водоотведения</w:t>
      </w:r>
      <w:r w:rsidR="008C1285" w:rsidRPr="00A75032">
        <w:rPr>
          <w:rFonts w:ascii="Times New Roman" w:hAnsi="Times New Roman" w:cs="Times New Roman"/>
          <w:b w:val="0"/>
        </w:rPr>
        <w:t>:</w:t>
      </w:r>
    </w:p>
    <w:p w:rsidR="004C10FB" w:rsidRPr="00A75032" w:rsidRDefault="004C10FB" w:rsidP="00323B9A">
      <w:pPr>
        <w:pStyle w:val="S"/>
        <w:spacing w:before="0" w:after="0"/>
        <w:rPr>
          <w:rFonts w:ascii="Times New Roman" w:hAnsi="Times New Roman" w:cs="Times New Roman"/>
          <w:b w:val="0"/>
        </w:rPr>
      </w:pPr>
      <w:bookmarkStart w:id="78" w:name="_Hlk56592120"/>
      <w:r w:rsidRPr="00A75032">
        <w:rPr>
          <w:rFonts w:ascii="Times New Roman" w:hAnsi="Times New Roman" w:cs="Times New Roman"/>
          <w:b w:val="0"/>
        </w:rPr>
        <w:t>1</w:t>
      </w:r>
      <w:r w:rsidR="0012301F" w:rsidRPr="00A75032">
        <w:rPr>
          <w:rFonts w:ascii="Times New Roman" w:hAnsi="Times New Roman" w:cs="Times New Roman"/>
          <w:b w:val="0"/>
        </w:rPr>
        <w:t>.</w:t>
      </w:r>
      <w:r w:rsidRPr="00A75032">
        <w:rPr>
          <w:rFonts w:ascii="Times New Roman" w:hAnsi="Times New Roman" w:cs="Times New Roman"/>
          <w:b w:val="0"/>
        </w:rPr>
        <w:t xml:space="preserve"> Инвестиционный проект «Строительство напорной канализации диаметром 160 мм, </w:t>
      </w:r>
      <w:r w:rsidR="002F2F34" w:rsidRPr="00A75032">
        <w:rPr>
          <w:rFonts w:ascii="Times New Roman" w:hAnsi="Times New Roman" w:cs="Times New Roman"/>
          <w:b w:val="0"/>
        </w:rPr>
        <w:t>протяжённостью</w:t>
      </w:r>
      <w:r w:rsidRPr="00A75032">
        <w:rPr>
          <w:rFonts w:ascii="Times New Roman" w:hAnsi="Times New Roman" w:cs="Times New Roman"/>
          <w:b w:val="0"/>
        </w:rPr>
        <w:t xml:space="preserve"> 1,01 км»</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bookmarkStart w:id="79" w:name="_Hlk57634459"/>
      <w:r w:rsidRPr="00A75032">
        <w:rPr>
          <w:rFonts w:ascii="Times New Roman" w:hAnsi="Times New Roman" w:cs="Times New Roman"/>
        </w:rPr>
        <w:t xml:space="preserve">Номер инвестиционного проекта - № 3.2.1.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2021-2022 г</w:t>
      </w:r>
      <w:r w:rsidR="00520F28" w:rsidRPr="00A75032">
        <w:rPr>
          <w:rFonts w:ascii="Times New Roman" w:hAnsi="Times New Roman" w:cs="Times New Roman"/>
        </w:rPr>
        <w:t>оды</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10,387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E976CB"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4C10FB" w:rsidRPr="00A75032" w:rsidRDefault="004C10FB" w:rsidP="00323B9A">
      <w:pPr>
        <w:pStyle w:val="a7"/>
        <w:spacing w:before="0" w:after="0"/>
        <w:rPr>
          <w:rFonts w:ascii="Times New Roman" w:hAnsi="Times New Roman" w:cs="Times New Roman"/>
        </w:rPr>
      </w:pPr>
      <w:proofErr w:type="gramStart"/>
      <w:r w:rsidRPr="00A75032">
        <w:rPr>
          <w:rFonts w:ascii="Times New Roman" w:hAnsi="Times New Roman" w:cs="Times New Roman"/>
        </w:rPr>
        <w:t>Целью реализации проекта является устройство линий напорной канализации между ранее построенными КНС и площадкой КОС</w:t>
      </w:r>
      <w:proofErr w:type="gramEnd"/>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включают в себя строительство напорной канализации диаметром 160 мм, </w:t>
      </w:r>
      <w:r w:rsidR="002F2F34" w:rsidRPr="00A75032">
        <w:rPr>
          <w:rFonts w:ascii="Times New Roman" w:hAnsi="Times New Roman" w:cs="Times New Roman"/>
        </w:rPr>
        <w:t>протяжённостью</w:t>
      </w:r>
      <w:r w:rsidRPr="00A75032">
        <w:rPr>
          <w:rFonts w:ascii="Times New Roman" w:hAnsi="Times New Roman" w:cs="Times New Roman"/>
        </w:rPr>
        <w:t xml:space="preserve"> 1,01 км.</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Ожидаемый эффект – улучшение экологического состояния территории, увеличение степени комфортности проживания.</w:t>
      </w:r>
    </w:p>
    <w:bookmarkEnd w:id="78"/>
    <w:bookmarkEnd w:id="79"/>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2</w:t>
      </w:r>
      <w:r w:rsidR="0012301F" w:rsidRPr="00A75032">
        <w:rPr>
          <w:rFonts w:ascii="Times New Roman" w:hAnsi="Times New Roman" w:cs="Times New Roman"/>
          <w:b w:val="0"/>
        </w:rPr>
        <w:t>.</w:t>
      </w:r>
      <w:r w:rsidRPr="00A75032">
        <w:rPr>
          <w:rFonts w:ascii="Times New Roman" w:hAnsi="Times New Roman" w:cs="Times New Roman"/>
          <w:b w:val="0"/>
        </w:rPr>
        <w:t xml:space="preserve"> Инвестиционный проект «Строительство </w:t>
      </w:r>
      <w:r w:rsidR="002F2F34" w:rsidRPr="00A75032">
        <w:rPr>
          <w:rFonts w:ascii="Times New Roman" w:hAnsi="Times New Roman" w:cs="Times New Roman"/>
          <w:b w:val="0"/>
        </w:rPr>
        <w:t>самотёчной</w:t>
      </w:r>
      <w:r w:rsidRPr="00A75032">
        <w:rPr>
          <w:rFonts w:ascii="Times New Roman" w:hAnsi="Times New Roman" w:cs="Times New Roman"/>
          <w:b w:val="0"/>
        </w:rPr>
        <w:t xml:space="preserve"> канализации диаметром 200-225 мм, </w:t>
      </w:r>
      <w:r w:rsidR="002F2F34" w:rsidRPr="00A75032">
        <w:rPr>
          <w:rFonts w:ascii="Times New Roman" w:hAnsi="Times New Roman" w:cs="Times New Roman"/>
          <w:b w:val="0"/>
        </w:rPr>
        <w:t>протяжённостью</w:t>
      </w:r>
      <w:r w:rsidRPr="00A75032">
        <w:rPr>
          <w:rFonts w:ascii="Times New Roman" w:hAnsi="Times New Roman" w:cs="Times New Roman"/>
          <w:b w:val="0"/>
        </w:rPr>
        <w:t xml:space="preserve"> 0,04 км»</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Номер инвестиционного проекта - № 3.2.2.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2021-2024 г</w:t>
      </w:r>
      <w:r w:rsidR="00520F28" w:rsidRPr="00A75032">
        <w:rPr>
          <w:rFonts w:ascii="Times New Roman" w:hAnsi="Times New Roman" w:cs="Times New Roman"/>
        </w:rPr>
        <w:t>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0,418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E976CB"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Целью реализации проекта является устройство линий </w:t>
      </w:r>
      <w:r w:rsidR="002F2F34" w:rsidRPr="00A75032">
        <w:rPr>
          <w:rFonts w:ascii="Times New Roman" w:hAnsi="Times New Roman" w:cs="Times New Roman"/>
        </w:rPr>
        <w:t>самотёчной</w:t>
      </w:r>
      <w:r w:rsidRPr="00A75032">
        <w:rPr>
          <w:rFonts w:ascii="Times New Roman" w:hAnsi="Times New Roman" w:cs="Times New Roman"/>
        </w:rPr>
        <w:t xml:space="preserve"> канализации между ранее построенными сетями и КНС.</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включают в себя строительство </w:t>
      </w:r>
      <w:r w:rsidR="002F2F34" w:rsidRPr="00A75032">
        <w:rPr>
          <w:rFonts w:ascii="Times New Roman" w:hAnsi="Times New Roman" w:cs="Times New Roman"/>
        </w:rPr>
        <w:t>самотёчной</w:t>
      </w:r>
      <w:r w:rsidRPr="00A75032">
        <w:rPr>
          <w:rFonts w:ascii="Times New Roman" w:hAnsi="Times New Roman" w:cs="Times New Roman"/>
        </w:rPr>
        <w:t xml:space="preserve"> канализации диаметром 200 мм, </w:t>
      </w:r>
      <w:r w:rsidR="002F2F34" w:rsidRPr="00A75032">
        <w:rPr>
          <w:rFonts w:ascii="Times New Roman" w:hAnsi="Times New Roman" w:cs="Times New Roman"/>
        </w:rPr>
        <w:t>протяжённостью</w:t>
      </w:r>
      <w:r w:rsidRPr="00A75032">
        <w:rPr>
          <w:rFonts w:ascii="Times New Roman" w:hAnsi="Times New Roman" w:cs="Times New Roman"/>
        </w:rPr>
        <w:t xml:space="preserve"> 0,02 км; 225 мм, </w:t>
      </w:r>
      <w:r w:rsidRPr="00A75032">
        <w:rPr>
          <w:rFonts w:ascii="Times New Roman" w:hAnsi="Times New Roman" w:cs="Times New Roman"/>
        </w:rPr>
        <w:br/>
      </w:r>
      <w:r w:rsidR="002F2F34" w:rsidRPr="00A75032">
        <w:rPr>
          <w:rFonts w:ascii="Times New Roman" w:hAnsi="Times New Roman" w:cs="Times New Roman"/>
        </w:rPr>
        <w:t>протяжённостью</w:t>
      </w:r>
      <w:r w:rsidRPr="00A75032">
        <w:rPr>
          <w:rFonts w:ascii="Times New Roman" w:hAnsi="Times New Roman" w:cs="Times New Roman"/>
        </w:rPr>
        <w:t xml:space="preserve"> 0,02 км.</w:t>
      </w:r>
    </w:p>
    <w:p w:rsidR="00895C7F" w:rsidRDefault="004C10FB" w:rsidP="00895C7F">
      <w:pPr>
        <w:pStyle w:val="a7"/>
        <w:spacing w:before="0" w:after="0"/>
        <w:rPr>
          <w:rFonts w:ascii="Times New Roman" w:hAnsi="Times New Roman" w:cs="Times New Roman"/>
        </w:rPr>
      </w:pPr>
      <w:r w:rsidRPr="00A75032">
        <w:rPr>
          <w:rFonts w:ascii="Times New Roman" w:hAnsi="Times New Roman" w:cs="Times New Roman"/>
        </w:rPr>
        <w:t>Ожидаемый эффект – улучшение экологического состояния территории, увеличение степени комфортности проживания.</w:t>
      </w:r>
      <w:bookmarkStart w:id="80" w:name="_Toc91579644"/>
      <w:bookmarkEnd w:id="77"/>
    </w:p>
    <w:p w:rsidR="00895C7F" w:rsidRDefault="00895C7F" w:rsidP="00895C7F">
      <w:pPr>
        <w:pStyle w:val="a7"/>
        <w:spacing w:before="0" w:after="0"/>
        <w:rPr>
          <w:rFonts w:ascii="Times New Roman" w:hAnsi="Times New Roman" w:cs="Times New Roman"/>
        </w:rPr>
      </w:pPr>
    </w:p>
    <w:p w:rsidR="004C10FB" w:rsidRPr="00895C7F" w:rsidRDefault="00074661" w:rsidP="00895C7F">
      <w:pPr>
        <w:pStyle w:val="a7"/>
        <w:spacing w:before="0" w:after="0"/>
        <w:jc w:val="center"/>
        <w:rPr>
          <w:rFonts w:ascii="Times New Roman" w:hAnsi="Times New Roman" w:cs="Times New Roman"/>
          <w:sz w:val="28"/>
        </w:rPr>
      </w:pPr>
      <w:r w:rsidRPr="00895C7F">
        <w:rPr>
          <w:rFonts w:ascii="Times New Roman" w:hAnsi="Times New Roman" w:cs="Times New Roman"/>
          <w:sz w:val="28"/>
        </w:rPr>
        <w:lastRenderedPageBreak/>
        <w:t xml:space="preserve">Статья 18. </w:t>
      </w:r>
      <w:r w:rsidR="004C10FB" w:rsidRPr="00895C7F">
        <w:rPr>
          <w:rFonts w:ascii="Times New Roman" w:hAnsi="Times New Roman" w:cs="Times New Roman"/>
          <w:sz w:val="28"/>
        </w:rPr>
        <w:t>Электроснабжение</w:t>
      </w:r>
      <w:bookmarkEnd w:id="80"/>
    </w:p>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Развитие системы электроснабжения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2021 - 2040 годов, обеспечение </w:t>
      </w:r>
      <w:r w:rsidR="002F2F34" w:rsidRPr="00A75032">
        <w:rPr>
          <w:rFonts w:ascii="Times New Roman" w:hAnsi="Times New Roman" w:cs="Times New Roman"/>
        </w:rPr>
        <w:t>надёжности</w:t>
      </w:r>
      <w:r w:rsidRPr="00A75032">
        <w:rPr>
          <w:rFonts w:ascii="Times New Roman" w:hAnsi="Times New Roman" w:cs="Times New Roman"/>
        </w:rPr>
        <w:t xml:space="preserve"> и бесперебойности электроснабжения.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На основе перечня мероприятий, реализуемых в 2021 - 2040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w:t>
      </w:r>
    </w:p>
    <w:p w:rsidR="00074661" w:rsidRPr="00A75032" w:rsidRDefault="00074661" w:rsidP="00074661">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Расчёт стоимости объектов произведён согласно укрупнённым нормативам цены строительства «НЦС 81-02-12-2021. Укрупнённые нормативы цены строительства.  Сборник № 12. Наружные электрические» утверждённым </w:t>
      </w:r>
      <w:r w:rsidR="00520F28" w:rsidRPr="00A75032">
        <w:rPr>
          <w:rFonts w:ascii="Times New Roman" w:eastAsia="Times New Roman" w:hAnsi="Times New Roman" w:cs="Times New Roman"/>
          <w:sz w:val="24"/>
          <w:szCs w:val="24"/>
          <w:lang w:eastAsia="ru-RU"/>
        </w:rPr>
        <w:t>п</w:t>
      </w:r>
      <w:r w:rsidRPr="00A75032">
        <w:rPr>
          <w:rFonts w:ascii="Times New Roman" w:eastAsia="Times New Roman" w:hAnsi="Times New Roman" w:cs="Times New Roman"/>
          <w:sz w:val="24"/>
          <w:szCs w:val="24"/>
          <w:lang w:eastAsia="ru-RU"/>
        </w:rPr>
        <w:t>риказом Минстроя России от 08 апреля 2021 года № 218/</w:t>
      </w:r>
      <w:proofErr w:type="spellStart"/>
      <w:proofErr w:type="gramStart"/>
      <w:r w:rsidRPr="00A75032">
        <w:rPr>
          <w:rFonts w:ascii="Times New Roman" w:eastAsia="Times New Roman" w:hAnsi="Times New Roman" w:cs="Times New Roman"/>
          <w:sz w:val="24"/>
          <w:szCs w:val="24"/>
          <w:lang w:eastAsia="ru-RU"/>
        </w:rPr>
        <w:t>пр</w:t>
      </w:r>
      <w:proofErr w:type="spellEnd"/>
      <w:proofErr w:type="gramEnd"/>
      <w:r w:rsidRPr="00A75032">
        <w:rPr>
          <w:rFonts w:ascii="Times New Roman" w:eastAsia="Times New Roman" w:hAnsi="Times New Roman" w:cs="Times New Roman"/>
          <w:sz w:val="24"/>
          <w:szCs w:val="24"/>
          <w:lang w:eastAsia="ru-RU"/>
        </w:rPr>
        <w:t xml:space="preserve">, и «НЦС 81-02-21-2020. Укрупнённые нормативы цены строительства. Сборник № 21. Объекты энергетики», утверждённым </w:t>
      </w:r>
      <w:r w:rsidR="00520F28" w:rsidRPr="00A75032">
        <w:rPr>
          <w:rFonts w:ascii="Times New Roman" w:eastAsia="Times New Roman" w:hAnsi="Times New Roman" w:cs="Times New Roman"/>
          <w:sz w:val="24"/>
          <w:szCs w:val="24"/>
          <w:lang w:eastAsia="ru-RU"/>
        </w:rPr>
        <w:t>п</w:t>
      </w:r>
      <w:r w:rsidRPr="00A75032">
        <w:rPr>
          <w:rFonts w:ascii="Times New Roman" w:eastAsia="Times New Roman" w:hAnsi="Times New Roman" w:cs="Times New Roman"/>
          <w:sz w:val="24"/>
          <w:szCs w:val="24"/>
          <w:lang w:eastAsia="ru-RU"/>
        </w:rPr>
        <w:t>риказом Минстроя России от 12 марта 2021 года № 137/пр.</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Программа инвестиционных проектов, обеспечивающих достижение целевых показателей развития системы электроснабжения, представлена в приложении 4.</w:t>
      </w: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Реконструкция и техническое перевооружение объектов и сетей электроснабжения</w:t>
      </w:r>
      <w:r w:rsidR="008C1285" w:rsidRPr="00A75032">
        <w:rPr>
          <w:rFonts w:ascii="Times New Roman" w:hAnsi="Times New Roman" w:cs="Times New Roman"/>
          <w:b w:val="0"/>
        </w:rPr>
        <w:t>:</w:t>
      </w:r>
    </w:p>
    <w:p w:rsidR="004C10FB" w:rsidRPr="00A75032" w:rsidRDefault="005130E2" w:rsidP="00323B9A">
      <w:pPr>
        <w:pStyle w:val="S"/>
        <w:spacing w:before="0" w:after="0"/>
        <w:rPr>
          <w:rFonts w:ascii="Times New Roman" w:hAnsi="Times New Roman" w:cs="Times New Roman"/>
          <w:b w:val="0"/>
        </w:rPr>
      </w:pPr>
      <w:r w:rsidRPr="00A75032">
        <w:rPr>
          <w:rFonts w:ascii="Times New Roman" w:hAnsi="Times New Roman" w:cs="Times New Roman"/>
          <w:b w:val="0"/>
        </w:rPr>
        <w:t>1</w:t>
      </w:r>
      <w:r w:rsidR="0012301F" w:rsidRPr="00A75032">
        <w:rPr>
          <w:rFonts w:ascii="Times New Roman" w:hAnsi="Times New Roman" w:cs="Times New Roman"/>
          <w:b w:val="0"/>
        </w:rPr>
        <w:t>.</w:t>
      </w:r>
      <w:r w:rsidR="004C10FB" w:rsidRPr="00A75032">
        <w:rPr>
          <w:rFonts w:ascii="Times New Roman" w:hAnsi="Times New Roman" w:cs="Times New Roman"/>
          <w:b w:val="0"/>
        </w:rPr>
        <w:t xml:space="preserve"> Инвестиционный проект «Реконструкция </w:t>
      </w:r>
      <w:proofErr w:type="gramStart"/>
      <w:r w:rsidR="004C10FB" w:rsidRPr="00A75032">
        <w:rPr>
          <w:rFonts w:ascii="Times New Roman" w:hAnsi="Times New Roman" w:cs="Times New Roman"/>
          <w:b w:val="0"/>
        </w:rPr>
        <w:t>ВЛ</w:t>
      </w:r>
      <w:proofErr w:type="gramEnd"/>
      <w:r w:rsidR="004C10FB" w:rsidRPr="00A75032">
        <w:rPr>
          <w:rFonts w:ascii="Times New Roman" w:hAnsi="Times New Roman" w:cs="Times New Roman"/>
          <w:b w:val="0"/>
        </w:rPr>
        <w:t xml:space="preserve"> 0,4 </w:t>
      </w:r>
      <w:proofErr w:type="spellStart"/>
      <w:r w:rsidR="004C10FB" w:rsidRPr="00A75032">
        <w:rPr>
          <w:rFonts w:ascii="Times New Roman" w:hAnsi="Times New Roman" w:cs="Times New Roman"/>
          <w:b w:val="0"/>
        </w:rPr>
        <w:t>кВ</w:t>
      </w:r>
      <w:proofErr w:type="spellEnd"/>
      <w:r w:rsidR="004C10FB" w:rsidRPr="00A75032">
        <w:rPr>
          <w:rFonts w:ascii="Times New Roman" w:hAnsi="Times New Roman" w:cs="Times New Roman"/>
          <w:b w:val="0"/>
        </w:rPr>
        <w:t xml:space="preserve"> </w:t>
      </w:r>
      <w:proofErr w:type="spellStart"/>
      <w:r w:rsidR="002F2F34" w:rsidRPr="00A75032">
        <w:rPr>
          <w:rFonts w:ascii="Times New Roman" w:hAnsi="Times New Roman" w:cs="Times New Roman"/>
          <w:b w:val="0"/>
        </w:rPr>
        <w:t>с.п</w:t>
      </w:r>
      <w:proofErr w:type="spellEnd"/>
      <w:r w:rsidR="002F2F34" w:rsidRPr="00A75032">
        <w:rPr>
          <w:rFonts w:ascii="Times New Roman" w:hAnsi="Times New Roman" w:cs="Times New Roman"/>
          <w:b w:val="0"/>
        </w:rPr>
        <w:t>. Русскинская</w:t>
      </w:r>
      <w:r w:rsidR="004C10FB" w:rsidRPr="00A75032">
        <w:rPr>
          <w:rFonts w:ascii="Times New Roman" w:hAnsi="Times New Roman" w:cs="Times New Roman"/>
          <w:b w:val="0"/>
        </w:rPr>
        <w:t>»</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4.1.</w:t>
      </w:r>
      <w:r w:rsidR="005130E2" w:rsidRPr="00A75032">
        <w:rPr>
          <w:rFonts w:ascii="Times New Roman" w:hAnsi="Times New Roman" w:cs="Times New Roman"/>
        </w:rPr>
        <w:t>1</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w:t>
      </w:r>
      <w:r w:rsidR="00520F28" w:rsidRPr="00A75032">
        <w:rPr>
          <w:rFonts w:ascii="Times New Roman" w:hAnsi="Times New Roman" w:cs="Times New Roman"/>
        </w:rPr>
        <w:t>еализации проекта – 2021-2024 годы</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w:t>
      </w:r>
      <w:r w:rsidR="005130E2" w:rsidRPr="00A75032">
        <w:rPr>
          <w:rFonts w:ascii="Times New Roman" w:hAnsi="Times New Roman" w:cs="Times New Roman"/>
        </w:rPr>
        <w:t>бходимые капитальные затраты – 3,70</w:t>
      </w:r>
      <w:r w:rsidRPr="00A75032">
        <w:rPr>
          <w:rFonts w:ascii="Times New Roman" w:hAnsi="Times New Roman" w:cs="Times New Roman"/>
        </w:rPr>
        <w:t xml:space="preserve">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инвестиционная программа </w:t>
      </w:r>
      <w:r w:rsidR="00947D7C" w:rsidRPr="00A75032">
        <w:rPr>
          <w:rFonts w:ascii="Times New Roman" w:hAnsi="Times New Roman" w:cs="Times New Roman"/>
        </w:rPr>
        <w:t>МУП «СРЭС» МО СР</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Целью реализации проекта является обновление электрооборудования, повышение </w:t>
      </w:r>
      <w:r w:rsidR="002F2F34" w:rsidRPr="00A75032">
        <w:rPr>
          <w:rFonts w:ascii="Times New Roman" w:hAnsi="Times New Roman" w:cs="Times New Roman"/>
        </w:rPr>
        <w:t>надёжности</w:t>
      </w:r>
      <w:r w:rsidRPr="00A75032">
        <w:rPr>
          <w:rFonts w:ascii="Times New Roman" w:hAnsi="Times New Roman" w:cs="Times New Roman"/>
        </w:rPr>
        <w:t xml:space="preserve"> и качества электроснабжения потребителей.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включают в себя замену, правку опор, проводов на </w:t>
      </w:r>
      <w:proofErr w:type="gramStart"/>
      <w:r w:rsidRPr="00A75032">
        <w:rPr>
          <w:rFonts w:ascii="Times New Roman" w:hAnsi="Times New Roman" w:cs="Times New Roman"/>
        </w:rPr>
        <w:t>ВЛ</w:t>
      </w:r>
      <w:proofErr w:type="gramEnd"/>
      <w:r w:rsidRPr="00A75032">
        <w:rPr>
          <w:rFonts w:ascii="Times New Roman" w:hAnsi="Times New Roman" w:cs="Times New Roman"/>
        </w:rPr>
        <w:t>, переключение нагрузок; длина 4,2 км.</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Ожидаемый э</w:t>
      </w:r>
      <w:r w:rsidRPr="00A75032">
        <w:rPr>
          <w:rFonts w:ascii="Times New Roman" w:hAnsi="Times New Roman" w:cs="Times New Roman"/>
          <w:iCs/>
        </w:rPr>
        <w:t xml:space="preserve">ффект - </w:t>
      </w:r>
      <w:r w:rsidRPr="00A75032">
        <w:rPr>
          <w:rFonts w:ascii="Times New Roman" w:hAnsi="Times New Roman" w:cs="Times New Roman"/>
        </w:rPr>
        <w:t xml:space="preserve">повышение </w:t>
      </w:r>
      <w:r w:rsidR="002F2F34" w:rsidRPr="00A75032">
        <w:rPr>
          <w:rFonts w:ascii="Times New Roman" w:hAnsi="Times New Roman" w:cs="Times New Roman"/>
        </w:rPr>
        <w:t>надёжности</w:t>
      </w:r>
      <w:r w:rsidRPr="00A75032">
        <w:rPr>
          <w:rFonts w:ascii="Times New Roman" w:hAnsi="Times New Roman" w:cs="Times New Roman"/>
        </w:rPr>
        <w:t xml:space="preserve"> и качества электроснабжения потребителей</w:t>
      </w:r>
      <w:r w:rsidRPr="00A75032">
        <w:rPr>
          <w:rFonts w:ascii="Times New Roman" w:hAnsi="Times New Roman" w:cs="Times New Roman"/>
          <w:iCs/>
        </w:rPr>
        <w:t>.</w:t>
      </w:r>
    </w:p>
    <w:p w:rsidR="004C10FB" w:rsidRPr="00A75032" w:rsidRDefault="005130E2" w:rsidP="00323B9A">
      <w:pPr>
        <w:pStyle w:val="S"/>
        <w:spacing w:before="0" w:after="0"/>
        <w:rPr>
          <w:rFonts w:ascii="Times New Roman" w:hAnsi="Times New Roman" w:cs="Times New Roman"/>
          <w:b w:val="0"/>
        </w:rPr>
      </w:pPr>
      <w:r w:rsidRPr="00A75032">
        <w:rPr>
          <w:rFonts w:ascii="Times New Roman" w:hAnsi="Times New Roman" w:cs="Times New Roman"/>
          <w:b w:val="0"/>
        </w:rPr>
        <w:t>2</w:t>
      </w:r>
      <w:r w:rsidR="0012301F" w:rsidRPr="00A75032">
        <w:rPr>
          <w:rFonts w:ascii="Times New Roman" w:hAnsi="Times New Roman" w:cs="Times New Roman"/>
          <w:b w:val="0"/>
        </w:rPr>
        <w:t>.</w:t>
      </w:r>
      <w:r w:rsidR="004C10FB" w:rsidRPr="00A75032">
        <w:rPr>
          <w:rFonts w:ascii="Times New Roman" w:hAnsi="Times New Roman" w:cs="Times New Roman"/>
          <w:b w:val="0"/>
        </w:rPr>
        <w:t xml:space="preserve"> Инвестиционный проект «Реконструкция ТП 6/0,4 </w:t>
      </w:r>
      <w:proofErr w:type="spellStart"/>
      <w:r w:rsidR="004C10FB" w:rsidRPr="00A75032">
        <w:rPr>
          <w:rFonts w:ascii="Times New Roman" w:hAnsi="Times New Roman" w:cs="Times New Roman"/>
          <w:b w:val="0"/>
        </w:rPr>
        <w:t>кВ</w:t>
      </w:r>
      <w:proofErr w:type="spellEnd"/>
      <w:r w:rsidR="004C10FB" w:rsidRPr="00A75032">
        <w:rPr>
          <w:rFonts w:ascii="Times New Roman" w:hAnsi="Times New Roman" w:cs="Times New Roman"/>
          <w:b w:val="0"/>
        </w:rPr>
        <w:t>»</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w:t>
      </w:r>
      <w:r w:rsidR="005130E2" w:rsidRPr="00A75032">
        <w:rPr>
          <w:rFonts w:ascii="Times New Roman" w:hAnsi="Times New Roman" w:cs="Times New Roman"/>
        </w:rPr>
        <w:t>иционного проекта - № 4.1.2</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w:t>
      </w:r>
      <w:r w:rsidR="00520F28" w:rsidRPr="00A75032">
        <w:rPr>
          <w:rFonts w:ascii="Times New Roman" w:hAnsi="Times New Roman" w:cs="Times New Roman"/>
        </w:rPr>
        <w:t>еализации проекта – 2023-2025 годы</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7,24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122C7E"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Целью реализации проекта является обновление электрооборудования, повышение </w:t>
      </w:r>
      <w:r w:rsidR="002F2F34" w:rsidRPr="00A75032">
        <w:rPr>
          <w:rFonts w:ascii="Times New Roman" w:hAnsi="Times New Roman" w:cs="Times New Roman"/>
        </w:rPr>
        <w:t>надёжности</w:t>
      </w:r>
      <w:r w:rsidRPr="00A75032">
        <w:rPr>
          <w:rFonts w:ascii="Times New Roman" w:hAnsi="Times New Roman" w:cs="Times New Roman"/>
        </w:rPr>
        <w:t xml:space="preserve"> и качества электроснабжения потребителей.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включают в себя замену трансформаторов, оборудования РУ-6-0,4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в КТПН-1, ТП-4, КТПН-5:</w:t>
      </w:r>
    </w:p>
    <w:p w:rsidR="004C10FB" w:rsidRPr="00A75032" w:rsidRDefault="004C10FB" w:rsidP="00B15AD8">
      <w:pPr>
        <w:pStyle w:val="a"/>
        <w:numPr>
          <w:ilvl w:val="0"/>
          <w:numId w:val="26"/>
        </w:numPr>
        <w:spacing w:before="0" w:after="0"/>
        <w:ind w:left="0"/>
        <w:rPr>
          <w:rFonts w:ascii="Times New Roman" w:hAnsi="Times New Roman" w:cs="Times New Roman"/>
        </w:rPr>
      </w:pPr>
      <w:r w:rsidRPr="00A75032">
        <w:rPr>
          <w:rFonts w:ascii="Times New Roman" w:hAnsi="Times New Roman" w:cs="Times New Roman"/>
        </w:rPr>
        <w:t>в 2023 г. – КТПН-1;</w:t>
      </w:r>
    </w:p>
    <w:p w:rsidR="004C10FB" w:rsidRPr="00A75032" w:rsidRDefault="004C10FB" w:rsidP="00B15AD8">
      <w:pPr>
        <w:pStyle w:val="a"/>
        <w:numPr>
          <w:ilvl w:val="0"/>
          <w:numId w:val="26"/>
        </w:numPr>
        <w:spacing w:before="0" w:after="0"/>
        <w:ind w:left="0"/>
        <w:rPr>
          <w:rFonts w:ascii="Times New Roman" w:hAnsi="Times New Roman" w:cs="Times New Roman"/>
        </w:rPr>
      </w:pPr>
      <w:r w:rsidRPr="00A75032">
        <w:rPr>
          <w:rFonts w:ascii="Times New Roman" w:hAnsi="Times New Roman" w:cs="Times New Roman"/>
        </w:rPr>
        <w:t>в 2024 г. – ТП-4;</w:t>
      </w:r>
    </w:p>
    <w:p w:rsidR="004C10FB" w:rsidRPr="00A75032" w:rsidRDefault="004C10FB" w:rsidP="00B15AD8">
      <w:pPr>
        <w:pStyle w:val="a"/>
        <w:numPr>
          <w:ilvl w:val="0"/>
          <w:numId w:val="26"/>
        </w:numPr>
        <w:spacing w:before="0" w:after="0"/>
        <w:ind w:left="0"/>
        <w:rPr>
          <w:rFonts w:ascii="Times New Roman" w:hAnsi="Times New Roman" w:cs="Times New Roman"/>
        </w:rPr>
      </w:pPr>
      <w:r w:rsidRPr="00A75032">
        <w:rPr>
          <w:rFonts w:ascii="Times New Roman" w:hAnsi="Times New Roman" w:cs="Times New Roman"/>
        </w:rPr>
        <w:t>в 2025 г. – КТПН-5.</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Ожидаемый э</w:t>
      </w:r>
      <w:r w:rsidRPr="00A75032">
        <w:rPr>
          <w:rFonts w:ascii="Times New Roman" w:hAnsi="Times New Roman" w:cs="Times New Roman"/>
          <w:iCs/>
        </w:rPr>
        <w:t xml:space="preserve">ффект - </w:t>
      </w:r>
      <w:r w:rsidRPr="00A75032">
        <w:rPr>
          <w:rFonts w:ascii="Times New Roman" w:hAnsi="Times New Roman" w:cs="Times New Roman"/>
        </w:rPr>
        <w:t xml:space="preserve">повышение </w:t>
      </w:r>
      <w:r w:rsidR="002F2F34" w:rsidRPr="00A75032">
        <w:rPr>
          <w:rFonts w:ascii="Times New Roman" w:hAnsi="Times New Roman" w:cs="Times New Roman"/>
        </w:rPr>
        <w:t>надёжности</w:t>
      </w:r>
      <w:r w:rsidRPr="00A75032">
        <w:rPr>
          <w:rFonts w:ascii="Times New Roman" w:hAnsi="Times New Roman" w:cs="Times New Roman"/>
        </w:rPr>
        <w:t xml:space="preserve"> и качества электроснабжения потребителей</w:t>
      </w:r>
      <w:r w:rsidRPr="00A75032">
        <w:rPr>
          <w:rFonts w:ascii="Times New Roman" w:hAnsi="Times New Roman" w:cs="Times New Roman"/>
          <w:iCs/>
        </w:rPr>
        <w:t>.</w:t>
      </w:r>
    </w:p>
    <w:p w:rsidR="004C10FB" w:rsidRPr="00A75032" w:rsidRDefault="004C10FB" w:rsidP="00323B9A">
      <w:pPr>
        <w:pStyle w:val="a7"/>
        <w:spacing w:before="0" w:after="0"/>
        <w:rPr>
          <w:rFonts w:ascii="Times New Roman" w:hAnsi="Times New Roman" w:cs="Times New Roman"/>
          <w:iCs/>
        </w:rPr>
      </w:pPr>
    </w:p>
    <w:p w:rsidR="004C10FB" w:rsidRPr="00A75032" w:rsidRDefault="004C10FB" w:rsidP="00323B9A">
      <w:pPr>
        <w:pStyle w:val="S"/>
        <w:spacing w:before="0" w:after="0"/>
        <w:rPr>
          <w:rFonts w:ascii="Times New Roman" w:hAnsi="Times New Roman" w:cs="Times New Roman"/>
          <w:b w:val="0"/>
        </w:rPr>
      </w:pPr>
      <w:r w:rsidRPr="00A75032">
        <w:rPr>
          <w:rFonts w:ascii="Times New Roman" w:hAnsi="Times New Roman" w:cs="Times New Roman"/>
          <w:b w:val="0"/>
        </w:rPr>
        <w:t>Строительство объектов и сетей электроснабжения</w:t>
      </w:r>
      <w:r w:rsidR="008C1285" w:rsidRPr="00A75032">
        <w:rPr>
          <w:rFonts w:ascii="Times New Roman" w:hAnsi="Times New Roman" w:cs="Times New Roman"/>
          <w:b w:val="0"/>
        </w:rPr>
        <w:t>:</w:t>
      </w:r>
    </w:p>
    <w:p w:rsidR="004C10FB" w:rsidRPr="00A75032" w:rsidRDefault="005130E2" w:rsidP="00323B9A">
      <w:pPr>
        <w:pStyle w:val="S"/>
        <w:spacing w:before="0" w:after="0"/>
        <w:rPr>
          <w:rFonts w:ascii="Times New Roman" w:hAnsi="Times New Roman" w:cs="Times New Roman"/>
          <w:b w:val="0"/>
        </w:rPr>
      </w:pPr>
      <w:r w:rsidRPr="00A75032">
        <w:rPr>
          <w:rFonts w:ascii="Times New Roman" w:hAnsi="Times New Roman" w:cs="Times New Roman"/>
          <w:b w:val="0"/>
        </w:rPr>
        <w:t>1</w:t>
      </w:r>
      <w:r w:rsidR="0012301F" w:rsidRPr="00A75032">
        <w:rPr>
          <w:rFonts w:ascii="Times New Roman" w:hAnsi="Times New Roman" w:cs="Times New Roman"/>
          <w:b w:val="0"/>
        </w:rPr>
        <w:t>.</w:t>
      </w:r>
      <w:r w:rsidR="004C10FB" w:rsidRPr="00A75032">
        <w:rPr>
          <w:rFonts w:ascii="Times New Roman" w:hAnsi="Times New Roman" w:cs="Times New Roman"/>
          <w:b w:val="0"/>
        </w:rPr>
        <w:t xml:space="preserve"> Инвестиционный проект «Строительство </w:t>
      </w:r>
      <w:proofErr w:type="gramStart"/>
      <w:r w:rsidR="004C10FB" w:rsidRPr="00A75032">
        <w:rPr>
          <w:rFonts w:ascii="Times New Roman" w:hAnsi="Times New Roman" w:cs="Times New Roman"/>
          <w:b w:val="0"/>
        </w:rPr>
        <w:t>ВЛ</w:t>
      </w:r>
      <w:proofErr w:type="gramEnd"/>
      <w:r w:rsidR="004C10FB" w:rsidRPr="00A75032">
        <w:rPr>
          <w:rFonts w:ascii="Times New Roman" w:hAnsi="Times New Roman" w:cs="Times New Roman"/>
          <w:b w:val="0"/>
        </w:rPr>
        <w:t xml:space="preserve"> 6 </w:t>
      </w:r>
      <w:proofErr w:type="spellStart"/>
      <w:r w:rsidR="004C10FB" w:rsidRPr="00A75032">
        <w:rPr>
          <w:rFonts w:ascii="Times New Roman" w:hAnsi="Times New Roman" w:cs="Times New Roman"/>
          <w:b w:val="0"/>
        </w:rPr>
        <w:t>кВ</w:t>
      </w:r>
      <w:proofErr w:type="spellEnd"/>
      <w:r w:rsidR="004C10FB" w:rsidRPr="00A75032">
        <w:rPr>
          <w:rFonts w:ascii="Times New Roman" w:hAnsi="Times New Roman" w:cs="Times New Roman"/>
          <w:b w:val="0"/>
        </w:rPr>
        <w:t xml:space="preserve"> в </w:t>
      </w:r>
      <w:proofErr w:type="spellStart"/>
      <w:r w:rsidR="001504C8" w:rsidRPr="00A75032">
        <w:rPr>
          <w:rFonts w:ascii="Times New Roman" w:hAnsi="Times New Roman" w:cs="Times New Roman"/>
          <w:b w:val="0"/>
        </w:rPr>
        <w:t>с.п</w:t>
      </w:r>
      <w:proofErr w:type="spellEnd"/>
      <w:r w:rsidR="001504C8" w:rsidRPr="00A75032">
        <w:rPr>
          <w:rFonts w:ascii="Times New Roman" w:hAnsi="Times New Roman" w:cs="Times New Roman"/>
          <w:b w:val="0"/>
        </w:rPr>
        <w:t>. Русскинская</w:t>
      </w:r>
      <w:r w:rsidR="004C10FB" w:rsidRPr="00A75032">
        <w:rPr>
          <w:rFonts w:ascii="Times New Roman" w:hAnsi="Times New Roman" w:cs="Times New Roman"/>
          <w:b w:val="0"/>
        </w:rPr>
        <w:t>»</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4.2.</w:t>
      </w:r>
      <w:r w:rsidR="005130E2" w:rsidRPr="00A75032">
        <w:rPr>
          <w:rFonts w:ascii="Times New Roman" w:hAnsi="Times New Roman" w:cs="Times New Roman"/>
        </w:rPr>
        <w:t>1</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w:t>
      </w:r>
      <w:r w:rsidR="00520F28" w:rsidRPr="00A75032">
        <w:rPr>
          <w:rFonts w:ascii="Times New Roman" w:hAnsi="Times New Roman" w:cs="Times New Roman"/>
        </w:rPr>
        <w:t>еализации проекта – 2022-2030 годы</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0,97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122C7E"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lastRenderedPageBreak/>
        <w:t xml:space="preserve">Целью реализации проекта является обеспечение </w:t>
      </w:r>
      <w:r w:rsidR="002F2F34" w:rsidRPr="00A75032">
        <w:rPr>
          <w:rFonts w:ascii="Times New Roman" w:hAnsi="Times New Roman" w:cs="Times New Roman"/>
        </w:rPr>
        <w:t>надёжного</w:t>
      </w:r>
      <w:r w:rsidRPr="00A75032">
        <w:rPr>
          <w:rFonts w:ascii="Times New Roman" w:hAnsi="Times New Roman" w:cs="Times New Roman"/>
        </w:rPr>
        <w:t xml:space="preserve"> и качественного электроснабжения, создание условий для возможности присоединения новых потребителей.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включают в себя строительство </w:t>
      </w:r>
      <w:proofErr w:type="gramStart"/>
      <w:r w:rsidRPr="00A75032">
        <w:rPr>
          <w:rFonts w:ascii="Times New Roman" w:hAnsi="Times New Roman" w:cs="Times New Roman"/>
        </w:rPr>
        <w:t>ВЛ</w:t>
      </w:r>
      <w:proofErr w:type="gramEnd"/>
      <w:r w:rsidRPr="00A75032">
        <w:rPr>
          <w:rFonts w:ascii="Times New Roman" w:hAnsi="Times New Roman" w:cs="Times New Roman"/>
        </w:rPr>
        <w:t xml:space="preserve"> 6 </w:t>
      </w:r>
      <w:proofErr w:type="spellStart"/>
      <w:r w:rsidRPr="00A75032">
        <w:rPr>
          <w:rFonts w:ascii="Times New Roman" w:hAnsi="Times New Roman" w:cs="Times New Roman"/>
        </w:rPr>
        <w:t>кВ</w:t>
      </w:r>
      <w:proofErr w:type="spellEnd"/>
      <w:r w:rsidRPr="00A75032">
        <w:rPr>
          <w:rFonts w:ascii="Times New Roman" w:hAnsi="Times New Roman" w:cs="Times New Roman"/>
        </w:rPr>
        <w:t>:</w:t>
      </w:r>
    </w:p>
    <w:p w:rsidR="004C10FB" w:rsidRPr="00A75032" w:rsidRDefault="004C10FB" w:rsidP="00B15AD8">
      <w:pPr>
        <w:pStyle w:val="a"/>
        <w:numPr>
          <w:ilvl w:val="0"/>
          <w:numId w:val="27"/>
        </w:numPr>
        <w:spacing w:before="0" w:after="0"/>
        <w:ind w:left="0"/>
        <w:rPr>
          <w:rFonts w:ascii="Times New Roman" w:hAnsi="Times New Roman" w:cs="Times New Roman"/>
        </w:rPr>
      </w:pPr>
      <w:r w:rsidRPr="00A75032">
        <w:rPr>
          <w:rFonts w:ascii="Times New Roman" w:hAnsi="Times New Roman" w:cs="Times New Roman"/>
        </w:rPr>
        <w:t xml:space="preserve">в 2022 г. </w:t>
      </w:r>
      <w:r w:rsidR="002F2F34" w:rsidRPr="00A75032">
        <w:rPr>
          <w:rFonts w:ascii="Times New Roman" w:hAnsi="Times New Roman" w:cs="Times New Roman"/>
        </w:rPr>
        <w:t>протяжённостью</w:t>
      </w:r>
      <w:r w:rsidRPr="00A75032">
        <w:rPr>
          <w:rFonts w:ascii="Times New Roman" w:hAnsi="Times New Roman" w:cs="Times New Roman"/>
        </w:rPr>
        <w:t xml:space="preserve"> 0,37 км;</w:t>
      </w:r>
    </w:p>
    <w:p w:rsidR="004C10FB" w:rsidRPr="00A75032" w:rsidRDefault="004C10FB" w:rsidP="00B15AD8">
      <w:pPr>
        <w:pStyle w:val="a"/>
        <w:numPr>
          <w:ilvl w:val="0"/>
          <w:numId w:val="27"/>
        </w:numPr>
        <w:spacing w:before="0" w:after="0"/>
        <w:ind w:left="0"/>
        <w:rPr>
          <w:rFonts w:ascii="Times New Roman" w:hAnsi="Times New Roman" w:cs="Times New Roman"/>
        </w:rPr>
      </w:pPr>
      <w:r w:rsidRPr="00A75032">
        <w:rPr>
          <w:rFonts w:ascii="Times New Roman" w:hAnsi="Times New Roman" w:cs="Times New Roman"/>
        </w:rPr>
        <w:t xml:space="preserve">в 2030 г. </w:t>
      </w:r>
      <w:r w:rsidR="002F2F34" w:rsidRPr="00A75032">
        <w:rPr>
          <w:rFonts w:ascii="Times New Roman" w:hAnsi="Times New Roman" w:cs="Times New Roman"/>
        </w:rPr>
        <w:t>протяжённостью</w:t>
      </w:r>
      <w:r w:rsidRPr="00A75032">
        <w:rPr>
          <w:rFonts w:ascii="Times New Roman" w:hAnsi="Times New Roman" w:cs="Times New Roman"/>
        </w:rPr>
        <w:t xml:space="preserve"> 0,23 км.</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Ожидаемый э</w:t>
      </w:r>
      <w:r w:rsidRPr="00A75032">
        <w:rPr>
          <w:rFonts w:ascii="Times New Roman" w:hAnsi="Times New Roman" w:cs="Times New Roman"/>
          <w:iCs/>
        </w:rPr>
        <w:t xml:space="preserve">ффект - </w:t>
      </w:r>
      <w:r w:rsidRPr="00A75032">
        <w:rPr>
          <w:rFonts w:ascii="Times New Roman" w:hAnsi="Times New Roman" w:cs="Times New Roman"/>
        </w:rPr>
        <w:t>создание условий для возможности присоединения новых потребителей</w:t>
      </w:r>
      <w:r w:rsidRPr="00A75032">
        <w:rPr>
          <w:rFonts w:ascii="Times New Roman" w:hAnsi="Times New Roman" w:cs="Times New Roman"/>
          <w:iCs/>
        </w:rPr>
        <w:t>.</w:t>
      </w:r>
    </w:p>
    <w:p w:rsidR="004C10FB" w:rsidRPr="00A75032" w:rsidRDefault="005130E2" w:rsidP="00323B9A">
      <w:pPr>
        <w:pStyle w:val="S"/>
        <w:spacing w:before="0" w:after="0"/>
        <w:rPr>
          <w:rFonts w:ascii="Times New Roman" w:hAnsi="Times New Roman" w:cs="Times New Roman"/>
          <w:b w:val="0"/>
        </w:rPr>
      </w:pPr>
      <w:r w:rsidRPr="00A75032">
        <w:rPr>
          <w:rFonts w:ascii="Times New Roman" w:hAnsi="Times New Roman" w:cs="Times New Roman"/>
          <w:b w:val="0"/>
        </w:rPr>
        <w:t>2</w:t>
      </w:r>
      <w:r w:rsidR="0012301F" w:rsidRPr="00A75032">
        <w:rPr>
          <w:rFonts w:ascii="Times New Roman" w:hAnsi="Times New Roman" w:cs="Times New Roman"/>
          <w:b w:val="0"/>
        </w:rPr>
        <w:t>.</w:t>
      </w:r>
      <w:r w:rsidR="004C10FB" w:rsidRPr="00A75032">
        <w:rPr>
          <w:rFonts w:ascii="Times New Roman" w:hAnsi="Times New Roman" w:cs="Times New Roman"/>
          <w:b w:val="0"/>
        </w:rPr>
        <w:t xml:space="preserve"> Инвестиционный про</w:t>
      </w:r>
      <w:r w:rsidR="0012301F" w:rsidRPr="00A75032">
        <w:rPr>
          <w:rFonts w:ascii="Times New Roman" w:hAnsi="Times New Roman" w:cs="Times New Roman"/>
          <w:b w:val="0"/>
        </w:rPr>
        <w:t xml:space="preserve">ект «Строительство ТП 6/0,4 </w:t>
      </w:r>
      <w:proofErr w:type="spellStart"/>
      <w:r w:rsidR="0012301F" w:rsidRPr="00A75032">
        <w:rPr>
          <w:rFonts w:ascii="Times New Roman" w:hAnsi="Times New Roman" w:cs="Times New Roman"/>
          <w:b w:val="0"/>
        </w:rPr>
        <w:t>кВ</w:t>
      </w:r>
      <w:proofErr w:type="spellEnd"/>
      <w:r w:rsidR="0012301F" w:rsidRPr="00A75032">
        <w:rPr>
          <w:rFonts w:ascii="Times New Roman" w:hAnsi="Times New Roman" w:cs="Times New Roman"/>
          <w:b w:val="0"/>
        </w:rPr>
        <w:t xml:space="preserve"> </w:t>
      </w:r>
      <w:r w:rsidR="004C10FB" w:rsidRPr="00A75032">
        <w:rPr>
          <w:rFonts w:ascii="Times New Roman" w:hAnsi="Times New Roman" w:cs="Times New Roman"/>
          <w:b w:val="0"/>
        </w:rPr>
        <w:t xml:space="preserve">мощностью 2х160 </w:t>
      </w:r>
      <w:proofErr w:type="spellStart"/>
      <w:r w:rsidR="004C10FB" w:rsidRPr="00A75032">
        <w:rPr>
          <w:rFonts w:ascii="Times New Roman" w:hAnsi="Times New Roman" w:cs="Times New Roman"/>
          <w:b w:val="0"/>
        </w:rPr>
        <w:t>кВА</w:t>
      </w:r>
      <w:proofErr w:type="spellEnd"/>
      <w:r w:rsidR="004C10FB" w:rsidRPr="00A75032">
        <w:rPr>
          <w:rFonts w:ascii="Times New Roman" w:hAnsi="Times New Roman" w:cs="Times New Roman"/>
          <w:b w:val="0"/>
        </w:rPr>
        <w:t xml:space="preserve"> и </w:t>
      </w:r>
      <w:proofErr w:type="gramStart"/>
      <w:r w:rsidR="004C10FB" w:rsidRPr="00A75032">
        <w:rPr>
          <w:rFonts w:ascii="Times New Roman" w:hAnsi="Times New Roman" w:cs="Times New Roman"/>
          <w:b w:val="0"/>
        </w:rPr>
        <w:t>ВЛ</w:t>
      </w:r>
      <w:proofErr w:type="gramEnd"/>
      <w:r w:rsidR="004C10FB" w:rsidRPr="00A75032">
        <w:rPr>
          <w:rFonts w:ascii="Times New Roman" w:hAnsi="Times New Roman" w:cs="Times New Roman"/>
          <w:b w:val="0"/>
        </w:rPr>
        <w:t xml:space="preserve"> 6 </w:t>
      </w:r>
      <w:proofErr w:type="spellStart"/>
      <w:r w:rsidR="004C10FB" w:rsidRPr="00A75032">
        <w:rPr>
          <w:rFonts w:ascii="Times New Roman" w:hAnsi="Times New Roman" w:cs="Times New Roman"/>
          <w:b w:val="0"/>
        </w:rPr>
        <w:t>кВ</w:t>
      </w:r>
      <w:proofErr w:type="spellEnd"/>
      <w:r w:rsidR="004C10FB" w:rsidRPr="00A75032">
        <w:rPr>
          <w:rFonts w:ascii="Times New Roman" w:hAnsi="Times New Roman" w:cs="Times New Roman"/>
          <w:b w:val="0"/>
        </w:rPr>
        <w:t>»</w:t>
      </w:r>
      <w:r w:rsidR="0012301F" w:rsidRPr="00A75032">
        <w:rPr>
          <w:rFonts w:ascii="Times New Roman" w:hAnsi="Times New Roman" w:cs="Times New Roman"/>
          <w:b w:val="0"/>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4.2.</w:t>
      </w:r>
      <w:r w:rsidR="005130E2" w:rsidRPr="00A75032">
        <w:rPr>
          <w:rFonts w:ascii="Times New Roman" w:hAnsi="Times New Roman" w:cs="Times New Roman"/>
        </w:rPr>
        <w:t>2</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w:t>
      </w:r>
      <w:r w:rsidR="00520F28" w:rsidRPr="00A75032">
        <w:rPr>
          <w:rFonts w:ascii="Times New Roman" w:hAnsi="Times New Roman" w:cs="Times New Roman"/>
        </w:rPr>
        <w:t>рок реализации проекта – 2036 годы</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7,17 млн</w:t>
      </w:r>
      <w:r w:rsidR="00520F28"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122C7E"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Целью реализации проекта является обеспечение </w:t>
      </w:r>
      <w:r w:rsidR="002F2F34" w:rsidRPr="00A75032">
        <w:rPr>
          <w:rFonts w:ascii="Times New Roman" w:hAnsi="Times New Roman" w:cs="Times New Roman"/>
        </w:rPr>
        <w:t>надёжного</w:t>
      </w:r>
      <w:r w:rsidRPr="00A75032">
        <w:rPr>
          <w:rFonts w:ascii="Times New Roman" w:hAnsi="Times New Roman" w:cs="Times New Roman"/>
        </w:rPr>
        <w:t xml:space="preserve"> и качественного электроснабжения, создание условий для возможности присоединения новых потребителей.</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Технические параметры проекта включают в себя строительство:</w:t>
      </w:r>
    </w:p>
    <w:p w:rsidR="004C10FB" w:rsidRPr="00A75032" w:rsidRDefault="004C10FB" w:rsidP="00B15AD8">
      <w:pPr>
        <w:pStyle w:val="a"/>
        <w:numPr>
          <w:ilvl w:val="0"/>
          <w:numId w:val="22"/>
        </w:numPr>
        <w:spacing w:before="0" w:after="0"/>
        <w:ind w:left="0"/>
        <w:rPr>
          <w:rFonts w:ascii="Times New Roman" w:hAnsi="Times New Roman" w:cs="Times New Roman"/>
        </w:rPr>
      </w:pPr>
      <w:r w:rsidRPr="00A75032">
        <w:rPr>
          <w:rFonts w:ascii="Times New Roman" w:hAnsi="Times New Roman" w:cs="Times New Roman"/>
        </w:rPr>
        <w:t xml:space="preserve">ТП 6/0,4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мощностью 2х160 </w:t>
      </w:r>
      <w:proofErr w:type="spellStart"/>
      <w:r w:rsidRPr="00A75032">
        <w:rPr>
          <w:rFonts w:ascii="Times New Roman" w:hAnsi="Times New Roman" w:cs="Times New Roman"/>
        </w:rPr>
        <w:t>кВА</w:t>
      </w:r>
      <w:proofErr w:type="spellEnd"/>
      <w:r w:rsidRPr="00A75032">
        <w:rPr>
          <w:rFonts w:ascii="Times New Roman" w:hAnsi="Times New Roman" w:cs="Times New Roman"/>
        </w:rPr>
        <w:t>;</w:t>
      </w:r>
    </w:p>
    <w:p w:rsidR="004C10FB" w:rsidRPr="00A75032" w:rsidRDefault="004C10FB" w:rsidP="00B15AD8">
      <w:pPr>
        <w:pStyle w:val="a"/>
        <w:numPr>
          <w:ilvl w:val="0"/>
          <w:numId w:val="22"/>
        </w:numPr>
        <w:spacing w:before="0" w:after="0"/>
        <w:ind w:left="0"/>
        <w:rPr>
          <w:rFonts w:ascii="Times New Roman" w:hAnsi="Times New Roman" w:cs="Times New Roman"/>
        </w:rPr>
      </w:pPr>
      <w:proofErr w:type="gramStart"/>
      <w:r w:rsidRPr="00A75032">
        <w:rPr>
          <w:rFonts w:ascii="Times New Roman" w:hAnsi="Times New Roman" w:cs="Times New Roman"/>
        </w:rPr>
        <w:t>ВЛ</w:t>
      </w:r>
      <w:proofErr w:type="gramEnd"/>
      <w:r w:rsidRPr="00A75032">
        <w:rPr>
          <w:rFonts w:ascii="Times New Roman" w:hAnsi="Times New Roman" w:cs="Times New Roman"/>
        </w:rPr>
        <w:t xml:space="preserve"> 6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w:t>
      </w:r>
      <w:r w:rsidR="002F2F34" w:rsidRPr="00A75032">
        <w:rPr>
          <w:rFonts w:ascii="Times New Roman" w:hAnsi="Times New Roman" w:cs="Times New Roman"/>
        </w:rPr>
        <w:t>протяжённостью</w:t>
      </w:r>
      <w:r w:rsidRPr="00A75032">
        <w:rPr>
          <w:rFonts w:ascii="Times New Roman" w:hAnsi="Times New Roman" w:cs="Times New Roman"/>
        </w:rPr>
        <w:t xml:space="preserve"> 1,85 км.</w:t>
      </w:r>
    </w:p>
    <w:p w:rsidR="004C10FB" w:rsidRPr="00A75032" w:rsidRDefault="004C10FB" w:rsidP="00323B9A">
      <w:pPr>
        <w:pStyle w:val="a7"/>
        <w:spacing w:before="0" w:after="0"/>
        <w:rPr>
          <w:rFonts w:ascii="Times New Roman" w:hAnsi="Times New Roman" w:cs="Times New Roman"/>
          <w:iCs/>
        </w:rPr>
      </w:pPr>
      <w:r w:rsidRPr="00A75032">
        <w:rPr>
          <w:rFonts w:ascii="Times New Roman" w:hAnsi="Times New Roman" w:cs="Times New Roman"/>
        </w:rPr>
        <w:t>Ожидаемый э</w:t>
      </w:r>
      <w:r w:rsidRPr="00A75032">
        <w:rPr>
          <w:rFonts w:ascii="Times New Roman" w:hAnsi="Times New Roman" w:cs="Times New Roman"/>
          <w:iCs/>
        </w:rPr>
        <w:t xml:space="preserve">ффект </w:t>
      </w:r>
      <w:proofErr w:type="gramStart"/>
      <w:r w:rsidR="0012301F" w:rsidRPr="00A75032">
        <w:rPr>
          <w:rFonts w:ascii="Times New Roman" w:hAnsi="Times New Roman" w:cs="Times New Roman"/>
          <w:iCs/>
        </w:rPr>
        <w:t>–</w:t>
      </w:r>
      <w:r w:rsidR="0012301F" w:rsidRPr="00A75032">
        <w:rPr>
          <w:rFonts w:ascii="Times New Roman" w:hAnsi="Times New Roman" w:cs="Times New Roman"/>
        </w:rPr>
        <w:t>с</w:t>
      </w:r>
      <w:proofErr w:type="gramEnd"/>
      <w:r w:rsidR="0012301F" w:rsidRPr="00A75032">
        <w:rPr>
          <w:rFonts w:ascii="Times New Roman" w:hAnsi="Times New Roman" w:cs="Times New Roman"/>
        </w:rPr>
        <w:t>о</w:t>
      </w:r>
      <w:r w:rsidRPr="00A75032">
        <w:rPr>
          <w:rFonts w:ascii="Times New Roman" w:hAnsi="Times New Roman" w:cs="Times New Roman"/>
        </w:rPr>
        <w:t>здание условий для возможности присоединения новых потребителей</w:t>
      </w:r>
      <w:r w:rsidRPr="00A75032">
        <w:rPr>
          <w:rFonts w:ascii="Times New Roman" w:hAnsi="Times New Roman" w:cs="Times New Roman"/>
          <w:iCs/>
        </w:rPr>
        <w:t>.</w:t>
      </w:r>
    </w:p>
    <w:p w:rsidR="0012301F" w:rsidRPr="00A75032" w:rsidRDefault="0012301F" w:rsidP="00323B9A">
      <w:pPr>
        <w:pStyle w:val="a7"/>
        <w:spacing w:before="0" w:after="0"/>
        <w:rPr>
          <w:rFonts w:ascii="Times New Roman" w:hAnsi="Times New Roman" w:cs="Times New Roman"/>
          <w:iCs/>
        </w:rPr>
      </w:pPr>
    </w:p>
    <w:p w:rsidR="004C10FB" w:rsidRPr="00A75032" w:rsidRDefault="00074661" w:rsidP="00E426B2">
      <w:pPr>
        <w:pStyle w:val="2"/>
        <w:numPr>
          <w:ilvl w:val="0"/>
          <w:numId w:val="0"/>
        </w:numPr>
        <w:spacing w:before="0" w:after="0"/>
        <w:ind w:left="709" w:hanging="709"/>
      </w:pPr>
      <w:bookmarkStart w:id="81" w:name="_Toc91579645"/>
      <w:r w:rsidRPr="00A75032">
        <w:t>Статья 19.</w:t>
      </w:r>
      <w:r w:rsidR="004C10FB" w:rsidRPr="00A75032">
        <w:t>Газоснабжение</w:t>
      </w:r>
      <w:bookmarkEnd w:id="81"/>
    </w:p>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прирост в течение 2020 - 2040 годов, обеспечение </w:t>
      </w:r>
      <w:r w:rsidR="002F2F34" w:rsidRPr="00A75032">
        <w:rPr>
          <w:rFonts w:ascii="Times New Roman" w:hAnsi="Times New Roman" w:cs="Times New Roman"/>
        </w:rPr>
        <w:t>надёжности</w:t>
      </w:r>
      <w:r w:rsidRPr="00A75032">
        <w:rPr>
          <w:rFonts w:ascii="Times New Roman" w:hAnsi="Times New Roman" w:cs="Times New Roman"/>
        </w:rPr>
        <w:t xml:space="preserve"> и бесперебойности газоснабжения.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rsidR="00E426B2" w:rsidRPr="00A75032" w:rsidRDefault="00E426B2" w:rsidP="00323B9A">
      <w:pPr>
        <w:pStyle w:val="a7"/>
        <w:spacing w:before="0" w:after="0"/>
        <w:rPr>
          <w:rFonts w:ascii="Times New Roman" w:hAnsi="Times New Roman" w:cs="Times New Roman"/>
        </w:rPr>
      </w:pPr>
      <w:r w:rsidRPr="00A75032">
        <w:rPr>
          <w:rFonts w:ascii="Times New Roman" w:hAnsi="Times New Roman" w:cs="Times New Roman"/>
        </w:rPr>
        <w:t>Расчёт стоимости объектов произведён согласно укрупнённым нормативам цены строительства «НЦС 81-02-15-2021. Укрупнённые нормативы цены строительства. Сборник № 15. Наружные сети газоснабжения», утверждённы</w:t>
      </w:r>
      <w:r w:rsidR="00C04C21" w:rsidRPr="00A75032">
        <w:rPr>
          <w:rFonts w:ascii="Times New Roman" w:hAnsi="Times New Roman" w:cs="Times New Roman"/>
        </w:rPr>
        <w:t>м</w:t>
      </w:r>
      <w:r w:rsidR="00895C7F">
        <w:rPr>
          <w:rFonts w:ascii="Times New Roman" w:hAnsi="Times New Roman" w:cs="Times New Roman"/>
        </w:rPr>
        <w:t xml:space="preserve"> </w:t>
      </w:r>
      <w:r w:rsidR="00C04C21" w:rsidRPr="00A75032">
        <w:rPr>
          <w:rFonts w:ascii="Times New Roman" w:hAnsi="Times New Roman" w:cs="Times New Roman"/>
        </w:rPr>
        <w:t>п</w:t>
      </w:r>
      <w:r w:rsidRPr="00A75032">
        <w:rPr>
          <w:rFonts w:ascii="Times New Roman" w:hAnsi="Times New Roman" w:cs="Times New Roman"/>
        </w:rPr>
        <w:t>риказом Минстроя России от 11 марта 2021 года № 127/</w:t>
      </w:r>
      <w:proofErr w:type="spellStart"/>
      <w:proofErr w:type="gramStart"/>
      <w:r w:rsidRPr="00A75032">
        <w:rPr>
          <w:rFonts w:ascii="Times New Roman" w:hAnsi="Times New Roman" w:cs="Times New Roman"/>
        </w:rPr>
        <w:t>пр</w:t>
      </w:r>
      <w:proofErr w:type="spellEnd"/>
      <w:proofErr w:type="gramEnd"/>
      <w:r w:rsidRPr="00A75032">
        <w:rPr>
          <w:rFonts w:ascii="Times New Roman" w:hAnsi="Times New Roman" w:cs="Times New Roman"/>
        </w:rPr>
        <w:t xml:space="preserve"> и «НЦС 81-02-19-2021. Укрупнённые нормативы цены строительства. Сборник № 19. Здания и сооружения городской инфраструктуры», утверждённы</w:t>
      </w:r>
      <w:r w:rsidR="00C04C21" w:rsidRPr="00A75032">
        <w:rPr>
          <w:rFonts w:ascii="Times New Roman" w:hAnsi="Times New Roman" w:cs="Times New Roman"/>
        </w:rPr>
        <w:t>м</w:t>
      </w:r>
      <w:r w:rsidR="00895C7F">
        <w:rPr>
          <w:rFonts w:ascii="Times New Roman" w:hAnsi="Times New Roman" w:cs="Times New Roman"/>
        </w:rPr>
        <w:t xml:space="preserve"> </w:t>
      </w:r>
      <w:r w:rsidR="00C04C21" w:rsidRPr="00A75032">
        <w:rPr>
          <w:rFonts w:ascii="Times New Roman" w:hAnsi="Times New Roman" w:cs="Times New Roman"/>
        </w:rPr>
        <w:t>п</w:t>
      </w:r>
      <w:r w:rsidRPr="00A75032">
        <w:rPr>
          <w:rFonts w:ascii="Times New Roman" w:hAnsi="Times New Roman" w:cs="Times New Roman"/>
        </w:rPr>
        <w:t>риказом Минстроя России от 11 марта 2021 № 123/пр.</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Программа инвестиционных проектов, обеспечивающих достижение целевых показателей развития системы газоснабжения, представлена в приложении 5.</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1</w:t>
      </w:r>
      <w:r w:rsidR="0012301F" w:rsidRPr="00A75032">
        <w:rPr>
          <w:rFonts w:ascii="Times New Roman" w:hAnsi="Times New Roman" w:cs="Times New Roman"/>
        </w:rPr>
        <w:t>.</w:t>
      </w:r>
      <w:r w:rsidRPr="00A75032">
        <w:rPr>
          <w:rFonts w:ascii="Times New Roman" w:hAnsi="Times New Roman" w:cs="Times New Roman"/>
        </w:rPr>
        <w:t xml:space="preserve"> Инвестиционный проект «Строительство газопроводов распределительных высокого давления».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5.1.1</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2036 г</w:t>
      </w:r>
      <w:r w:rsidR="00C04C21" w:rsidRPr="00A75032">
        <w:rPr>
          <w:rFonts w:ascii="Times New Roman" w:hAnsi="Times New Roman" w:cs="Times New Roman"/>
        </w:rPr>
        <w:t>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0,72 млн</w:t>
      </w:r>
      <w:r w:rsidR="00C04C21"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bookmarkStart w:id="82" w:name="_Hlk54687749"/>
      <w:r w:rsidR="00122C7E"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bookmarkEnd w:id="82"/>
      <w:r w:rsidRPr="00A75032">
        <w:rPr>
          <w:rFonts w:ascii="Times New Roman" w:hAnsi="Times New Roman" w:cs="Times New Roman"/>
        </w:rPr>
        <w:t>Русскинская.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Целью реализации проекта является газификация планируемой индивидуальной жилой застройки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включает в себя </w:t>
      </w:r>
      <w:bookmarkStart w:id="83" w:name="_Hlk37779678"/>
      <w:r w:rsidRPr="00A75032">
        <w:rPr>
          <w:rFonts w:ascii="Times New Roman" w:hAnsi="Times New Roman" w:cs="Times New Roman"/>
        </w:rPr>
        <w:t xml:space="preserve">строительство </w:t>
      </w:r>
      <w:r w:rsidRPr="00A75032">
        <w:rPr>
          <w:rFonts w:ascii="Times New Roman" w:hAnsi="Times New Roman" w:cs="Times New Roman"/>
        </w:rPr>
        <w:br/>
        <w:t xml:space="preserve">газопровода распределительного высокого давления II категории диаметром 63 мм </w:t>
      </w:r>
      <w:r w:rsidRPr="00A75032">
        <w:rPr>
          <w:rFonts w:ascii="Times New Roman" w:hAnsi="Times New Roman" w:cs="Times New Roman"/>
        </w:rPr>
        <w:br/>
      </w:r>
      <w:r w:rsidR="002F2F34" w:rsidRPr="00A75032">
        <w:rPr>
          <w:rFonts w:ascii="Times New Roman" w:hAnsi="Times New Roman" w:cs="Times New Roman"/>
        </w:rPr>
        <w:t>протяжённостью</w:t>
      </w:r>
      <w:r w:rsidRPr="00A75032">
        <w:rPr>
          <w:rFonts w:ascii="Times New Roman" w:hAnsi="Times New Roman" w:cs="Times New Roman"/>
        </w:rPr>
        <w:t xml:space="preserve"> 0,53 км</w:t>
      </w:r>
      <w:bookmarkEnd w:id="83"/>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Ожидаемый эффект – газификация планируемой индивидуальной жилой застройки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lastRenderedPageBreak/>
        <w:t>2</w:t>
      </w:r>
      <w:r w:rsidR="0012301F" w:rsidRPr="00A75032">
        <w:rPr>
          <w:rFonts w:ascii="Times New Roman" w:hAnsi="Times New Roman" w:cs="Times New Roman"/>
        </w:rPr>
        <w:t>.</w:t>
      </w:r>
      <w:r w:rsidRPr="00A75032">
        <w:rPr>
          <w:rFonts w:ascii="Times New Roman" w:hAnsi="Times New Roman" w:cs="Times New Roman"/>
        </w:rPr>
        <w:t xml:space="preserve"> Инвестиционный проект «Строительство 2-х пунктов редуцирования газа».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5.1.2</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2036 г</w:t>
      </w:r>
      <w:r w:rsidR="00C04C21" w:rsidRPr="00A75032">
        <w:rPr>
          <w:rFonts w:ascii="Times New Roman" w:hAnsi="Times New Roman" w:cs="Times New Roman"/>
        </w:rPr>
        <w:t>од</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0,57 млн</w:t>
      </w:r>
      <w:r w:rsidR="00C04C21" w:rsidRPr="00A75032">
        <w:rPr>
          <w:rFonts w:ascii="Times New Roman" w:hAnsi="Times New Roman" w:cs="Times New Roman"/>
        </w:rPr>
        <w:t>.</w:t>
      </w:r>
      <w:r w:rsidRPr="00A75032">
        <w:rPr>
          <w:rFonts w:ascii="Times New Roman" w:hAnsi="Times New Roman" w:cs="Times New Roman"/>
        </w:rPr>
        <w:t xml:space="preserve"> руб.</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w:t>
      </w:r>
      <w:r w:rsidR="00122C7E" w:rsidRPr="00A75032">
        <w:rPr>
          <w:rFonts w:ascii="Times New Roman" w:hAnsi="Times New Roman" w:cs="Times New Roman"/>
        </w:rPr>
        <w:t>г</w:t>
      </w:r>
      <w:r w:rsidRPr="00A75032">
        <w:rPr>
          <w:rFonts w:ascii="Times New Roman" w:hAnsi="Times New Roman" w:cs="Times New Roman"/>
        </w:rPr>
        <w:t xml:space="preserve">енеральный план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Целью реализации проекта является газификация планируемой индивидуальной жилой застройки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Технические параметры проекта включает в себя строительство 2-х пунктов редуцирования газа.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Ожидаемый эффект – газификация планируемой индивидуальной жилой застройки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p>
    <w:p w:rsidR="004C10FB" w:rsidRPr="00A75032" w:rsidRDefault="00E426B2" w:rsidP="00E426B2">
      <w:pPr>
        <w:pStyle w:val="1"/>
        <w:numPr>
          <w:ilvl w:val="0"/>
          <w:numId w:val="0"/>
        </w:numPr>
        <w:spacing w:before="0" w:after="0"/>
        <w:ind w:left="357" w:hanging="357"/>
      </w:pPr>
      <w:bookmarkStart w:id="84" w:name="_Toc91579646"/>
      <w:r w:rsidRPr="00A75032">
        <w:lastRenderedPageBreak/>
        <w:t xml:space="preserve">Раздел 6. </w:t>
      </w:r>
      <w:r w:rsidR="00526157" w:rsidRPr="00A75032">
        <w:t>Источники финансирования мероприятий</w:t>
      </w:r>
      <w:bookmarkEnd w:id="84"/>
    </w:p>
    <w:p w:rsidR="0012301F" w:rsidRPr="00A75032" w:rsidRDefault="0012301F" w:rsidP="008C1285">
      <w:pPr>
        <w:spacing w:after="0" w:line="240" w:lineRule="auto"/>
      </w:pPr>
    </w:p>
    <w:p w:rsidR="004C10FB" w:rsidRPr="00A75032" w:rsidRDefault="00E426B2" w:rsidP="00E426B2">
      <w:pPr>
        <w:pStyle w:val="2"/>
        <w:numPr>
          <w:ilvl w:val="0"/>
          <w:numId w:val="0"/>
        </w:numPr>
        <w:spacing w:before="0" w:after="0"/>
        <w:ind w:left="709" w:hanging="709"/>
      </w:pPr>
      <w:bookmarkStart w:id="85" w:name="_Toc91579647"/>
      <w:r w:rsidRPr="00A75032">
        <w:t xml:space="preserve">Статья 20. </w:t>
      </w:r>
      <w:r w:rsidR="004C10FB" w:rsidRPr="00A75032">
        <w:t>Источники инвестиций</w:t>
      </w:r>
      <w:bookmarkEnd w:id="85"/>
    </w:p>
    <w:p w:rsidR="0012301F" w:rsidRPr="00A75032" w:rsidRDefault="0012301F" w:rsidP="008C1285">
      <w:pPr>
        <w:spacing w:after="0" w:line="240" w:lineRule="auto"/>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Источники инвестиций на реализацию мероприятий, предполагаемых в рамках настоящей Программы, включают в себя следующие виды: </w:t>
      </w:r>
    </w:p>
    <w:p w:rsidR="004C10FB" w:rsidRPr="00A75032" w:rsidRDefault="004C10FB" w:rsidP="00B15AD8">
      <w:pPr>
        <w:pStyle w:val="a"/>
        <w:numPr>
          <w:ilvl w:val="0"/>
          <w:numId w:val="16"/>
        </w:numPr>
        <w:spacing w:before="0" w:after="0"/>
        <w:ind w:left="0"/>
        <w:rPr>
          <w:rFonts w:ascii="Times New Roman" w:hAnsi="Times New Roman" w:cs="Times New Roman"/>
        </w:rPr>
      </w:pPr>
      <w:proofErr w:type="gramStart"/>
      <w:r w:rsidRPr="00A75032">
        <w:rPr>
          <w:rFonts w:ascii="Times New Roman" w:hAnsi="Times New Roman" w:cs="Times New Roman"/>
        </w:rPr>
        <w:t xml:space="preserve">бюджетные источники (средства бюджета Российской Федерации, бюджет Ханты-Мансийского автономного округа – Югры, местный бюджет Сургутского района, местный бюджет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w:t>
      </w:r>
      <w:proofErr w:type="gram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w:t>
      </w:r>
    </w:p>
    <w:p w:rsidR="004C10FB" w:rsidRPr="00A75032" w:rsidRDefault="004C10FB" w:rsidP="00B15AD8">
      <w:pPr>
        <w:pStyle w:val="a"/>
        <w:numPr>
          <w:ilvl w:val="0"/>
          <w:numId w:val="16"/>
        </w:numPr>
        <w:spacing w:before="0" w:after="0"/>
        <w:ind w:left="0"/>
        <w:rPr>
          <w:rFonts w:ascii="Times New Roman" w:hAnsi="Times New Roman" w:cs="Times New Roman"/>
        </w:rPr>
      </w:pPr>
      <w:r w:rsidRPr="00A75032">
        <w:rPr>
          <w:rFonts w:ascii="Times New Roman" w:hAnsi="Times New Roman" w:cs="Times New Roman"/>
        </w:rPr>
        <w:t>внебюджетные источники (средства организаций коммунального комплекса);</w:t>
      </w:r>
    </w:p>
    <w:p w:rsidR="004C10FB" w:rsidRPr="00A75032" w:rsidRDefault="004C10FB" w:rsidP="00B15AD8">
      <w:pPr>
        <w:pStyle w:val="a"/>
        <w:numPr>
          <w:ilvl w:val="0"/>
          <w:numId w:val="16"/>
        </w:numPr>
        <w:spacing w:before="0" w:after="0"/>
        <w:ind w:left="0"/>
        <w:rPr>
          <w:rFonts w:ascii="Times New Roman" w:hAnsi="Times New Roman" w:cs="Times New Roman"/>
        </w:rPr>
      </w:pPr>
      <w:r w:rsidRPr="00A75032">
        <w:rPr>
          <w:rFonts w:ascii="Times New Roman" w:hAnsi="Times New Roman" w:cs="Times New Roman"/>
        </w:rPr>
        <w:t>средства частных инвесторов.</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Объем инвестиций мероприятий Программы в разбивке по источникам финансирования представлен ниже (</w:t>
      </w:r>
      <w:r w:rsidR="00CD50E2">
        <w:fldChar w:fldCharType="begin"/>
      </w:r>
      <w:r w:rsidR="00CD50E2">
        <w:instrText xml:space="preserve"> REF _Ref56411421 \h  \* MERGEFORMAT </w:instrText>
      </w:r>
      <w:r w:rsidR="00CD50E2">
        <w:fldChar w:fldCharType="separate"/>
      </w:r>
      <w:r w:rsidR="00144CF3" w:rsidRPr="00144CF3">
        <w:rPr>
          <w:rFonts w:ascii="Times New Roman" w:eastAsia="Calibri" w:hAnsi="Times New Roman" w:cs="Times New Roman"/>
        </w:rPr>
        <w:t xml:space="preserve">Таблица </w:t>
      </w:r>
      <w:r w:rsidR="00144CF3" w:rsidRPr="00144CF3">
        <w:rPr>
          <w:rFonts w:ascii="Times New Roman" w:eastAsia="Calibri" w:hAnsi="Times New Roman" w:cs="Times New Roman"/>
          <w:noProof/>
        </w:rPr>
        <w:t>27</w:t>
      </w:r>
      <w:r w:rsidR="00CD50E2">
        <w:fldChar w:fldCharType="end"/>
      </w:r>
      <w:r w:rsidRPr="00A75032">
        <w:rPr>
          <w:rFonts w:ascii="Times New Roman" w:hAnsi="Times New Roman" w:cs="Times New Roman"/>
        </w:rPr>
        <w:t xml:space="preserve">). </w:t>
      </w:r>
    </w:p>
    <w:p w:rsidR="00122C7E" w:rsidRPr="00A75032" w:rsidRDefault="00122C7E"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86" w:name="_Ref56411421"/>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27</w:t>
      </w:r>
      <w:r w:rsidR="00D52835" w:rsidRPr="00A75032">
        <w:rPr>
          <w:rFonts w:ascii="Times New Roman" w:hAnsi="Times New Roman" w:cs="Times New Roman"/>
          <w:noProof/>
        </w:rPr>
        <w:fldChar w:fldCharType="end"/>
      </w:r>
      <w:bookmarkEnd w:id="86"/>
      <w:r w:rsidRPr="00A75032">
        <w:rPr>
          <w:rFonts w:ascii="Times New Roman" w:hAnsi="Times New Roman" w:cs="Times New Roman"/>
        </w:rPr>
        <w:t xml:space="preserve"> – Источники инвестиций мероприятий Программы, </w:t>
      </w:r>
      <w:proofErr w:type="gramStart"/>
      <w:r w:rsidRPr="00A75032">
        <w:rPr>
          <w:rFonts w:ascii="Times New Roman" w:hAnsi="Times New Roman" w:cs="Times New Roman"/>
        </w:rPr>
        <w:t>млн</w:t>
      </w:r>
      <w:proofErr w:type="gramEnd"/>
      <w:r w:rsidRPr="00A75032">
        <w:rPr>
          <w:rFonts w:ascii="Times New Roman" w:hAnsi="Times New Roman" w:cs="Times New Roman"/>
        </w:rPr>
        <w:t xml:space="preserve"> рублей</w:t>
      </w:r>
    </w:p>
    <w:p w:rsidR="00122C7E" w:rsidRPr="00A75032" w:rsidRDefault="00122C7E"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882"/>
        <w:gridCol w:w="1415"/>
        <w:gridCol w:w="1393"/>
        <w:gridCol w:w="1031"/>
        <w:gridCol w:w="1579"/>
        <w:gridCol w:w="1212"/>
        <w:gridCol w:w="782"/>
      </w:tblGrid>
      <w:tr w:rsidR="00E426B2" w:rsidRPr="00A75032" w:rsidTr="00E426B2">
        <w:trPr>
          <w:trHeight w:val="227"/>
        </w:trPr>
        <w:tc>
          <w:tcPr>
            <w:tcW w:w="284" w:type="pct"/>
            <w:vMerge w:val="restart"/>
            <w:shd w:val="clear" w:color="000000" w:fill="FFFFFF"/>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p>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p>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p>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w:t>
            </w:r>
          </w:p>
        </w:tc>
        <w:tc>
          <w:tcPr>
            <w:tcW w:w="955" w:type="pct"/>
            <w:vMerge w:val="restart"/>
            <w:shd w:val="clear" w:color="000000" w:fill="FFFFFF"/>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Наименование</w:t>
            </w:r>
          </w:p>
        </w:tc>
        <w:tc>
          <w:tcPr>
            <w:tcW w:w="1948" w:type="pct"/>
            <w:gridSpan w:val="3"/>
            <w:shd w:val="clear" w:color="000000" w:fill="FFFFFF"/>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Бюджетные средства </w:t>
            </w:r>
          </w:p>
        </w:tc>
        <w:tc>
          <w:tcPr>
            <w:tcW w:w="801" w:type="pct"/>
            <w:vMerge w:val="restart"/>
            <w:shd w:val="clear" w:color="000000" w:fill="FFFFFF"/>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средства</w:t>
            </w:r>
          </w:p>
        </w:tc>
        <w:tc>
          <w:tcPr>
            <w:tcW w:w="615" w:type="pct"/>
            <w:vMerge w:val="restart"/>
            <w:shd w:val="clear" w:color="000000" w:fill="FFFFFF"/>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Средства частных инвесторов</w:t>
            </w:r>
          </w:p>
        </w:tc>
        <w:tc>
          <w:tcPr>
            <w:tcW w:w="398" w:type="pct"/>
            <w:vMerge w:val="restart"/>
            <w:shd w:val="clear" w:color="000000" w:fill="FFFFFF"/>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Итого</w:t>
            </w:r>
          </w:p>
        </w:tc>
      </w:tr>
      <w:tr w:rsidR="00E426B2" w:rsidRPr="00A75032" w:rsidTr="00E426B2">
        <w:trPr>
          <w:trHeight w:val="227"/>
        </w:trPr>
        <w:tc>
          <w:tcPr>
            <w:tcW w:w="284" w:type="pct"/>
            <w:vMerge/>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p>
        </w:tc>
        <w:tc>
          <w:tcPr>
            <w:tcW w:w="955" w:type="pct"/>
            <w:vMerge/>
            <w:vAlign w:val="center"/>
            <w:hideMark/>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p>
        </w:tc>
        <w:tc>
          <w:tcPr>
            <w:tcW w:w="718" w:type="pct"/>
            <w:shd w:val="clear" w:color="000000" w:fill="FFFFFF"/>
            <w:vAlign w:val="center"/>
            <w:hideMark/>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707" w:type="pct"/>
            <w:shd w:val="clear" w:color="000000" w:fill="FFFFFF"/>
            <w:vAlign w:val="center"/>
            <w:hideMark/>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Бюджет Ханты-Мансийского автономного округа – Югры</w:t>
            </w:r>
          </w:p>
        </w:tc>
        <w:tc>
          <w:tcPr>
            <w:tcW w:w="523" w:type="pct"/>
            <w:shd w:val="clear" w:color="000000" w:fill="FFFFFF"/>
            <w:vAlign w:val="center"/>
            <w:hideMark/>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Местный бюджет </w:t>
            </w:r>
          </w:p>
        </w:tc>
        <w:tc>
          <w:tcPr>
            <w:tcW w:w="801" w:type="pct"/>
            <w:vMerge/>
            <w:vAlign w:val="center"/>
            <w:hideMark/>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p>
        </w:tc>
        <w:tc>
          <w:tcPr>
            <w:tcW w:w="615" w:type="pct"/>
            <w:vMerge/>
            <w:vAlign w:val="center"/>
            <w:hideMark/>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p>
        </w:tc>
        <w:tc>
          <w:tcPr>
            <w:tcW w:w="398" w:type="pct"/>
            <w:vMerge/>
            <w:vAlign w:val="center"/>
            <w:hideMark/>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p>
        </w:tc>
      </w:tr>
      <w:tr w:rsidR="00E426B2" w:rsidRPr="00A75032" w:rsidTr="00E426B2">
        <w:trPr>
          <w:trHeight w:val="227"/>
        </w:trPr>
        <w:tc>
          <w:tcPr>
            <w:tcW w:w="284" w:type="pct"/>
            <w:shd w:val="clear" w:color="000000" w:fill="FFFFFF"/>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955" w:type="pct"/>
            <w:shd w:val="clear" w:color="000000" w:fill="FFFFFF"/>
            <w:vAlign w:val="center"/>
            <w:hideMark/>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Теплоснабжение</w:t>
            </w:r>
          </w:p>
        </w:tc>
        <w:tc>
          <w:tcPr>
            <w:tcW w:w="71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707"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9,84</w:t>
            </w:r>
          </w:p>
        </w:tc>
        <w:tc>
          <w:tcPr>
            <w:tcW w:w="523"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49,80</w:t>
            </w:r>
          </w:p>
        </w:tc>
        <w:tc>
          <w:tcPr>
            <w:tcW w:w="801"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615"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9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59,64</w:t>
            </w:r>
          </w:p>
        </w:tc>
      </w:tr>
      <w:tr w:rsidR="00E426B2" w:rsidRPr="00A75032" w:rsidTr="00E426B2">
        <w:trPr>
          <w:trHeight w:val="227"/>
        </w:trPr>
        <w:tc>
          <w:tcPr>
            <w:tcW w:w="284" w:type="pct"/>
            <w:shd w:val="clear" w:color="000000" w:fill="FFFFFF"/>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955" w:type="pct"/>
            <w:shd w:val="clear" w:color="000000" w:fill="FFFFFF"/>
            <w:vAlign w:val="center"/>
            <w:hideMark/>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Водоснабжение</w:t>
            </w:r>
          </w:p>
        </w:tc>
        <w:tc>
          <w:tcPr>
            <w:tcW w:w="71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707"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3"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37,20</w:t>
            </w:r>
          </w:p>
        </w:tc>
        <w:tc>
          <w:tcPr>
            <w:tcW w:w="801"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615"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9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37,20</w:t>
            </w:r>
          </w:p>
        </w:tc>
      </w:tr>
      <w:tr w:rsidR="00E426B2" w:rsidRPr="00A75032" w:rsidTr="00E426B2">
        <w:trPr>
          <w:trHeight w:val="227"/>
        </w:trPr>
        <w:tc>
          <w:tcPr>
            <w:tcW w:w="284" w:type="pct"/>
            <w:shd w:val="clear" w:color="000000" w:fill="FFFFFF"/>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c>
          <w:tcPr>
            <w:tcW w:w="955" w:type="pct"/>
            <w:shd w:val="clear" w:color="000000" w:fill="FFFFFF"/>
            <w:vAlign w:val="center"/>
            <w:hideMark/>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Водоотведение</w:t>
            </w:r>
          </w:p>
        </w:tc>
        <w:tc>
          <w:tcPr>
            <w:tcW w:w="71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707"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3"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21,83</w:t>
            </w:r>
          </w:p>
        </w:tc>
        <w:tc>
          <w:tcPr>
            <w:tcW w:w="801"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615"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9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21,83</w:t>
            </w:r>
          </w:p>
        </w:tc>
      </w:tr>
      <w:tr w:rsidR="00E426B2" w:rsidRPr="00A75032" w:rsidTr="00E426B2">
        <w:trPr>
          <w:trHeight w:val="227"/>
        </w:trPr>
        <w:tc>
          <w:tcPr>
            <w:tcW w:w="284" w:type="pct"/>
            <w:shd w:val="clear" w:color="000000" w:fill="FFFFFF"/>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w:t>
            </w:r>
          </w:p>
        </w:tc>
        <w:tc>
          <w:tcPr>
            <w:tcW w:w="955" w:type="pct"/>
            <w:shd w:val="clear" w:color="000000" w:fill="FFFFFF"/>
            <w:vAlign w:val="center"/>
            <w:hideMark/>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Электроснабжение</w:t>
            </w:r>
          </w:p>
        </w:tc>
        <w:tc>
          <w:tcPr>
            <w:tcW w:w="71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707"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3"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15,38</w:t>
            </w:r>
          </w:p>
        </w:tc>
        <w:tc>
          <w:tcPr>
            <w:tcW w:w="801" w:type="pct"/>
            <w:shd w:val="clear" w:color="000000" w:fill="FFFFFF"/>
            <w:vAlign w:val="center"/>
          </w:tcPr>
          <w:p w:rsidR="00E426B2" w:rsidRPr="00A75032" w:rsidRDefault="009C1605"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3,70</w:t>
            </w:r>
          </w:p>
        </w:tc>
        <w:tc>
          <w:tcPr>
            <w:tcW w:w="615"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98" w:type="pct"/>
            <w:shd w:val="clear" w:color="000000" w:fill="FFFFFF"/>
            <w:vAlign w:val="center"/>
          </w:tcPr>
          <w:p w:rsidR="00E426B2" w:rsidRPr="00A75032" w:rsidRDefault="009C1605"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19,08</w:t>
            </w:r>
          </w:p>
        </w:tc>
      </w:tr>
      <w:tr w:rsidR="00E426B2" w:rsidRPr="00A75032" w:rsidTr="00E426B2">
        <w:trPr>
          <w:trHeight w:val="227"/>
        </w:trPr>
        <w:tc>
          <w:tcPr>
            <w:tcW w:w="284" w:type="pct"/>
            <w:shd w:val="clear" w:color="000000" w:fill="FFFFFF"/>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w:t>
            </w:r>
          </w:p>
        </w:tc>
        <w:tc>
          <w:tcPr>
            <w:tcW w:w="955" w:type="pct"/>
            <w:shd w:val="clear" w:color="000000" w:fill="FFFFFF"/>
            <w:vAlign w:val="center"/>
            <w:hideMark/>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Газоснабжение</w:t>
            </w:r>
          </w:p>
        </w:tc>
        <w:tc>
          <w:tcPr>
            <w:tcW w:w="71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707"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3"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01"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1,29</w:t>
            </w:r>
          </w:p>
        </w:tc>
        <w:tc>
          <w:tcPr>
            <w:tcW w:w="615"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9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1,29</w:t>
            </w:r>
          </w:p>
        </w:tc>
      </w:tr>
      <w:tr w:rsidR="00E426B2" w:rsidRPr="00A75032" w:rsidTr="00E426B2">
        <w:trPr>
          <w:trHeight w:val="227"/>
        </w:trPr>
        <w:tc>
          <w:tcPr>
            <w:tcW w:w="284" w:type="pct"/>
            <w:shd w:val="clear" w:color="000000" w:fill="FFFFFF"/>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w:t>
            </w:r>
          </w:p>
        </w:tc>
        <w:tc>
          <w:tcPr>
            <w:tcW w:w="955" w:type="pct"/>
            <w:shd w:val="clear" w:color="000000" w:fill="FFFFFF"/>
            <w:vAlign w:val="center"/>
            <w:hideMark/>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Итого</w:t>
            </w:r>
          </w:p>
        </w:tc>
        <w:tc>
          <w:tcPr>
            <w:tcW w:w="718" w:type="pct"/>
            <w:shd w:val="clear" w:color="000000" w:fill="FFFFFF"/>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707" w:type="pct"/>
            <w:shd w:val="clear" w:color="000000" w:fill="FFFFFF"/>
            <w:vAlign w:val="bottom"/>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9,84</w:t>
            </w:r>
          </w:p>
        </w:tc>
        <w:tc>
          <w:tcPr>
            <w:tcW w:w="523" w:type="pct"/>
            <w:shd w:val="clear" w:color="000000" w:fill="FFFFFF"/>
            <w:vAlign w:val="bottom"/>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124,21</w:t>
            </w:r>
          </w:p>
        </w:tc>
        <w:tc>
          <w:tcPr>
            <w:tcW w:w="801" w:type="pct"/>
            <w:shd w:val="clear" w:color="000000" w:fill="FFFFFF"/>
            <w:vAlign w:val="bottom"/>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12,29</w:t>
            </w:r>
          </w:p>
        </w:tc>
        <w:tc>
          <w:tcPr>
            <w:tcW w:w="615" w:type="pct"/>
            <w:shd w:val="clear" w:color="000000" w:fill="FFFFFF"/>
            <w:vAlign w:val="bottom"/>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98" w:type="pct"/>
            <w:shd w:val="clear" w:color="000000" w:fill="FFFFFF"/>
            <w:vAlign w:val="bottom"/>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146,34</w:t>
            </w:r>
          </w:p>
        </w:tc>
      </w:tr>
    </w:tbl>
    <w:p w:rsidR="0012301F" w:rsidRPr="00A75032" w:rsidRDefault="0012301F" w:rsidP="00323B9A">
      <w:pPr>
        <w:pStyle w:val="a7"/>
        <w:spacing w:before="0" w:after="0"/>
        <w:rPr>
          <w:rFonts w:ascii="Times New Roman" w:hAnsi="Times New Roman" w:cs="Times New Roman"/>
        </w:rPr>
      </w:pPr>
    </w:p>
    <w:p w:rsidR="004C10FB" w:rsidRPr="00A75032" w:rsidRDefault="002F2F34" w:rsidP="00323B9A">
      <w:pPr>
        <w:pStyle w:val="a7"/>
        <w:spacing w:before="0" w:after="0"/>
        <w:rPr>
          <w:rFonts w:ascii="Times New Roman" w:hAnsi="Times New Roman" w:cs="Times New Roman"/>
        </w:rPr>
      </w:pPr>
      <w:r w:rsidRPr="00A75032">
        <w:rPr>
          <w:rFonts w:ascii="Times New Roman" w:hAnsi="Times New Roman" w:cs="Times New Roman"/>
        </w:rPr>
        <w:t>Объёмы</w:t>
      </w:r>
      <w:r w:rsidR="004C10FB" w:rsidRPr="00A75032">
        <w:rPr>
          <w:rFonts w:ascii="Times New Roman" w:hAnsi="Times New Roman" w:cs="Times New Roman"/>
        </w:rPr>
        <w:t xml:space="preserve"> инвестиций подлежат пересмотру в рамках периодических процедур мониторинга и корректировки Программы.</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Объем финансирования каждого инвестиционного проекта, предусмотренного в рамках реализации Программы, представлен в Приложениях 1–5</w:t>
      </w:r>
      <w:r w:rsidR="00122C7E" w:rsidRPr="00A75032">
        <w:rPr>
          <w:rFonts w:ascii="Times New Roman" w:hAnsi="Times New Roman" w:cs="Times New Roman"/>
        </w:rPr>
        <w:t xml:space="preserve"> к Программе</w:t>
      </w:r>
      <w:r w:rsidRPr="00A75032">
        <w:rPr>
          <w:rFonts w:ascii="Times New Roman" w:hAnsi="Times New Roman" w:cs="Times New Roman"/>
        </w:rPr>
        <w:t xml:space="preserve">.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Внебюджетные источники инвестиций формируются за </w:t>
      </w:r>
      <w:r w:rsidR="002F2F34" w:rsidRPr="00A75032">
        <w:rPr>
          <w:rFonts w:ascii="Times New Roman" w:hAnsi="Times New Roman" w:cs="Times New Roman"/>
        </w:rPr>
        <w:t>счёт</w:t>
      </w:r>
      <w:r w:rsidRPr="00A75032">
        <w:rPr>
          <w:rFonts w:ascii="Times New Roman" w:hAnsi="Times New Roman" w:cs="Times New Roman"/>
        </w:rPr>
        <w:t xml:space="preserve"> собственных </w:t>
      </w:r>
      <w:r w:rsidRPr="00A75032">
        <w:rPr>
          <w:rFonts w:ascii="Times New Roman" w:hAnsi="Times New Roman" w:cs="Times New Roman"/>
        </w:rPr>
        <w:br/>
        <w:t xml:space="preserve">и </w:t>
      </w:r>
      <w:r w:rsidR="002F2F34" w:rsidRPr="00A75032">
        <w:rPr>
          <w:rFonts w:ascii="Times New Roman" w:hAnsi="Times New Roman" w:cs="Times New Roman"/>
        </w:rPr>
        <w:t>привлечённых</w:t>
      </w:r>
      <w:r w:rsidRPr="00A75032">
        <w:rPr>
          <w:rFonts w:ascii="Times New Roman" w:hAnsi="Times New Roman" w:cs="Times New Roman"/>
        </w:rPr>
        <w:t xml:space="preserve"> средств организаций коммунального комплекса.</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Источником возврата внебюджетных инвестиций является инвестиционная составляющая в тарифе, а также плата за подключение к системе </w:t>
      </w:r>
      <w:proofErr w:type="spellStart"/>
      <w:r w:rsidRPr="00A75032">
        <w:rPr>
          <w:rFonts w:ascii="Times New Roman" w:hAnsi="Times New Roman" w:cs="Times New Roman"/>
        </w:rPr>
        <w:t>ресурсоснабжения</w:t>
      </w:r>
      <w:proofErr w:type="spellEnd"/>
      <w:r w:rsidRPr="00A75032">
        <w:rPr>
          <w:rFonts w:ascii="Times New Roman" w:hAnsi="Times New Roman" w:cs="Times New Roman"/>
        </w:rPr>
        <w:t xml:space="preserve">.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Основной формой реализации Программы является разработка инвестиционных программ </w:t>
      </w:r>
      <w:proofErr w:type="spellStart"/>
      <w:r w:rsidRPr="00A75032">
        <w:rPr>
          <w:rFonts w:ascii="Times New Roman" w:hAnsi="Times New Roman" w:cs="Times New Roman"/>
        </w:rPr>
        <w:t>ресурсоснабжающих</w:t>
      </w:r>
      <w:proofErr w:type="spellEnd"/>
      <w:r w:rsidRPr="00A75032">
        <w:rPr>
          <w:rFonts w:ascii="Times New Roman" w:hAnsi="Times New Roman" w:cs="Times New Roman"/>
        </w:rPr>
        <w:t xml:space="preserve"> организаций. </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Разработка инвестиционных программ </w:t>
      </w:r>
      <w:proofErr w:type="spellStart"/>
      <w:r w:rsidRPr="00A75032">
        <w:rPr>
          <w:rFonts w:ascii="Times New Roman" w:hAnsi="Times New Roman" w:cs="Times New Roman"/>
        </w:rPr>
        <w:t>ресурсоснабжающих</w:t>
      </w:r>
      <w:proofErr w:type="spellEnd"/>
      <w:r w:rsidRPr="00A75032">
        <w:rPr>
          <w:rFonts w:ascii="Times New Roman" w:hAnsi="Times New Roman" w:cs="Times New Roman"/>
        </w:rPr>
        <w:t xml:space="preserve"> организаций как форма реализации настоящей Программы актуальна в случае использования собственных средств </w:t>
      </w:r>
      <w:proofErr w:type="spellStart"/>
      <w:r w:rsidRPr="00A75032">
        <w:rPr>
          <w:rFonts w:ascii="Times New Roman" w:hAnsi="Times New Roman" w:cs="Times New Roman"/>
        </w:rPr>
        <w:t>ресурсоснабжающих</w:t>
      </w:r>
      <w:proofErr w:type="spellEnd"/>
      <w:r w:rsidRPr="00A75032">
        <w:rPr>
          <w:rFonts w:ascii="Times New Roman" w:hAnsi="Times New Roman" w:cs="Times New Roman"/>
        </w:rPr>
        <w:t xml:space="preserve"> организаций, тарифных источников, платы за подключение (технологическое присоединение) в качестве источника финансирования настоящей Программы.</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Кроме этого, инвестиционные проекты Программы могут быть реализованы </w:t>
      </w:r>
      <w:r w:rsidRPr="00A75032">
        <w:rPr>
          <w:rFonts w:ascii="Times New Roman" w:hAnsi="Times New Roman" w:cs="Times New Roman"/>
        </w:rPr>
        <w:br/>
        <w:t>в рамках государственных и муниципальных программ.</w:t>
      </w:r>
    </w:p>
    <w:p w:rsidR="0012301F" w:rsidRPr="00A75032" w:rsidRDefault="0012301F" w:rsidP="00323B9A">
      <w:pPr>
        <w:pStyle w:val="a7"/>
        <w:spacing w:before="0" w:after="0"/>
        <w:rPr>
          <w:rFonts w:ascii="Times New Roman" w:hAnsi="Times New Roman" w:cs="Times New Roman"/>
        </w:rPr>
      </w:pPr>
    </w:p>
    <w:p w:rsidR="004C10FB" w:rsidRPr="00A75032" w:rsidRDefault="00E426B2" w:rsidP="00E426B2">
      <w:pPr>
        <w:pStyle w:val="2"/>
        <w:numPr>
          <w:ilvl w:val="0"/>
          <w:numId w:val="0"/>
        </w:numPr>
        <w:spacing w:before="0" w:after="0"/>
        <w:ind w:left="709" w:hanging="709"/>
      </w:pPr>
      <w:bookmarkStart w:id="87" w:name="_Toc91579648"/>
      <w:r w:rsidRPr="00A75032">
        <w:t xml:space="preserve">Статья 21. </w:t>
      </w:r>
      <w:r w:rsidR="004C10FB" w:rsidRPr="00A75032">
        <w:t>Динамика уровней тарифов</w:t>
      </w:r>
      <w:bookmarkEnd w:id="87"/>
    </w:p>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Прогноз динамики уровней тарифов по каждой системе коммунальной инфраструктуры выполнен исходя из долгосрочных параметров государственного регулирования цен </w:t>
      </w:r>
      <w:r w:rsidRPr="00A75032">
        <w:rPr>
          <w:rFonts w:ascii="Times New Roman" w:hAnsi="Times New Roman" w:cs="Times New Roman"/>
        </w:rPr>
        <w:lastRenderedPageBreak/>
        <w:t xml:space="preserve">(тарифов) и долгосрочных параметров развития экономики с </w:t>
      </w:r>
      <w:r w:rsidR="002F2F34" w:rsidRPr="00A75032">
        <w:rPr>
          <w:rFonts w:ascii="Times New Roman" w:hAnsi="Times New Roman" w:cs="Times New Roman"/>
        </w:rPr>
        <w:t>учётом</w:t>
      </w:r>
      <w:r w:rsidRPr="00A75032">
        <w:rPr>
          <w:rFonts w:ascii="Times New Roman" w:hAnsi="Times New Roman" w:cs="Times New Roman"/>
        </w:rPr>
        <w:t xml:space="preserve"> реализации мероприятий, предусмотренных в рамках Программы, а также действующих тарифов, </w:t>
      </w:r>
      <w:r w:rsidR="002F2F34" w:rsidRPr="00A75032">
        <w:rPr>
          <w:rFonts w:ascii="Times New Roman" w:hAnsi="Times New Roman" w:cs="Times New Roman"/>
        </w:rPr>
        <w:t>утверждённых</w:t>
      </w:r>
      <w:r w:rsidRPr="00A75032">
        <w:rPr>
          <w:rFonts w:ascii="Times New Roman" w:hAnsi="Times New Roman" w:cs="Times New Roman"/>
        </w:rPr>
        <w:t xml:space="preserve"> уполномоченными органами (</w:t>
      </w:r>
      <w:r w:rsidR="00CD50E2">
        <w:fldChar w:fldCharType="begin"/>
      </w:r>
      <w:r w:rsidR="00CD50E2">
        <w:instrText xml:space="preserve"> REF _Ref57981817 \h  \* MERGEFORMAT </w:instrText>
      </w:r>
      <w:r w:rsidR="00CD50E2">
        <w:fldChar w:fldCharType="separate"/>
      </w:r>
      <w:r w:rsidR="00144CF3" w:rsidRPr="00144CF3">
        <w:rPr>
          <w:rFonts w:ascii="Times New Roman" w:eastAsia="Calibri" w:hAnsi="Times New Roman" w:cs="Times New Roman"/>
        </w:rPr>
        <w:t xml:space="preserve">Таблица </w:t>
      </w:r>
      <w:r w:rsidR="00144CF3" w:rsidRPr="00144CF3">
        <w:rPr>
          <w:rFonts w:ascii="Times New Roman" w:eastAsia="Calibri" w:hAnsi="Times New Roman" w:cs="Times New Roman"/>
          <w:noProof/>
        </w:rPr>
        <w:t>28</w:t>
      </w:r>
      <w:r w:rsidR="00CD50E2">
        <w:fldChar w:fldCharType="end"/>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Нормативно-правовой основой для </w:t>
      </w:r>
      <w:r w:rsidR="002F2F34" w:rsidRPr="00A75032">
        <w:rPr>
          <w:rFonts w:ascii="Times New Roman" w:hAnsi="Times New Roman" w:cs="Times New Roman"/>
        </w:rPr>
        <w:t>расчёта</w:t>
      </w:r>
      <w:r w:rsidRPr="00A75032">
        <w:rPr>
          <w:rFonts w:ascii="Times New Roman" w:hAnsi="Times New Roman" w:cs="Times New Roman"/>
        </w:rPr>
        <w:t xml:space="preserve"> максимального уровня тарифов в сфере коммунального хозяйства являются следующие документы: </w:t>
      </w:r>
    </w:p>
    <w:p w:rsidR="004C10FB" w:rsidRPr="00A75032" w:rsidRDefault="004C10FB" w:rsidP="00B15AD8">
      <w:pPr>
        <w:pStyle w:val="a"/>
        <w:numPr>
          <w:ilvl w:val="0"/>
          <w:numId w:val="17"/>
        </w:numPr>
        <w:spacing w:before="0" w:after="0"/>
        <w:ind w:left="0"/>
        <w:rPr>
          <w:rFonts w:ascii="Times New Roman" w:hAnsi="Times New Roman" w:cs="Times New Roman"/>
        </w:rPr>
      </w:pPr>
      <w:r w:rsidRPr="00A75032">
        <w:rPr>
          <w:rFonts w:ascii="Times New Roman" w:hAnsi="Times New Roman" w:cs="Times New Roman"/>
        </w:rPr>
        <w:t>постановление Правитель</w:t>
      </w:r>
      <w:r w:rsidR="00122C7E" w:rsidRPr="00A75032">
        <w:rPr>
          <w:rFonts w:ascii="Times New Roman" w:hAnsi="Times New Roman" w:cs="Times New Roman"/>
        </w:rPr>
        <w:t xml:space="preserve">ства Российской Федерации от 30 апреля </w:t>
      </w:r>
      <w:r w:rsidRPr="00A75032">
        <w:rPr>
          <w:rFonts w:ascii="Times New Roman" w:hAnsi="Times New Roman" w:cs="Times New Roman"/>
        </w:rPr>
        <w:t>2014</w:t>
      </w:r>
      <w:r w:rsidR="00122C7E" w:rsidRPr="00A75032">
        <w:rPr>
          <w:rFonts w:ascii="Times New Roman" w:hAnsi="Times New Roman" w:cs="Times New Roman"/>
        </w:rPr>
        <w:t xml:space="preserve"> года</w:t>
      </w:r>
      <w:r w:rsidRPr="00A75032">
        <w:rPr>
          <w:rFonts w:ascii="Times New Roman" w:hAnsi="Times New Roman" w:cs="Times New Roman"/>
        </w:rPr>
        <w:t xml:space="preserve"> № 400 «О формировании индексов изменения размера платы граждан </w:t>
      </w:r>
      <w:proofErr w:type="gramStart"/>
      <w:r w:rsidRPr="00A75032">
        <w:rPr>
          <w:rFonts w:ascii="Times New Roman" w:hAnsi="Times New Roman" w:cs="Times New Roman"/>
        </w:rPr>
        <w:t>за</w:t>
      </w:r>
      <w:proofErr w:type="gramEnd"/>
      <w:r w:rsidRPr="00A75032">
        <w:rPr>
          <w:rFonts w:ascii="Times New Roman" w:hAnsi="Times New Roman" w:cs="Times New Roman"/>
        </w:rPr>
        <w:t xml:space="preserve"> коммунальные услуги в Российской Федерации»; </w:t>
      </w:r>
    </w:p>
    <w:p w:rsidR="004C10FB" w:rsidRPr="00A75032" w:rsidRDefault="004C10FB" w:rsidP="00B15AD8">
      <w:pPr>
        <w:pStyle w:val="a"/>
        <w:numPr>
          <w:ilvl w:val="0"/>
          <w:numId w:val="17"/>
        </w:numPr>
        <w:spacing w:before="0" w:after="0"/>
        <w:ind w:left="0"/>
        <w:rPr>
          <w:rFonts w:ascii="Times New Roman" w:hAnsi="Times New Roman" w:cs="Times New Roman"/>
        </w:rPr>
      </w:pPr>
      <w:r w:rsidRPr="00A75032">
        <w:rPr>
          <w:rFonts w:ascii="Times New Roman" w:hAnsi="Times New Roman" w:cs="Times New Roman"/>
        </w:rPr>
        <w:t>распоряжение Правительства Российской Федерации от 15</w:t>
      </w:r>
      <w:r w:rsidR="00122C7E" w:rsidRPr="00A75032">
        <w:rPr>
          <w:rFonts w:ascii="Times New Roman" w:hAnsi="Times New Roman" w:cs="Times New Roman"/>
        </w:rPr>
        <w:t xml:space="preserve"> ноября </w:t>
      </w:r>
      <w:r w:rsidRPr="00A75032">
        <w:rPr>
          <w:rFonts w:ascii="Times New Roman" w:hAnsi="Times New Roman" w:cs="Times New Roman"/>
        </w:rPr>
        <w:t>2018</w:t>
      </w:r>
      <w:r w:rsidR="00122C7E" w:rsidRPr="00A75032">
        <w:rPr>
          <w:rFonts w:ascii="Times New Roman" w:hAnsi="Times New Roman" w:cs="Times New Roman"/>
        </w:rPr>
        <w:t xml:space="preserve"> года</w:t>
      </w:r>
      <w:r w:rsidRPr="00A75032">
        <w:rPr>
          <w:rFonts w:ascii="Times New Roman" w:hAnsi="Times New Roman" w:cs="Times New Roman"/>
        </w:rPr>
        <w:t xml:space="preserve"> № 2490-р «Об индексах изменения размера вносимой гражданами платы за коммунальные услуги в среднем по субъектам РФ и предельно допустимых отклонениях по отдельным муниципальным образованиям от величины указанных индексов на 2019–2023 годы»;</w:t>
      </w:r>
    </w:p>
    <w:p w:rsidR="004C10FB" w:rsidRPr="00A75032" w:rsidRDefault="004C10FB" w:rsidP="00B15AD8">
      <w:pPr>
        <w:pStyle w:val="a"/>
        <w:numPr>
          <w:ilvl w:val="0"/>
          <w:numId w:val="17"/>
        </w:numPr>
        <w:spacing w:before="0" w:after="0"/>
        <w:ind w:left="0"/>
        <w:rPr>
          <w:rFonts w:ascii="Times New Roman" w:hAnsi="Times New Roman" w:cs="Times New Roman"/>
        </w:rPr>
      </w:pPr>
      <w:r w:rsidRPr="00A75032">
        <w:rPr>
          <w:rFonts w:ascii="Times New Roman" w:hAnsi="Times New Roman" w:cs="Times New Roman"/>
        </w:rPr>
        <w:t>прогноз социально-экономического развития Российской Федерации на период до 2024 года;</w:t>
      </w:r>
    </w:p>
    <w:p w:rsidR="004C10FB" w:rsidRPr="00A75032" w:rsidRDefault="004C10FB" w:rsidP="00B15AD8">
      <w:pPr>
        <w:pStyle w:val="a"/>
        <w:numPr>
          <w:ilvl w:val="0"/>
          <w:numId w:val="17"/>
        </w:numPr>
        <w:spacing w:before="0" w:after="0"/>
        <w:ind w:left="0"/>
        <w:rPr>
          <w:rFonts w:ascii="Times New Roman" w:hAnsi="Times New Roman" w:cs="Times New Roman"/>
        </w:rPr>
      </w:pPr>
      <w:r w:rsidRPr="00A75032">
        <w:rPr>
          <w:rFonts w:ascii="Times New Roman" w:hAnsi="Times New Roman" w:cs="Times New Roman"/>
        </w:rPr>
        <w:t>прогноз долгосрочного социально-экономического развития Российской Федерации на период до 2036 года;</w:t>
      </w:r>
    </w:p>
    <w:p w:rsidR="004C10FB" w:rsidRPr="00A75032" w:rsidRDefault="004C10FB" w:rsidP="00B15AD8">
      <w:pPr>
        <w:pStyle w:val="a"/>
        <w:numPr>
          <w:ilvl w:val="0"/>
          <w:numId w:val="17"/>
        </w:numPr>
        <w:spacing w:before="0" w:after="0"/>
        <w:ind w:left="0"/>
        <w:rPr>
          <w:rFonts w:ascii="Times New Roman" w:hAnsi="Times New Roman" w:cs="Times New Roman"/>
        </w:rPr>
      </w:pPr>
      <w:r w:rsidRPr="00A75032">
        <w:rPr>
          <w:rFonts w:ascii="Times New Roman" w:hAnsi="Times New Roman" w:cs="Times New Roman"/>
        </w:rPr>
        <w:t xml:space="preserve">распоряжение Правительства Ханты-Мансийского автономного округа – Югры </w:t>
      </w:r>
      <w:r w:rsidRPr="00A75032">
        <w:rPr>
          <w:rFonts w:ascii="Times New Roman" w:hAnsi="Times New Roman" w:cs="Times New Roman"/>
        </w:rPr>
        <w:br/>
        <w:t>от 25</w:t>
      </w:r>
      <w:r w:rsidR="00122C7E" w:rsidRPr="00A75032">
        <w:rPr>
          <w:rFonts w:ascii="Times New Roman" w:hAnsi="Times New Roman" w:cs="Times New Roman"/>
        </w:rPr>
        <w:t xml:space="preserve"> января </w:t>
      </w:r>
      <w:r w:rsidRPr="00A75032">
        <w:rPr>
          <w:rFonts w:ascii="Times New Roman" w:hAnsi="Times New Roman" w:cs="Times New Roman"/>
        </w:rPr>
        <w:t>2019</w:t>
      </w:r>
      <w:r w:rsidR="00122C7E" w:rsidRPr="00A75032">
        <w:rPr>
          <w:rFonts w:ascii="Times New Roman" w:hAnsi="Times New Roman" w:cs="Times New Roman"/>
        </w:rPr>
        <w:t xml:space="preserve"> года</w:t>
      </w:r>
      <w:r w:rsidRPr="00A75032">
        <w:rPr>
          <w:rFonts w:ascii="Times New Roman" w:hAnsi="Times New Roman" w:cs="Times New Roman"/>
        </w:rPr>
        <w:t xml:space="preserve"> № 36-рп «О Прогнозе социально-экономического развития </w:t>
      </w:r>
      <w:r w:rsidRPr="00A75032">
        <w:rPr>
          <w:rFonts w:ascii="Times New Roman" w:hAnsi="Times New Roman" w:cs="Times New Roman"/>
        </w:rPr>
        <w:br/>
        <w:t>Ханты-Мансийского автономного округа – Югры на период до 2036 года»;</w:t>
      </w:r>
    </w:p>
    <w:p w:rsidR="004C10FB" w:rsidRPr="00A75032" w:rsidRDefault="004C10FB" w:rsidP="00B15AD8">
      <w:pPr>
        <w:pStyle w:val="a"/>
        <w:numPr>
          <w:ilvl w:val="0"/>
          <w:numId w:val="17"/>
        </w:numPr>
        <w:spacing w:before="0" w:after="0"/>
        <w:ind w:left="0"/>
        <w:rPr>
          <w:rFonts w:ascii="Times New Roman" w:hAnsi="Times New Roman" w:cs="Times New Roman"/>
        </w:rPr>
      </w:pPr>
      <w:r w:rsidRPr="00A75032">
        <w:rPr>
          <w:rFonts w:ascii="Times New Roman" w:hAnsi="Times New Roman" w:cs="Times New Roman"/>
        </w:rPr>
        <w:t>постановление Администрации Сургутского района Ханты-Мансийского автономного округа – Югры от 14</w:t>
      </w:r>
      <w:r w:rsidR="00122C7E" w:rsidRPr="00A75032">
        <w:rPr>
          <w:rFonts w:ascii="Times New Roman" w:hAnsi="Times New Roman" w:cs="Times New Roman"/>
        </w:rPr>
        <w:t xml:space="preserve"> января </w:t>
      </w:r>
      <w:r w:rsidRPr="00A75032">
        <w:rPr>
          <w:rFonts w:ascii="Times New Roman" w:hAnsi="Times New Roman" w:cs="Times New Roman"/>
        </w:rPr>
        <w:t>2020</w:t>
      </w:r>
      <w:r w:rsidR="00122C7E" w:rsidRPr="00A75032">
        <w:rPr>
          <w:rFonts w:ascii="Times New Roman" w:hAnsi="Times New Roman" w:cs="Times New Roman"/>
        </w:rPr>
        <w:t xml:space="preserve"> года</w:t>
      </w:r>
      <w:r w:rsidRPr="00A75032">
        <w:rPr>
          <w:rFonts w:ascii="Times New Roman" w:hAnsi="Times New Roman" w:cs="Times New Roman"/>
        </w:rPr>
        <w:t xml:space="preserve"> № 32 «О прогнозе </w:t>
      </w:r>
      <w:r w:rsidRPr="00A75032">
        <w:rPr>
          <w:rFonts w:ascii="Times New Roman" w:hAnsi="Times New Roman" w:cs="Times New Roman"/>
        </w:rPr>
        <w:br/>
        <w:t xml:space="preserve">социально-экономического развития Сургутского района на период до 2036 года»; </w:t>
      </w:r>
    </w:p>
    <w:p w:rsidR="004C10FB" w:rsidRPr="00A75032" w:rsidRDefault="004C10FB" w:rsidP="00B15AD8">
      <w:pPr>
        <w:pStyle w:val="a"/>
        <w:numPr>
          <w:ilvl w:val="0"/>
          <w:numId w:val="17"/>
        </w:numPr>
        <w:spacing w:before="0" w:after="0"/>
        <w:ind w:left="0"/>
        <w:rPr>
          <w:rFonts w:ascii="Times New Roman" w:hAnsi="Times New Roman" w:cs="Times New Roman"/>
        </w:rPr>
      </w:pPr>
      <w:r w:rsidRPr="00A75032">
        <w:rPr>
          <w:rFonts w:ascii="Times New Roman" w:hAnsi="Times New Roman" w:cs="Times New Roman"/>
        </w:rPr>
        <w:t>постановление Администрации Сургутского района Ханты-Мансийского автономного округа – Югры от 23</w:t>
      </w:r>
      <w:r w:rsidR="00122C7E" w:rsidRPr="00A75032">
        <w:rPr>
          <w:rFonts w:ascii="Times New Roman" w:hAnsi="Times New Roman" w:cs="Times New Roman"/>
        </w:rPr>
        <w:t xml:space="preserve"> октября </w:t>
      </w:r>
      <w:r w:rsidRPr="00A75032">
        <w:rPr>
          <w:rFonts w:ascii="Times New Roman" w:hAnsi="Times New Roman" w:cs="Times New Roman"/>
        </w:rPr>
        <w:t>2020</w:t>
      </w:r>
      <w:r w:rsidR="00122C7E" w:rsidRPr="00A75032">
        <w:rPr>
          <w:rFonts w:ascii="Times New Roman" w:hAnsi="Times New Roman" w:cs="Times New Roman"/>
        </w:rPr>
        <w:t xml:space="preserve"> года</w:t>
      </w:r>
      <w:r w:rsidRPr="00A75032">
        <w:rPr>
          <w:rFonts w:ascii="Times New Roman" w:hAnsi="Times New Roman" w:cs="Times New Roman"/>
        </w:rPr>
        <w:t xml:space="preserve"> № 4553 «О прогнозе социально-экономического развития Сургутского района на 2021 год и на плановый </w:t>
      </w:r>
      <w:r w:rsidRPr="00A75032">
        <w:rPr>
          <w:rFonts w:ascii="Times New Roman" w:hAnsi="Times New Roman" w:cs="Times New Roman"/>
        </w:rPr>
        <w:br/>
        <w:t>период 2022 и 2023 годов».</w:t>
      </w:r>
    </w:p>
    <w:p w:rsidR="00122C7E" w:rsidRPr="00A75032" w:rsidRDefault="00122C7E" w:rsidP="00323B9A">
      <w:pPr>
        <w:pStyle w:val="a"/>
        <w:numPr>
          <w:ilvl w:val="0"/>
          <w:numId w:val="0"/>
        </w:numPr>
        <w:spacing w:before="0" w:after="0"/>
        <w:ind w:left="567"/>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88" w:name="_Ref57981817"/>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28</w:t>
      </w:r>
      <w:r w:rsidR="00D52835" w:rsidRPr="00A75032">
        <w:rPr>
          <w:rFonts w:ascii="Times New Roman" w:hAnsi="Times New Roman" w:cs="Times New Roman"/>
          <w:noProof/>
        </w:rPr>
        <w:fldChar w:fldCharType="end"/>
      </w:r>
      <w:bookmarkEnd w:id="88"/>
      <w:r w:rsidRPr="00A75032">
        <w:rPr>
          <w:rFonts w:ascii="Times New Roman" w:hAnsi="Times New Roman" w:cs="Times New Roman"/>
        </w:rPr>
        <w:t xml:space="preserve"> – Прогноз среднего уровня тарифов за </w:t>
      </w:r>
      <w:proofErr w:type="gramStart"/>
      <w:r w:rsidRPr="00A75032">
        <w:rPr>
          <w:rFonts w:ascii="Times New Roman" w:hAnsi="Times New Roman" w:cs="Times New Roman"/>
        </w:rPr>
        <w:t>коммунальные</w:t>
      </w:r>
      <w:proofErr w:type="gramEnd"/>
      <w:r w:rsidRPr="00A75032">
        <w:rPr>
          <w:rFonts w:ascii="Times New Roman" w:hAnsi="Times New Roman" w:cs="Times New Roman"/>
        </w:rPr>
        <w:t xml:space="preserve"> услуги</w:t>
      </w:r>
    </w:p>
    <w:p w:rsidR="00122C7E" w:rsidRPr="00A75032" w:rsidRDefault="00122C7E"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1"/>
        <w:gridCol w:w="3088"/>
        <w:gridCol w:w="1320"/>
        <w:gridCol w:w="887"/>
        <w:gridCol w:w="887"/>
        <w:gridCol w:w="887"/>
        <w:gridCol w:w="887"/>
        <w:gridCol w:w="887"/>
      </w:tblGrid>
      <w:tr w:rsidR="00E426B2" w:rsidRPr="00A75032" w:rsidTr="00E426B2">
        <w:trPr>
          <w:trHeight w:val="20"/>
          <w:tblHeader/>
        </w:trPr>
        <w:tc>
          <w:tcPr>
            <w:tcW w:w="513" w:type="pct"/>
            <w:vMerge w:val="restart"/>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p>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w:t>
            </w:r>
          </w:p>
        </w:tc>
        <w:tc>
          <w:tcPr>
            <w:tcW w:w="1567" w:type="pct"/>
            <w:vMerge w:val="restart"/>
            <w:shd w:val="clear" w:color="auto" w:fill="auto"/>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Наименование</w:t>
            </w:r>
          </w:p>
        </w:tc>
        <w:tc>
          <w:tcPr>
            <w:tcW w:w="2920" w:type="pct"/>
            <w:gridSpan w:val="6"/>
            <w:shd w:val="clear" w:color="auto" w:fill="auto"/>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Период</w:t>
            </w:r>
          </w:p>
        </w:tc>
      </w:tr>
      <w:tr w:rsidR="00E426B2" w:rsidRPr="00A75032" w:rsidTr="00E426B2">
        <w:trPr>
          <w:trHeight w:val="20"/>
          <w:tblHeader/>
        </w:trPr>
        <w:tc>
          <w:tcPr>
            <w:tcW w:w="513" w:type="pct"/>
            <w:vMerge/>
          </w:tcPr>
          <w:p w:rsidR="00E426B2" w:rsidRPr="00A75032" w:rsidRDefault="00E426B2" w:rsidP="00323B9A">
            <w:pPr>
              <w:spacing w:after="0" w:line="240" w:lineRule="auto"/>
              <w:rPr>
                <w:rFonts w:ascii="Times New Roman" w:eastAsia="Times New Roman" w:hAnsi="Times New Roman" w:cs="Times New Roman"/>
                <w:bCs/>
                <w:sz w:val="20"/>
                <w:szCs w:val="24"/>
                <w:lang w:eastAsia="ru-RU"/>
              </w:rPr>
            </w:pPr>
          </w:p>
        </w:tc>
        <w:tc>
          <w:tcPr>
            <w:tcW w:w="1567" w:type="pct"/>
            <w:vMerge/>
            <w:vAlign w:val="center"/>
            <w:hideMark/>
          </w:tcPr>
          <w:p w:rsidR="00E426B2" w:rsidRPr="00A75032" w:rsidRDefault="00E426B2" w:rsidP="00323B9A">
            <w:pPr>
              <w:spacing w:after="0" w:line="240" w:lineRule="auto"/>
              <w:rPr>
                <w:rFonts w:ascii="Times New Roman" w:eastAsia="Times New Roman" w:hAnsi="Times New Roman" w:cs="Times New Roman"/>
                <w:bCs/>
                <w:sz w:val="20"/>
                <w:szCs w:val="24"/>
                <w:lang w:eastAsia="ru-RU"/>
              </w:rPr>
            </w:pPr>
          </w:p>
        </w:tc>
        <w:tc>
          <w:tcPr>
            <w:tcW w:w="670" w:type="pct"/>
            <w:shd w:val="clear" w:color="auto" w:fill="auto"/>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2021 (ожидаемое)</w:t>
            </w:r>
          </w:p>
        </w:tc>
        <w:tc>
          <w:tcPr>
            <w:tcW w:w="450" w:type="pct"/>
            <w:shd w:val="clear" w:color="auto" w:fill="auto"/>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2022</w:t>
            </w:r>
          </w:p>
        </w:tc>
        <w:tc>
          <w:tcPr>
            <w:tcW w:w="450" w:type="pct"/>
            <w:shd w:val="clear" w:color="auto" w:fill="auto"/>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2023</w:t>
            </w:r>
          </w:p>
        </w:tc>
        <w:tc>
          <w:tcPr>
            <w:tcW w:w="450" w:type="pct"/>
            <w:shd w:val="clear" w:color="auto" w:fill="auto"/>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2024</w:t>
            </w:r>
          </w:p>
        </w:tc>
        <w:tc>
          <w:tcPr>
            <w:tcW w:w="450" w:type="pct"/>
            <w:shd w:val="clear" w:color="auto" w:fill="auto"/>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2025</w:t>
            </w:r>
          </w:p>
        </w:tc>
        <w:tc>
          <w:tcPr>
            <w:tcW w:w="450" w:type="pct"/>
            <w:shd w:val="clear" w:color="auto" w:fill="auto"/>
            <w:vAlign w:val="center"/>
            <w:hideMark/>
          </w:tcPr>
          <w:p w:rsidR="00E426B2" w:rsidRPr="00A75032" w:rsidRDefault="00E426B2"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2026 - 2040</w:t>
            </w:r>
          </w:p>
        </w:tc>
      </w:tr>
      <w:tr w:rsidR="00E426B2" w:rsidRPr="00A75032" w:rsidTr="00E426B2">
        <w:trPr>
          <w:trHeight w:val="20"/>
        </w:trPr>
        <w:tc>
          <w:tcPr>
            <w:tcW w:w="513" w:type="pct"/>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p>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p>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1567" w:type="pct"/>
            <w:shd w:val="clear" w:color="auto" w:fill="auto"/>
            <w:vAlign w:val="center"/>
            <w:hideMark/>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Тариф в сфере теплоснабжения; компонент на тепловую энергию в тарифе на горячую воду в закрытой системе теплоснабжения, руб. за Гкал</w:t>
            </w:r>
          </w:p>
        </w:tc>
        <w:tc>
          <w:tcPr>
            <w:tcW w:w="67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3124,51</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3236,94</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3353,14</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3487,30</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3626,80</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6531,60</w:t>
            </w:r>
          </w:p>
        </w:tc>
      </w:tr>
      <w:tr w:rsidR="00E426B2" w:rsidRPr="00A75032" w:rsidTr="00E426B2">
        <w:trPr>
          <w:trHeight w:val="20"/>
        </w:trPr>
        <w:tc>
          <w:tcPr>
            <w:tcW w:w="513" w:type="pct"/>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p>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p>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p>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1567" w:type="pct"/>
            <w:shd w:val="clear" w:color="auto" w:fill="auto"/>
            <w:vAlign w:val="center"/>
            <w:hideMark/>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Тариф в сфере холодного водоснабжения; компонент на холодную воду в тарифе на горячую воду в закрытой системе теплоснабжения, руб. за куб. м</w:t>
            </w:r>
          </w:p>
        </w:tc>
        <w:tc>
          <w:tcPr>
            <w:tcW w:w="67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75,41</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78,05</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80,78</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84,01</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87,37</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157,35</w:t>
            </w:r>
          </w:p>
        </w:tc>
      </w:tr>
      <w:tr w:rsidR="00E426B2" w:rsidRPr="00A75032" w:rsidTr="00E426B2">
        <w:trPr>
          <w:trHeight w:val="20"/>
        </w:trPr>
        <w:tc>
          <w:tcPr>
            <w:tcW w:w="513" w:type="pct"/>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c>
          <w:tcPr>
            <w:tcW w:w="1567" w:type="pct"/>
            <w:shd w:val="clear" w:color="auto" w:fill="auto"/>
            <w:vAlign w:val="center"/>
            <w:hideMark/>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Тариф в сфере водоотведения, руб. за куб. м</w:t>
            </w:r>
          </w:p>
        </w:tc>
        <w:tc>
          <w:tcPr>
            <w:tcW w:w="67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30,32</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31,52</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32,77</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34,08</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35,44</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63,83</w:t>
            </w:r>
          </w:p>
        </w:tc>
      </w:tr>
      <w:tr w:rsidR="00E426B2" w:rsidRPr="00A75032" w:rsidTr="00E426B2">
        <w:trPr>
          <w:trHeight w:val="20"/>
        </w:trPr>
        <w:tc>
          <w:tcPr>
            <w:tcW w:w="513" w:type="pct"/>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p>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w:t>
            </w:r>
          </w:p>
        </w:tc>
        <w:tc>
          <w:tcPr>
            <w:tcW w:w="1567" w:type="pct"/>
            <w:shd w:val="clear" w:color="auto" w:fill="auto"/>
            <w:vAlign w:val="center"/>
            <w:hideMark/>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Тариф в сфере электроснабжения, руб. за кВт в час</w:t>
            </w:r>
          </w:p>
        </w:tc>
        <w:tc>
          <w:tcPr>
            <w:tcW w:w="670" w:type="pct"/>
            <w:shd w:val="clear" w:color="auto" w:fill="auto"/>
            <w:noWrap/>
            <w:vAlign w:val="center"/>
            <w:hideMark/>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2,19</w:t>
            </w:r>
          </w:p>
        </w:tc>
        <w:tc>
          <w:tcPr>
            <w:tcW w:w="450" w:type="pct"/>
            <w:shd w:val="clear" w:color="auto" w:fill="auto"/>
            <w:noWrap/>
            <w:vAlign w:val="center"/>
            <w:hideMark/>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2,30</w:t>
            </w:r>
          </w:p>
        </w:tc>
        <w:tc>
          <w:tcPr>
            <w:tcW w:w="450" w:type="pct"/>
            <w:shd w:val="clear" w:color="auto" w:fill="auto"/>
            <w:noWrap/>
            <w:vAlign w:val="center"/>
            <w:hideMark/>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2,42</w:t>
            </w:r>
          </w:p>
        </w:tc>
        <w:tc>
          <w:tcPr>
            <w:tcW w:w="450" w:type="pct"/>
            <w:shd w:val="clear" w:color="auto" w:fill="auto"/>
            <w:noWrap/>
            <w:vAlign w:val="center"/>
            <w:hideMark/>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2,54</w:t>
            </w:r>
          </w:p>
        </w:tc>
        <w:tc>
          <w:tcPr>
            <w:tcW w:w="450" w:type="pct"/>
            <w:shd w:val="clear" w:color="auto" w:fill="auto"/>
            <w:noWrap/>
            <w:vAlign w:val="center"/>
            <w:hideMark/>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2,67</w:t>
            </w:r>
          </w:p>
        </w:tc>
        <w:tc>
          <w:tcPr>
            <w:tcW w:w="450" w:type="pct"/>
            <w:shd w:val="clear" w:color="auto" w:fill="auto"/>
            <w:noWrap/>
            <w:vAlign w:val="center"/>
            <w:hideMark/>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4,56</w:t>
            </w:r>
          </w:p>
        </w:tc>
      </w:tr>
      <w:tr w:rsidR="00E426B2" w:rsidRPr="00A75032" w:rsidTr="00E426B2">
        <w:trPr>
          <w:trHeight w:val="20"/>
        </w:trPr>
        <w:tc>
          <w:tcPr>
            <w:tcW w:w="513" w:type="pct"/>
          </w:tcPr>
          <w:p w:rsidR="00E426B2" w:rsidRPr="00A75032" w:rsidRDefault="00E426B2" w:rsidP="00E426B2">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w:t>
            </w:r>
          </w:p>
        </w:tc>
        <w:tc>
          <w:tcPr>
            <w:tcW w:w="1567" w:type="pct"/>
            <w:shd w:val="clear" w:color="auto" w:fill="auto"/>
            <w:vAlign w:val="center"/>
            <w:hideMark/>
          </w:tcPr>
          <w:p w:rsidR="00E426B2" w:rsidRPr="00A75032" w:rsidRDefault="00E426B2"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Тариф в сфере газоснабжения, руб. за 1000 куб. м</w:t>
            </w:r>
          </w:p>
        </w:tc>
        <w:tc>
          <w:tcPr>
            <w:tcW w:w="67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4816,90</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4961,40</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5110,25</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5263,55</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5421,46</w:t>
            </w:r>
          </w:p>
        </w:tc>
        <w:tc>
          <w:tcPr>
            <w:tcW w:w="450" w:type="pct"/>
            <w:shd w:val="clear" w:color="auto" w:fill="auto"/>
            <w:noWrap/>
            <w:vAlign w:val="center"/>
          </w:tcPr>
          <w:p w:rsidR="00E426B2" w:rsidRPr="00A75032" w:rsidRDefault="00E426B2"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7504,57</w:t>
            </w:r>
          </w:p>
        </w:tc>
      </w:tr>
    </w:tbl>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proofErr w:type="gramStart"/>
      <w:r w:rsidRPr="00A75032">
        <w:rPr>
          <w:rFonts w:ascii="Times New Roman" w:hAnsi="Times New Roman" w:cs="Times New Roman"/>
        </w:rPr>
        <w:t xml:space="preserve">Прогнозируемый уровень тарифов с </w:t>
      </w:r>
      <w:r w:rsidR="002F2F34" w:rsidRPr="00A75032">
        <w:rPr>
          <w:rFonts w:ascii="Times New Roman" w:hAnsi="Times New Roman" w:cs="Times New Roman"/>
        </w:rPr>
        <w:t>учётом</w:t>
      </w:r>
      <w:r w:rsidRPr="00A75032">
        <w:rPr>
          <w:rFonts w:ascii="Times New Roman" w:hAnsi="Times New Roman" w:cs="Times New Roman"/>
        </w:rPr>
        <w:t xml:space="preserve"> мероприятий, предусмотренных к реализации настоящей Программой, по системам коммунальной инфраструктуры не превышает максимально возможный уровень тарифов, рассчитанный на основе предельных </w:t>
      </w:r>
      <w:r w:rsidRPr="00A75032">
        <w:rPr>
          <w:rFonts w:ascii="Times New Roman" w:hAnsi="Times New Roman" w:cs="Times New Roman"/>
        </w:rPr>
        <w:lastRenderedPageBreak/>
        <w:t xml:space="preserve">индексов изменения размера вносимой гражданами платы за коммунальные услуги, и долгосрочного прогноза социально-экономического развития Российской Федерации, Сургутского района. </w:t>
      </w:r>
      <w:proofErr w:type="gramEnd"/>
    </w:p>
    <w:p w:rsidR="004C10FB" w:rsidRPr="00A75032" w:rsidRDefault="00E426B2" w:rsidP="00E426B2">
      <w:pPr>
        <w:pStyle w:val="2"/>
        <w:numPr>
          <w:ilvl w:val="0"/>
          <w:numId w:val="0"/>
        </w:numPr>
        <w:spacing w:before="0" w:after="0"/>
        <w:ind w:left="709" w:hanging="709"/>
      </w:pPr>
      <w:bookmarkStart w:id="89" w:name="_Toc91579649"/>
      <w:r w:rsidRPr="00A75032">
        <w:t xml:space="preserve">Статья 22. </w:t>
      </w:r>
      <w:r w:rsidR="004C10FB" w:rsidRPr="00A75032">
        <w:t>Проверка доступности тарифов для населения</w:t>
      </w:r>
      <w:bookmarkEnd w:id="89"/>
    </w:p>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proofErr w:type="gramStart"/>
      <w:r w:rsidRPr="00A75032">
        <w:rPr>
          <w:rFonts w:ascii="Times New Roman" w:hAnsi="Times New Roman" w:cs="Times New Roman"/>
        </w:rPr>
        <w:t xml:space="preserve">Оценка доступности для граждан прогнозируемой совокупной платы за потребляемые коммунальные услуги основана на объективных данных о </w:t>
      </w:r>
      <w:r w:rsidR="002F2F34" w:rsidRPr="00A75032">
        <w:rPr>
          <w:rFonts w:ascii="Times New Roman" w:hAnsi="Times New Roman" w:cs="Times New Roman"/>
        </w:rPr>
        <w:t>платёжеспособности</w:t>
      </w:r>
      <w:r w:rsidRPr="00A75032">
        <w:rPr>
          <w:rFonts w:ascii="Times New Roman" w:hAnsi="Times New Roman" w:cs="Times New Roman"/>
        </w:rPr>
        <w:t xml:space="preserve"> населения, которые должны лежать в основе формирования тарифной политики и определения необходимой и возможной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w:t>
      </w:r>
      <w:proofErr w:type="gramEnd"/>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Для определения доступности приобретения и оплаты потребителями соответствующих товаров и услуг организаций коммунального комплекса использованы данные об установленных ценах (тарифах) с </w:t>
      </w:r>
      <w:r w:rsidR="002F2F34" w:rsidRPr="00A75032">
        <w:rPr>
          <w:rFonts w:ascii="Times New Roman" w:hAnsi="Times New Roman" w:cs="Times New Roman"/>
        </w:rPr>
        <w:t>учётом</w:t>
      </w:r>
      <w:r w:rsidRPr="00A75032">
        <w:rPr>
          <w:rFonts w:ascii="Times New Roman" w:hAnsi="Times New Roman" w:cs="Times New Roman"/>
        </w:rPr>
        <w:t xml:space="preserve"> среднегодового дохода населения.</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В основе определения доступности платы за коммунальные услуги лежит прогноз совокупного платежа населения по всем видам коммунальных услуг (</w:t>
      </w:r>
      <w:r w:rsidR="00CD50E2">
        <w:fldChar w:fldCharType="begin"/>
      </w:r>
      <w:r w:rsidR="00CD50E2">
        <w:instrText xml:space="preserve"> REF _Ref56411479 \h  \* MERGEFORMAT </w:instrText>
      </w:r>
      <w:r w:rsidR="00CD50E2">
        <w:fldChar w:fldCharType="separate"/>
      </w:r>
      <w:r w:rsidR="00144CF3" w:rsidRPr="00144CF3">
        <w:rPr>
          <w:rFonts w:ascii="Times New Roman" w:eastAsia="Calibri" w:hAnsi="Times New Roman" w:cs="Times New Roman"/>
        </w:rPr>
        <w:t xml:space="preserve">Таблица </w:t>
      </w:r>
      <w:r w:rsidR="00144CF3" w:rsidRPr="00144CF3">
        <w:rPr>
          <w:rFonts w:ascii="Times New Roman" w:eastAsia="Calibri" w:hAnsi="Times New Roman" w:cs="Times New Roman"/>
          <w:noProof/>
        </w:rPr>
        <w:t>29</w:t>
      </w:r>
      <w:r w:rsidR="00CD50E2">
        <w:fldChar w:fldCharType="end"/>
      </w:r>
      <w:r w:rsidRPr="00A75032">
        <w:rPr>
          <w:rFonts w:ascii="Times New Roman" w:hAnsi="Times New Roman" w:cs="Times New Roman"/>
        </w:rPr>
        <w:t>).</w:t>
      </w: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Для </w:t>
      </w:r>
      <w:r w:rsidR="002F2F34" w:rsidRPr="00A75032">
        <w:rPr>
          <w:rFonts w:ascii="Times New Roman" w:hAnsi="Times New Roman" w:cs="Times New Roman"/>
        </w:rPr>
        <w:t>расчёта</w:t>
      </w:r>
      <w:r w:rsidRPr="00A75032">
        <w:rPr>
          <w:rFonts w:ascii="Times New Roman" w:hAnsi="Times New Roman" w:cs="Times New Roman"/>
        </w:rPr>
        <w:t xml:space="preserve"> совокупного платежа граждан за </w:t>
      </w:r>
      <w:proofErr w:type="gramStart"/>
      <w:r w:rsidRPr="00A75032">
        <w:rPr>
          <w:rFonts w:ascii="Times New Roman" w:hAnsi="Times New Roman" w:cs="Times New Roman"/>
        </w:rPr>
        <w:t>коммунальные</w:t>
      </w:r>
      <w:proofErr w:type="gramEnd"/>
      <w:r w:rsidRPr="00A75032">
        <w:rPr>
          <w:rFonts w:ascii="Times New Roman" w:hAnsi="Times New Roman" w:cs="Times New Roman"/>
        </w:rPr>
        <w:t xml:space="preserve"> услуги принят размер тарифа с наибольшим возможным ростом.</w:t>
      </w:r>
    </w:p>
    <w:p w:rsidR="00122C7E" w:rsidRPr="00A75032" w:rsidRDefault="00122C7E"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90" w:name="_Ref56411479"/>
      <w:r w:rsidRPr="00A75032">
        <w:rPr>
          <w:rFonts w:ascii="Times New Roman" w:hAnsi="Times New Roman" w:cs="Times New Roman"/>
        </w:rPr>
        <w:t xml:space="preserve">Таблица </w:t>
      </w:r>
      <w:r w:rsidR="00D52835" w:rsidRPr="00A75032">
        <w:rPr>
          <w:rFonts w:ascii="Times New Roman" w:hAnsi="Times New Roman" w:cs="Times New Roman"/>
        </w:rPr>
        <w:fldChar w:fldCharType="begin"/>
      </w:r>
      <w:r w:rsidRPr="00A75032">
        <w:rPr>
          <w:rFonts w:ascii="Times New Roman" w:hAnsi="Times New Roman" w:cs="Times New Roman"/>
        </w:rPr>
        <w:instrText xml:space="preserve"> SEQ Таблица \* ARABIC </w:instrText>
      </w:r>
      <w:r w:rsidR="00D52835" w:rsidRPr="00A75032">
        <w:rPr>
          <w:rFonts w:ascii="Times New Roman" w:hAnsi="Times New Roman" w:cs="Times New Roman"/>
        </w:rPr>
        <w:fldChar w:fldCharType="separate"/>
      </w:r>
      <w:r w:rsidR="00144CF3">
        <w:rPr>
          <w:rFonts w:ascii="Times New Roman" w:hAnsi="Times New Roman" w:cs="Times New Roman"/>
          <w:noProof/>
        </w:rPr>
        <w:t>29</w:t>
      </w:r>
      <w:r w:rsidR="00D52835" w:rsidRPr="00A75032">
        <w:rPr>
          <w:rFonts w:ascii="Times New Roman" w:hAnsi="Times New Roman" w:cs="Times New Roman"/>
        </w:rPr>
        <w:fldChar w:fldCharType="end"/>
      </w:r>
      <w:bookmarkEnd w:id="90"/>
      <w:r w:rsidRPr="00A75032">
        <w:rPr>
          <w:rFonts w:ascii="Times New Roman" w:hAnsi="Times New Roman" w:cs="Times New Roman"/>
        </w:rPr>
        <w:t xml:space="preserve"> – Совокупный </w:t>
      </w:r>
      <w:r w:rsidR="002F2F34" w:rsidRPr="00A75032">
        <w:rPr>
          <w:rFonts w:ascii="Times New Roman" w:hAnsi="Times New Roman" w:cs="Times New Roman"/>
        </w:rPr>
        <w:t>платёж</w:t>
      </w:r>
      <w:r w:rsidRPr="00A75032">
        <w:rPr>
          <w:rFonts w:ascii="Times New Roman" w:hAnsi="Times New Roman" w:cs="Times New Roman"/>
        </w:rPr>
        <w:t xml:space="preserve"> населения </w:t>
      </w:r>
      <w:proofErr w:type="gramStart"/>
      <w:r w:rsidRPr="00A75032">
        <w:rPr>
          <w:rFonts w:ascii="Times New Roman" w:hAnsi="Times New Roman" w:cs="Times New Roman"/>
        </w:rPr>
        <w:t>за</w:t>
      </w:r>
      <w:proofErr w:type="gramEnd"/>
      <w:r w:rsidRPr="00A75032">
        <w:rPr>
          <w:rFonts w:ascii="Times New Roman" w:hAnsi="Times New Roman" w:cs="Times New Roman"/>
        </w:rPr>
        <w:t xml:space="preserve"> потребляемые коммунальные услуги</w:t>
      </w:r>
    </w:p>
    <w:p w:rsidR="00122C7E" w:rsidRPr="00A75032" w:rsidRDefault="00122C7E" w:rsidP="00323B9A">
      <w:pPr>
        <w:pStyle w:val="af"/>
        <w:spacing w:before="0"/>
        <w:rPr>
          <w:rFonts w:ascii="Times New Roman" w:hAnsi="Times New Roman" w:cs="Times New Roman"/>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2840"/>
        <w:gridCol w:w="6293"/>
      </w:tblGrid>
      <w:tr w:rsidR="00E426B2" w:rsidRPr="00A75032" w:rsidTr="00E426B2">
        <w:trPr>
          <w:trHeight w:val="32"/>
          <w:tblHeader/>
          <w:jc w:val="cent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p>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w:t>
            </w:r>
          </w:p>
        </w:tc>
        <w:tc>
          <w:tcPr>
            <w:tcW w:w="144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Год</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 xml:space="preserve">Совокупный платёж населения за потребляемые коммунальные услуги, </w:t>
            </w:r>
            <w:proofErr w:type="gramStart"/>
            <w:r w:rsidRPr="00A75032">
              <w:rPr>
                <w:rFonts w:ascii="Times New Roman" w:eastAsia="Calibri" w:hAnsi="Times New Roman" w:cs="Times New Roman"/>
                <w:bCs/>
                <w:sz w:val="20"/>
                <w:szCs w:val="24"/>
                <w:lang w:eastAsia="ru-RU"/>
              </w:rPr>
              <w:t>млн</w:t>
            </w:r>
            <w:proofErr w:type="gramEnd"/>
            <w:r w:rsidRPr="00A75032">
              <w:rPr>
                <w:rFonts w:ascii="Times New Roman" w:eastAsia="Calibri" w:hAnsi="Times New Roman" w:cs="Times New Roman"/>
                <w:bCs/>
                <w:sz w:val="20"/>
                <w:szCs w:val="24"/>
                <w:lang w:eastAsia="ru-RU"/>
              </w:rPr>
              <w:t xml:space="preserve"> рублей в год</w:t>
            </w:r>
          </w:p>
        </w:tc>
      </w:tr>
      <w:tr w:rsidR="00E426B2" w:rsidRPr="00A75032" w:rsidTr="00E426B2">
        <w:trPr>
          <w:trHeight w:val="32"/>
          <w:jc w:val="cent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w:t>
            </w:r>
          </w:p>
        </w:tc>
        <w:tc>
          <w:tcPr>
            <w:tcW w:w="1441"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2021 (ожидаемое)</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60,79</w:t>
            </w:r>
          </w:p>
        </w:tc>
      </w:tr>
      <w:tr w:rsidR="00E426B2" w:rsidRPr="00A75032" w:rsidTr="00E426B2">
        <w:trPr>
          <w:trHeight w:val="32"/>
          <w:jc w:val="cent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w:t>
            </w:r>
          </w:p>
        </w:tc>
        <w:tc>
          <w:tcPr>
            <w:tcW w:w="1441"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2022</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64,91</w:t>
            </w:r>
          </w:p>
        </w:tc>
      </w:tr>
      <w:tr w:rsidR="00E426B2" w:rsidRPr="00A75032" w:rsidTr="00E426B2">
        <w:trPr>
          <w:trHeight w:val="32"/>
          <w:jc w:val="cent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3</w:t>
            </w:r>
          </w:p>
        </w:tc>
        <w:tc>
          <w:tcPr>
            <w:tcW w:w="1441"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2023</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69,98</w:t>
            </w:r>
          </w:p>
        </w:tc>
      </w:tr>
      <w:tr w:rsidR="00E426B2" w:rsidRPr="00A75032" w:rsidTr="00E426B2">
        <w:trPr>
          <w:trHeight w:val="32"/>
          <w:jc w:val="cent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4</w:t>
            </w:r>
          </w:p>
        </w:tc>
        <w:tc>
          <w:tcPr>
            <w:tcW w:w="1441"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2024</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75,43</w:t>
            </w:r>
          </w:p>
        </w:tc>
      </w:tr>
      <w:tr w:rsidR="00E426B2" w:rsidRPr="00A75032" w:rsidTr="00E426B2">
        <w:trPr>
          <w:trHeight w:val="32"/>
          <w:jc w:val="cent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w:t>
            </w:r>
          </w:p>
        </w:tc>
        <w:tc>
          <w:tcPr>
            <w:tcW w:w="1441"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2025</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81,32</w:t>
            </w:r>
          </w:p>
        </w:tc>
      </w:tr>
      <w:tr w:rsidR="00E426B2" w:rsidRPr="00A75032" w:rsidTr="00E426B2">
        <w:trPr>
          <w:trHeight w:val="32"/>
          <w:jc w:val="cent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w:t>
            </w:r>
          </w:p>
        </w:tc>
        <w:tc>
          <w:tcPr>
            <w:tcW w:w="1441"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2026 - 2040</w:t>
            </w:r>
          </w:p>
        </w:tc>
        <w:tc>
          <w:tcPr>
            <w:tcW w:w="3194" w:type="pct"/>
            <w:tcBorders>
              <w:top w:val="single" w:sz="4" w:space="0" w:color="auto"/>
              <w:left w:val="single" w:sz="4" w:space="0" w:color="auto"/>
              <w:bottom w:val="single" w:sz="4" w:space="0" w:color="auto"/>
              <w:right w:val="single" w:sz="4" w:space="0" w:color="auto"/>
            </w:tcBorders>
            <w:shd w:val="clear" w:color="auto" w:fill="auto"/>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282,24</w:t>
            </w:r>
          </w:p>
        </w:tc>
      </w:tr>
    </w:tbl>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proofErr w:type="gramStart"/>
      <w:r w:rsidRPr="00A75032">
        <w:rPr>
          <w:rFonts w:ascii="Times New Roman" w:hAnsi="Times New Roman" w:cs="Times New Roman"/>
        </w:rPr>
        <w:t xml:space="preserve">Для определения возможности финансирования Программы за </w:t>
      </w:r>
      <w:r w:rsidR="002F2F34" w:rsidRPr="00A75032">
        <w:rPr>
          <w:rFonts w:ascii="Times New Roman" w:hAnsi="Times New Roman" w:cs="Times New Roman"/>
        </w:rPr>
        <w:t>счёт</w:t>
      </w:r>
      <w:r w:rsidRPr="00A75032">
        <w:rPr>
          <w:rFonts w:ascii="Times New Roman" w:hAnsi="Times New Roman" w:cs="Times New Roman"/>
        </w:rPr>
        <w:t xml:space="preserve"> средств потребителей произведена оценка доступности для населения совокупной платы за потребляемые коммунальные услуги (</w:t>
      </w:r>
      <w:r w:rsidR="00CD50E2">
        <w:fldChar w:fldCharType="begin"/>
      </w:r>
      <w:r w:rsidR="00CD50E2">
        <w:instrText xml:space="preserve"> REF _Ref66277349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noProof/>
        </w:rPr>
        <w:t>30</w:t>
      </w:r>
      <w:r w:rsidR="00CD50E2">
        <w:fldChar w:fldCharType="end"/>
      </w:r>
      <w:r w:rsidRPr="00A75032">
        <w:rPr>
          <w:rFonts w:ascii="Times New Roman" w:hAnsi="Times New Roman" w:cs="Times New Roman"/>
        </w:rPr>
        <w:t xml:space="preserve">) по следующим показателям, установленным Методическими указаниями по </w:t>
      </w:r>
      <w:r w:rsidR="002F2F34" w:rsidRPr="00A75032">
        <w:rPr>
          <w:rFonts w:ascii="Times New Roman" w:hAnsi="Times New Roman" w:cs="Times New Roman"/>
        </w:rPr>
        <w:t>расчёту</w:t>
      </w:r>
      <w:r w:rsidRPr="00A75032">
        <w:rPr>
          <w:rFonts w:ascii="Times New Roman" w:hAnsi="Times New Roman" w:cs="Times New Roman"/>
        </w:rPr>
        <w:t xml:space="preserve"> предельных индексов изменения размера платы граждан за коммунальные услуги, </w:t>
      </w:r>
      <w:r w:rsidR="002F2F34" w:rsidRPr="00A75032">
        <w:rPr>
          <w:rFonts w:ascii="Times New Roman" w:hAnsi="Times New Roman" w:cs="Times New Roman"/>
        </w:rPr>
        <w:t>утверждёнными</w:t>
      </w:r>
      <w:r w:rsidRPr="00A75032">
        <w:rPr>
          <w:rFonts w:ascii="Times New Roman" w:hAnsi="Times New Roman" w:cs="Times New Roman"/>
        </w:rPr>
        <w:t xml:space="preserve"> приказом Министерства регионального развити</w:t>
      </w:r>
      <w:r w:rsidR="00E426B2" w:rsidRPr="00A75032">
        <w:rPr>
          <w:rFonts w:ascii="Times New Roman" w:hAnsi="Times New Roman" w:cs="Times New Roman"/>
        </w:rPr>
        <w:t xml:space="preserve">я Российской Федерации от 23 августа </w:t>
      </w:r>
      <w:r w:rsidRPr="00A75032">
        <w:rPr>
          <w:rFonts w:ascii="Times New Roman" w:hAnsi="Times New Roman" w:cs="Times New Roman"/>
        </w:rPr>
        <w:t>2010</w:t>
      </w:r>
      <w:r w:rsidR="00E426B2" w:rsidRPr="00A75032">
        <w:rPr>
          <w:rFonts w:ascii="Times New Roman" w:hAnsi="Times New Roman" w:cs="Times New Roman"/>
        </w:rPr>
        <w:t xml:space="preserve"> года</w:t>
      </w:r>
      <w:r w:rsidRPr="00A75032">
        <w:rPr>
          <w:rFonts w:ascii="Times New Roman" w:hAnsi="Times New Roman" w:cs="Times New Roman"/>
        </w:rPr>
        <w:t xml:space="preserve"> № 378 «Об утверждении методических указаний по </w:t>
      </w:r>
      <w:r w:rsidR="002F2F34" w:rsidRPr="00A75032">
        <w:rPr>
          <w:rFonts w:ascii="Times New Roman" w:hAnsi="Times New Roman" w:cs="Times New Roman"/>
        </w:rPr>
        <w:t>расчёту</w:t>
      </w:r>
      <w:r w:rsidRPr="00A75032">
        <w:rPr>
          <w:rFonts w:ascii="Times New Roman" w:hAnsi="Times New Roman" w:cs="Times New Roman"/>
        </w:rPr>
        <w:t xml:space="preserve"> предельных индексов</w:t>
      </w:r>
      <w:proofErr w:type="gramEnd"/>
      <w:r w:rsidRPr="00A75032">
        <w:rPr>
          <w:rFonts w:ascii="Times New Roman" w:hAnsi="Times New Roman" w:cs="Times New Roman"/>
        </w:rPr>
        <w:t xml:space="preserve"> изменения размера платы граждан </w:t>
      </w:r>
      <w:proofErr w:type="gramStart"/>
      <w:r w:rsidRPr="00A75032">
        <w:rPr>
          <w:rFonts w:ascii="Times New Roman" w:hAnsi="Times New Roman" w:cs="Times New Roman"/>
        </w:rPr>
        <w:t>за</w:t>
      </w:r>
      <w:proofErr w:type="gramEnd"/>
      <w:r w:rsidRPr="00A75032">
        <w:rPr>
          <w:rFonts w:ascii="Times New Roman" w:hAnsi="Times New Roman" w:cs="Times New Roman"/>
        </w:rPr>
        <w:t xml:space="preserve"> коммунальные услуги»:</w:t>
      </w:r>
    </w:p>
    <w:p w:rsidR="00144CF3" w:rsidRPr="00144CF3" w:rsidRDefault="004C10FB" w:rsidP="00144CF3">
      <w:pPr>
        <w:pStyle w:val="a"/>
        <w:numPr>
          <w:ilvl w:val="0"/>
          <w:numId w:val="18"/>
        </w:numPr>
        <w:ind w:left="0"/>
        <w:rPr>
          <w:rFonts w:ascii="Times New Roman" w:eastAsia="Calibri" w:hAnsi="Times New Roman" w:cs="Times New Roman"/>
        </w:rPr>
      </w:pPr>
      <w:proofErr w:type="gramStart"/>
      <w:r w:rsidRPr="00A75032">
        <w:rPr>
          <w:rFonts w:ascii="Times New Roman" w:hAnsi="Times New Roman" w:cs="Times New Roman"/>
        </w:rPr>
        <w:t>доля расходов на коммунальные услуги в совокупном доходе семьи (</w:t>
      </w:r>
      <w:r w:rsidR="00D52835" w:rsidRPr="00A75032">
        <w:rPr>
          <w:rFonts w:ascii="Times New Roman" w:hAnsi="Times New Roman" w:cs="Times New Roman"/>
        </w:rPr>
        <w:fldChar w:fldCharType="begin"/>
      </w:r>
      <w:r w:rsidRPr="00A75032">
        <w:rPr>
          <w:rFonts w:ascii="Times New Roman" w:hAnsi="Times New Roman" w:cs="Times New Roman"/>
        </w:rPr>
        <w:instrText xml:space="preserve"> REF _Ref58681939 \h  \* MERGEFORMAT </w:instrText>
      </w:r>
      <w:r w:rsidR="00D52835" w:rsidRPr="00A75032">
        <w:rPr>
          <w:rFonts w:ascii="Times New Roman" w:hAnsi="Times New Roman" w:cs="Times New Roman"/>
        </w:rPr>
      </w:r>
      <w:r w:rsidR="00D52835" w:rsidRPr="00A75032">
        <w:rPr>
          <w:rFonts w:ascii="Times New Roman" w:hAnsi="Times New Roman" w:cs="Times New Roman"/>
        </w:rPr>
        <w:fldChar w:fldCharType="separate"/>
      </w:r>
      <w:proofErr w:type="gramEnd"/>
    </w:p>
    <w:p w:rsidR="004C10FB" w:rsidRPr="00A75032" w:rsidRDefault="00144CF3" w:rsidP="00B15AD8">
      <w:pPr>
        <w:pStyle w:val="a"/>
        <w:numPr>
          <w:ilvl w:val="0"/>
          <w:numId w:val="18"/>
        </w:numPr>
        <w:spacing w:before="0" w:after="0"/>
        <w:ind w:left="0"/>
        <w:rPr>
          <w:rFonts w:ascii="Times New Roman" w:eastAsia="Calibri" w:hAnsi="Times New Roman" w:cs="Times New Roman"/>
        </w:rPr>
      </w:pPr>
      <w:proofErr w:type="gramStart"/>
      <w:r w:rsidRPr="00A75032">
        <w:rPr>
          <w:rFonts w:ascii="Times New Roman" w:hAnsi="Times New Roman" w:cs="Times New Roman"/>
        </w:rPr>
        <w:t>Таблица </w:t>
      </w:r>
      <w:r>
        <w:rPr>
          <w:rFonts w:ascii="Times New Roman" w:hAnsi="Times New Roman" w:cs="Times New Roman"/>
        </w:rPr>
        <w:t>31</w:t>
      </w:r>
      <w:r w:rsidR="00D52835" w:rsidRPr="00A75032">
        <w:rPr>
          <w:rFonts w:ascii="Times New Roman" w:hAnsi="Times New Roman" w:cs="Times New Roman"/>
        </w:rPr>
        <w:fldChar w:fldCharType="end"/>
      </w:r>
      <w:r w:rsidR="004C10FB" w:rsidRPr="00A75032">
        <w:rPr>
          <w:rFonts w:ascii="Times New Roman" w:hAnsi="Times New Roman" w:cs="Times New Roman"/>
        </w:rPr>
        <w:t xml:space="preserve">); </w:t>
      </w:r>
      <w:proofErr w:type="gramEnd"/>
    </w:p>
    <w:p w:rsidR="004C10FB" w:rsidRPr="00A75032" w:rsidRDefault="004C10FB" w:rsidP="00B15AD8">
      <w:pPr>
        <w:pStyle w:val="a"/>
        <w:numPr>
          <w:ilvl w:val="0"/>
          <w:numId w:val="18"/>
        </w:numPr>
        <w:spacing w:before="0" w:after="0"/>
        <w:ind w:left="0"/>
        <w:rPr>
          <w:rFonts w:ascii="Times New Roman" w:hAnsi="Times New Roman" w:cs="Times New Roman"/>
        </w:rPr>
      </w:pPr>
      <w:r w:rsidRPr="00A75032">
        <w:rPr>
          <w:rFonts w:ascii="Times New Roman" w:hAnsi="Times New Roman" w:cs="Times New Roman"/>
        </w:rPr>
        <w:t>доля населения с доходами ниже прожиточного минимума (</w:t>
      </w:r>
      <w:r w:rsidR="00CD50E2">
        <w:fldChar w:fldCharType="begin"/>
      </w:r>
      <w:r w:rsidR="00CD50E2">
        <w:instrText xml:space="preserve"> REF _Ref57989530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rPr>
        <w:t>32</w:t>
      </w:r>
      <w:r w:rsidR="00CD50E2">
        <w:fldChar w:fldCharType="end"/>
      </w:r>
      <w:r w:rsidRPr="00A75032">
        <w:rPr>
          <w:rFonts w:ascii="Times New Roman" w:hAnsi="Times New Roman" w:cs="Times New Roman"/>
        </w:rPr>
        <w:t xml:space="preserve">); </w:t>
      </w:r>
    </w:p>
    <w:p w:rsidR="00144CF3" w:rsidRPr="00144CF3" w:rsidRDefault="004C10FB" w:rsidP="00144CF3">
      <w:pPr>
        <w:pStyle w:val="a"/>
        <w:numPr>
          <w:ilvl w:val="0"/>
          <w:numId w:val="18"/>
        </w:numPr>
        <w:ind w:left="0"/>
        <w:rPr>
          <w:rFonts w:ascii="Times New Roman" w:eastAsia="Calibri" w:hAnsi="Times New Roman" w:cs="Times New Roman"/>
        </w:rPr>
      </w:pPr>
      <w:proofErr w:type="gramStart"/>
      <w:r w:rsidRPr="00A75032">
        <w:rPr>
          <w:rFonts w:ascii="Times New Roman" w:hAnsi="Times New Roman" w:cs="Times New Roman"/>
        </w:rPr>
        <w:t>уровень собираемости платежей за коммунальные услуги (</w:t>
      </w:r>
      <w:r w:rsidR="00D52835" w:rsidRPr="00A75032">
        <w:rPr>
          <w:rFonts w:ascii="Times New Roman" w:hAnsi="Times New Roman" w:cs="Times New Roman"/>
        </w:rPr>
        <w:fldChar w:fldCharType="begin"/>
      </w:r>
      <w:r w:rsidRPr="00A75032">
        <w:rPr>
          <w:rFonts w:ascii="Times New Roman" w:hAnsi="Times New Roman" w:cs="Times New Roman"/>
        </w:rPr>
        <w:instrText xml:space="preserve"> REF _Ref57989540 \h  \* MERGEFORMAT </w:instrText>
      </w:r>
      <w:r w:rsidR="00D52835" w:rsidRPr="00A75032">
        <w:rPr>
          <w:rFonts w:ascii="Times New Roman" w:hAnsi="Times New Roman" w:cs="Times New Roman"/>
        </w:rPr>
      </w:r>
      <w:r w:rsidR="00D52835" w:rsidRPr="00A75032">
        <w:rPr>
          <w:rFonts w:ascii="Times New Roman" w:hAnsi="Times New Roman" w:cs="Times New Roman"/>
        </w:rPr>
        <w:fldChar w:fldCharType="separate"/>
      </w:r>
      <w:proofErr w:type="gramEnd"/>
    </w:p>
    <w:p w:rsidR="004C10FB" w:rsidRPr="00A75032" w:rsidRDefault="00144CF3" w:rsidP="00B15AD8">
      <w:pPr>
        <w:pStyle w:val="a"/>
        <w:numPr>
          <w:ilvl w:val="0"/>
          <w:numId w:val="18"/>
        </w:numPr>
        <w:spacing w:before="0" w:after="0"/>
        <w:ind w:left="0"/>
        <w:rPr>
          <w:rFonts w:ascii="Times New Roman" w:hAnsi="Times New Roman" w:cs="Times New Roman"/>
        </w:rPr>
      </w:pPr>
      <w:proofErr w:type="gramStart"/>
      <w:r w:rsidRPr="00144CF3">
        <w:rPr>
          <w:rFonts w:ascii="Times New Roman" w:eastAsia="Calibri" w:hAnsi="Times New Roman" w:cs="Times New Roman"/>
        </w:rPr>
        <w:t xml:space="preserve">Таблица </w:t>
      </w:r>
      <w:r>
        <w:rPr>
          <w:rFonts w:ascii="Times New Roman" w:hAnsi="Times New Roman" w:cs="Times New Roman"/>
          <w:noProof/>
        </w:rPr>
        <w:t>33</w:t>
      </w:r>
      <w:r w:rsidR="00D52835" w:rsidRPr="00A75032">
        <w:rPr>
          <w:rFonts w:ascii="Times New Roman" w:hAnsi="Times New Roman" w:cs="Times New Roman"/>
        </w:rPr>
        <w:fldChar w:fldCharType="end"/>
      </w:r>
      <w:r w:rsidR="004C10FB" w:rsidRPr="00A75032">
        <w:rPr>
          <w:rFonts w:ascii="Times New Roman" w:hAnsi="Times New Roman" w:cs="Times New Roman"/>
        </w:rPr>
        <w:t>);</w:t>
      </w:r>
      <w:proofErr w:type="gramEnd"/>
    </w:p>
    <w:p w:rsidR="004C10FB" w:rsidRPr="00A75032" w:rsidRDefault="004C10FB" w:rsidP="00B15AD8">
      <w:pPr>
        <w:pStyle w:val="a"/>
        <w:numPr>
          <w:ilvl w:val="0"/>
          <w:numId w:val="18"/>
        </w:numPr>
        <w:spacing w:before="0" w:after="0"/>
        <w:ind w:left="0"/>
        <w:rPr>
          <w:rFonts w:ascii="Times New Roman" w:hAnsi="Times New Roman" w:cs="Times New Roman"/>
        </w:rPr>
      </w:pPr>
      <w:r w:rsidRPr="00A75032">
        <w:rPr>
          <w:rFonts w:ascii="Times New Roman" w:hAnsi="Times New Roman" w:cs="Times New Roman"/>
        </w:rPr>
        <w:t>доля получателей субсидий на оплату коммунальных услуг в общей численности населения.</w:t>
      </w:r>
    </w:p>
    <w:p w:rsidR="00122C7E" w:rsidRPr="00A75032" w:rsidRDefault="00122C7E" w:rsidP="0012301F">
      <w:pPr>
        <w:pStyle w:val="a"/>
        <w:numPr>
          <w:ilvl w:val="0"/>
          <w:numId w:val="0"/>
        </w:numPr>
        <w:spacing w:before="0" w:after="0"/>
        <w:ind w:left="567"/>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91" w:name="_Ref57989423"/>
      <w:bookmarkStart w:id="92" w:name="_Ref58788794"/>
      <w:bookmarkStart w:id="93" w:name="_Ref66277349"/>
      <w:r w:rsidRPr="00A75032">
        <w:rPr>
          <w:rFonts w:ascii="Times New Roman" w:hAnsi="Times New Roman" w:cs="Times New Roman"/>
        </w:rPr>
        <w:t xml:space="preserve">Таблица </w:t>
      </w:r>
      <w:r w:rsidR="00D52835" w:rsidRPr="00A75032">
        <w:rPr>
          <w:rFonts w:ascii="Times New Roman" w:hAnsi="Times New Roman" w:cs="Times New Roman"/>
        </w:rPr>
        <w:fldChar w:fldCharType="begin"/>
      </w:r>
      <w:r w:rsidRPr="00A75032">
        <w:rPr>
          <w:rFonts w:ascii="Times New Roman" w:hAnsi="Times New Roman" w:cs="Times New Roman"/>
        </w:rPr>
        <w:instrText xml:space="preserve"> SEQ Таблица \* ARABIC </w:instrText>
      </w:r>
      <w:r w:rsidR="00D52835" w:rsidRPr="00A75032">
        <w:rPr>
          <w:rFonts w:ascii="Times New Roman" w:hAnsi="Times New Roman" w:cs="Times New Roman"/>
        </w:rPr>
        <w:fldChar w:fldCharType="separate"/>
      </w:r>
      <w:r w:rsidR="00144CF3">
        <w:rPr>
          <w:rFonts w:ascii="Times New Roman" w:hAnsi="Times New Roman" w:cs="Times New Roman"/>
          <w:noProof/>
        </w:rPr>
        <w:t>30</w:t>
      </w:r>
      <w:r w:rsidR="00D52835" w:rsidRPr="00A75032">
        <w:rPr>
          <w:rFonts w:ascii="Times New Roman" w:hAnsi="Times New Roman" w:cs="Times New Roman"/>
        </w:rPr>
        <w:fldChar w:fldCharType="end"/>
      </w:r>
      <w:bookmarkEnd w:id="91"/>
      <w:bookmarkEnd w:id="92"/>
      <w:bookmarkEnd w:id="93"/>
      <w:r w:rsidRPr="00A75032">
        <w:rPr>
          <w:rFonts w:ascii="Times New Roman" w:hAnsi="Times New Roman" w:cs="Times New Roman"/>
        </w:rPr>
        <w:t xml:space="preserve"> – Средние значения критериев доступности для граждан платы </w:t>
      </w:r>
      <w:proofErr w:type="gramStart"/>
      <w:r w:rsidRPr="00A75032">
        <w:rPr>
          <w:rFonts w:ascii="Times New Roman" w:hAnsi="Times New Roman" w:cs="Times New Roman"/>
        </w:rPr>
        <w:t>за</w:t>
      </w:r>
      <w:proofErr w:type="gramEnd"/>
      <w:r w:rsidRPr="00A75032">
        <w:rPr>
          <w:rFonts w:ascii="Times New Roman" w:hAnsi="Times New Roman" w:cs="Times New Roman"/>
        </w:rPr>
        <w:t xml:space="preserve"> коммунальные услуги</w:t>
      </w:r>
    </w:p>
    <w:p w:rsidR="00122C7E" w:rsidRPr="00A75032" w:rsidRDefault="00122C7E" w:rsidP="00323B9A">
      <w:pPr>
        <w:pStyle w:val="af"/>
        <w:spacing w:before="0"/>
        <w:rPr>
          <w:rFonts w:ascii="Times New Roman" w:hAnsi="Times New Roman" w:cs="Times New Roman"/>
        </w:rPr>
      </w:pPr>
    </w:p>
    <w:tbl>
      <w:tblPr>
        <w:tblStyle w:val="a4"/>
        <w:tblpPr w:leftFromText="180" w:rightFromText="180" w:vertAnchor="text" w:tblpY="1"/>
        <w:tblOverlap w:val="never"/>
        <w:tblW w:w="5000" w:type="pct"/>
        <w:tblLook w:val="0000" w:firstRow="0" w:lastRow="0" w:firstColumn="0" w:lastColumn="0" w:noHBand="0" w:noVBand="0"/>
      </w:tblPr>
      <w:tblGrid>
        <w:gridCol w:w="720"/>
        <w:gridCol w:w="5611"/>
        <w:gridCol w:w="968"/>
        <w:gridCol w:w="1177"/>
        <w:gridCol w:w="1378"/>
      </w:tblGrid>
      <w:tr w:rsidR="00E426B2" w:rsidRPr="00A75032" w:rsidTr="00E426B2">
        <w:tc>
          <w:tcPr>
            <w:tcW w:w="366" w:type="pct"/>
            <w:vMerge w:val="restart"/>
          </w:tcPr>
          <w:p w:rsidR="00E426B2" w:rsidRPr="00A75032" w:rsidRDefault="00E426B2" w:rsidP="00323B9A">
            <w:pPr>
              <w:keepNext/>
              <w:keepLines/>
              <w:suppressAutoHyphens/>
              <w:jc w:val="center"/>
              <w:rPr>
                <w:rFonts w:ascii="Times New Roman" w:eastAsia="Calibri" w:hAnsi="Times New Roman" w:cs="Times New Roman"/>
                <w:bCs/>
                <w:sz w:val="20"/>
                <w:szCs w:val="24"/>
                <w:lang w:eastAsia="ru-RU"/>
              </w:rPr>
            </w:pPr>
          </w:p>
          <w:p w:rsidR="00E426B2" w:rsidRPr="00A75032" w:rsidRDefault="00E426B2" w:rsidP="00323B9A">
            <w:pPr>
              <w:keepNext/>
              <w:keepLines/>
              <w:suppressAutoHyphens/>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w:t>
            </w:r>
          </w:p>
        </w:tc>
        <w:tc>
          <w:tcPr>
            <w:tcW w:w="2847" w:type="pct"/>
            <w:vMerge w:val="restart"/>
            <w:vAlign w:val="center"/>
          </w:tcPr>
          <w:p w:rsidR="00E426B2" w:rsidRPr="00A75032" w:rsidRDefault="00E426B2" w:rsidP="00323B9A">
            <w:pPr>
              <w:keepNext/>
              <w:keepLines/>
              <w:suppressAutoHyphens/>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Критерий</w:t>
            </w:r>
          </w:p>
        </w:tc>
        <w:tc>
          <w:tcPr>
            <w:tcW w:w="1787" w:type="pct"/>
            <w:gridSpan w:val="3"/>
            <w:vAlign w:val="center"/>
          </w:tcPr>
          <w:p w:rsidR="00E426B2" w:rsidRPr="00A75032" w:rsidRDefault="00E426B2" w:rsidP="00323B9A">
            <w:pPr>
              <w:keepNext/>
              <w:keepLines/>
              <w:suppressAutoHyphens/>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Уровень доступности</w:t>
            </w:r>
          </w:p>
        </w:tc>
      </w:tr>
      <w:tr w:rsidR="00E426B2" w:rsidRPr="00A75032" w:rsidTr="00E426B2">
        <w:tc>
          <w:tcPr>
            <w:tcW w:w="366" w:type="pct"/>
            <w:vMerge/>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p>
        </w:tc>
        <w:tc>
          <w:tcPr>
            <w:tcW w:w="2847" w:type="pct"/>
            <w:vMerge/>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p>
        </w:tc>
        <w:tc>
          <w:tcPr>
            <w:tcW w:w="491"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высокий</w:t>
            </w:r>
          </w:p>
        </w:tc>
        <w:tc>
          <w:tcPr>
            <w:tcW w:w="597"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доступный</w:t>
            </w:r>
          </w:p>
        </w:tc>
        <w:tc>
          <w:tcPr>
            <w:tcW w:w="699"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недоступный</w:t>
            </w:r>
          </w:p>
        </w:tc>
      </w:tr>
      <w:tr w:rsidR="00E426B2" w:rsidRPr="00A75032" w:rsidTr="00E426B2">
        <w:tc>
          <w:tcPr>
            <w:tcW w:w="366" w:type="pct"/>
          </w:tcPr>
          <w:p w:rsidR="00E426B2" w:rsidRPr="00A75032" w:rsidRDefault="00E426B2" w:rsidP="00E426B2">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lastRenderedPageBreak/>
              <w:t>1</w:t>
            </w:r>
          </w:p>
        </w:tc>
        <w:tc>
          <w:tcPr>
            <w:tcW w:w="2847" w:type="pct"/>
          </w:tcPr>
          <w:p w:rsidR="00E426B2" w:rsidRPr="00A75032" w:rsidRDefault="00E426B2" w:rsidP="00323B9A">
            <w:pPr>
              <w:keepNext/>
              <w:keepLines/>
              <w:suppressAutoHyphens/>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Доля расходов на коммунальные услуги в совокупном доходе семьи, % </w:t>
            </w:r>
          </w:p>
        </w:tc>
        <w:tc>
          <w:tcPr>
            <w:tcW w:w="491"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от 6,3 до 7,2</w:t>
            </w:r>
          </w:p>
        </w:tc>
        <w:tc>
          <w:tcPr>
            <w:tcW w:w="597"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от 7,2 до 8,6</w:t>
            </w:r>
          </w:p>
        </w:tc>
        <w:tc>
          <w:tcPr>
            <w:tcW w:w="699"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свыше 8,6</w:t>
            </w:r>
          </w:p>
        </w:tc>
      </w:tr>
      <w:tr w:rsidR="00E426B2" w:rsidRPr="00A75032" w:rsidTr="00E426B2">
        <w:tc>
          <w:tcPr>
            <w:tcW w:w="366" w:type="pct"/>
          </w:tcPr>
          <w:p w:rsidR="00E426B2" w:rsidRPr="00A75032" w:rsidRDefault="00E426B2" w:rsidP="00E426B2">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w:t>
            </w:r>
          </w:p>
        </w:tc>
        <w:tc>
          <w:tcPr>
            <w:tcW w:w="2847" w:type="pct"/>
          </w:tcPr>
          <w:p w:rsidR="00E426B2" w:rsidRPr="00A75032" w:rsidRDefault="00E426B2" w:rsidP="00323B9A">
            <w:pPr>
              <w:keepNext/>
              <w:keepLines/>
              <w:suppressAutoHyphens/>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Доля населения с доходами ниже прожиточного минимума, %</w:t>
            </w:r>
          </w:p>
        </w:tc>
        <w:tc>
          <w:tcPr>
            <w:tcW w:w="491"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до 8</w:t>
            </w:r>
          </w:p>
        </w:tc>
        <w:tc>
          <w:tcPr>
            <w:tcW w:w="597"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от 8 до 12</w:t>
            </w:r>
          </w:p>
        </w:tc>
        <w:tc>
          <w:tcPr>
            <w:tcW w:w="699"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свыше 12</w:t>
            </w:r>
          </w:p>
        </w:tc>
      </w:tr>
      <w:tr w:rsidR="00E426B2" w:rsidRPr="00A75032" w:rsidTr="00E426B2">
        <w:tc>
          <w:tcPr>
            <w:tcW w:w="366" w:type="pct"/>
          </w:tcPr>
          <w:p w:rsidR="00E426B2" w:rsidRPr="00A75032" w:rsidRDefault="00E426B2" w:rsidP="00E426B2">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3</w:t>
            </w:r>
          </w:p>
        </w:tc>
        <w:tc>
          <w:tcPr>
            <w:tcW w:w="2847" w:type="pct"/>
          </w:tcPr>
          <w:p w:rsidR="00E426B2" w:rsidRPr="00A75032" w:rsidRDefault="00E426B2" w:rsidP="00323B9A">
            <w:pPr>
              <w:keepNext/>
              <w:keepLines/>
              <w:suppressAutoHyphens/>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Уровень собираемости платежей за </w:t>
            </w:r>
            <w:proofErr w:type="gramStart"/>
            <w:r w:rsidRPr="00A75032">
              <w:rPr>
                <w:rFonts w:ascii="Times New Roman" w:eastAsia="Calibri" w:hAnsi="Times New Roman" w:cs="Times New Roman"/>
                <w:sz w:val="20"/>
                <w:szCs w:val="24"/>
                <w:lang w:eastAsia="ru-RU"/>
              </w:rPr>
              <w:t>коммунальные</w:t>
            </w:r>
            <w:proofErr w:type="gramEnd"/>
            <w:r w:rsidRPr="00A75032">
              <w:rPr>
                <w:rFonts w:ascii="Times New Roman" w:eastAsia="Calibri" w:hAnsi="Times New Roman" w:cs="Times New Roman"/>
                <w:sz w:val="20"/>
                <w:szCs w:val="24"/>
                <w:lang w:eastAsia="ru-RU"/>
              </w:rPr>
              <w:t xml:space="preserve"> услуги, %  </w:t>
            </w:r>
          </w:p>
        </w:tc>
        <w:tc>
          <w:tcPr>
            <w:tcW w:w="491"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от 92 до 95</w:t>
            </w:r>
          </w:p>
        </w:tc>
        <w:tc>
          <w:tcPr>
            <w:tcW w:w="597"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от 85 до 92</w:t>
            </w:r>
          </w:p>
        </w:tc>
        <w:tc>
          <w:tcPr>
            <w:tcW w:w="699"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ниже 85</w:t>
            </w:r>
          </w:p>
        </w:tc>
      </w:tr>
      <w:tr w:rsidR="00E426B2" w:rsidRPr="00A75032" w:rsidTr="00E426B2">
        <w:tc>
          <w:tcPr>
            <w:tcW w:w="366" w:type="pct"/>
          </w:tcPr>
          <w:p w:rsidR="00E426B2" w:rsidRPr="00A75032" w:rsidRDefault="00E426B2" w:rsidP="00E426B2">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4</w:t>
            </w:r>
          </w:p>
        </w:tc>
        <w:tc>
          <w:tcPr>
            <w:tcW w:w="2847" w:type="pct"/>
          </w:tcPr>
          <w:p w:rsidR="00E426B2" w:rsidRPr="00A75032" w:rsidRDefault="00E426B2" w:rsidP="00323B9A">
            <w:pPr>
              <w:keepNext/>
              <w:keepLines/>
              <w:suppressAutoHyphens/>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Доля получателей субсидий на оплату коммунальных услуг в общей численности населения</w:t>
            </w:r>
          </w:p>
        </w:tc>
        <w:tc>
          <w:tcPr>
            <w:tcW w:w="491"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не более 10</w:t>
            </w:r>
          </w:p>
        </w:tc>
        <w:tc>
          <w:tcPr>
            <w:tcW w:w="597"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от 10 до 15</w:t>
            </w:r>
          </w:p>
        </w:tc>
        <w:tc>
          <w:tcPr>
            <w:tcW w:w="699" w:type="pct"/>
            <w:vAlign w:val="center"/>
          </w:tcPr>
          <w:p w:rsidR="00E426B2" w:rsidRPr="00A75032" w:rsidRDefault="00E426B2" w:rsidP="00323B9A">
            <w:pPr>
              <w:keepNext/>
              <w:keepLines/>
              <w:suppressAutoHyphens/>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свыше 15</w:t>
            </w:r>
          </w:p>
        </w:tc>
      </w:tr>
    </w:tbl>
    <w:p w:rsidR="00122C7E" w:rsidRPr="00A75032" w:rsidRDefault="00122C7E" w:rsidP="00323B9A">
      <w:pPr>
        <w:pStyle w:val="af"/>
        <w:spacing w:before="0"/>
        <w:rPr>
          <w:rFonts w:ascii="Times New Roman" w:hAnsi="Times New Roman" w:cs="Times New Roman"/>
        </w:rPr>
      </w:pPr>
      <w:bookmarkStart w:id="94" w:name="_Ref57989496"/>
      <w:bookmarkStart w:id="95" w:name="_Ref58681939"/>
    </w:p>
    <w:p w:rsidR="004C10FB" w:rsidRPr="00A75032" w:rsidRDefault="004C10FB" w:rsidP="00323B9A">
      <w:pPr>
        <w:pStyle w:val="af"/>
        <w:spacing w:before="0"/>
        <w:rPr>
          <w:rFonts w:ascii="Times New Roman" w:hAnsi="Times New Roman" w:cs="Times New Roman"/>
        </w:rPr>
      </w:pPr>
      <w:r w:rsidRPr="00A75032">
        <w:rPr>
          <w:rFonts w:ascii="Times New Roman" w:hAnsi="Times New Roman" w:cs="Times New Roman"/>
        </w:rPr>
        <w:t>Таблица </w:t>
      </w:r>
      <w:r w:rsidR="00D52835" w:rsidRPr="00A75032">
        <w:rPr>
          <w:rFonts w:ascii="Times New Roman" w:hAnsi="Times New Roman" w:cs="Times New Roman"/>
        </w:rPr>
        <w:fldChar w:fldCharType="begin"/>
      </w:r>
      <w:r w:rsidRPr="00A75032">
        <w:rPr>
          <w:rFonts w:ascii="Times New Roman" w:hAnsi="Times New Roman" w:cs="Times New Roman"/>
        </w:rPr>
        <w:instrText xml:space="preserve"> SEQ Таблица \* ARABIC </w:instrText>
      </w:r>
      <w:r w:rsidR="00D52835" w:rsidRPr="00A75032">
        <w:rPr>
          <w:rFonts w:ascii="Times New Roman" w:hAnsi="Times New Roman" w:cs="Times New Roman"/>
        </w:rPr>
        <w:fldChar w:fldCharType="separate"/>
      </w:r>
      <w:r w:rsidR="00144CF3">
        <w:rPr>
          <w:rFonts w:ascii="Times New Roman" w:hAnsi="Times New Roman" w:cs="Times New Roman"/>
          <w:noProof/>
        </w:rPr>
        <w:t>31</w:t>
      </w:r>
      <w:r w:rsidR="00D52835" w:rsidRPr="00A75032">
        <w:rPr>
          <w:rFonts w:ascii="Times New Roman" w:hAnsi="Times New Roman" w:cs="Times New Roman"/>
        </w:rPr>
        <w:fldChar w:fldCharType="end"/>
      </w:r>
      <w:bookmarkEnd w:id="94"/>
      <w:bookmarkEnd w:id="95"/>
      <w:r w:rsidRPr="00A75032">
        <w:rPr>
          <w:rFonts w:ascii="Times New Roman" w:hAnsi="Times New Roman" w:cs="Times New Roman"/>
        </w:rPr>
        <w:t xml:space="preserve"> – Доля расходов на коммунальные услуги в совокупном доходе семьи</w:t>
      </w:r>
    </w:p>
    <w:p w:rsidR="00122C7E" w:rsidRPr="00A75032" w:rsidRDefault="00122C7E"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738"/>
        <w:gridCol w:w="4515"/>
        <w:gridCol w:w="2879"/>
      </w:tblGrid>
      <w:tr w:rsidR="00E426B2" w:rsidRPr="00A75032" w:rsidTr="00E426B2">
        <w:trPr>
          <w:trHeight w:val="20"/>
          <w:tblHead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p>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trike/>
                <w:sz w:val="20"/>
                <w:szCs w:val="24"/>
                <w:lang w:eastAsia="ru-RU"/>
              </w:rPr>
            </w:pPr>
            <w:r w:rsidRPr="00A75032">
              <w:rPr>
                <w:rFonts w:ascii="Times New Roman" w:eastAsia="Calibri" w:hAnsi="Times New Roman" w:cs="Times New Roman"/>
                <w:bCs/>
                <w:sz w:val="20"/>
                <w:szCs w:val="24"/>
                <w:lang w:eastAsia="ru-RU"/>
              </w:rPr>
              <w:t>Год</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 xml:space="preserve">Доля расходов на коммунальные услуги в совокупном доходе семьи, % </w:t>
            </w:r>
          </w:p>
        </w:tc>
        <w:tc>
          <w:tcPr>
            <w:tcW w:w="14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Установленное значение критерия, %</w:t>
            </w:r>
          </w:p>
        </w:tc>
      </w:tr>
      <w:tr w:rsidR="00E426B2" w:rsidRPr="00A75032" w:rsidTr="00E426B2">
        <w:trPr>
          <w:trHeight w:val="20"/>
        </w:trPr>
        <w:tc>
          <w:tcPr>
            <w:tcW w:w="366" w:type="pct"/>
            <w:tcBorders>
              <w:top w:val="single" w:sz="4" w:space="0" w:color="auto"/>
              <w:left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w:t>
            </w:r>
          </w:p>
        </w:tc>
        <w:tc>
          <w:tcPr>
            <w:tcW w:w="882" w:type="pct"/>
            <w:tcBorders>
              <w:top w:val="single" w:sz="4" w:space="0" w:color="auto"/>
              <w:left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2021 (ожидаемое)</w:t>
            </w:r>
          </w:p>
        </w:tc>
        <w:tc>
          <w:tcPr>
            <w:tcW w:w="2291" w:type="pct"/>
            <w:tcBorders>
              <w:top w:val="single" w:sz="4" w:space="0" w:color="auto"/>
              <w:left w:val="single" w:sz="4" w:space="0" w:color="auto"/>
              <w:right w:val="single" w:sz="4" w:space="0" w:color="auto"/>
            </w:tcBorders>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2,7</w:t>
            </w:r>
          </w:p>
        </w:tc>
        <w:tc>
          <w:tcPr>
            <w:tcW w:w="1461" w:type="pct"/>
            <w:vMerge w:val="restart"/>
            <w:tcBorders>
              <w:top w:val="single" w:sz="4" w:space="0" w:color="auto"/>
              <w:left w:val="single" w:sz="4" w:space="0" w:color="auto"/>
              <w:right w:val="single" w:sz="4" w:space="0" w:color="auto"/>
            </w:tcBorders>
            <w:vAlign w:val="center"/>
            <w:hideMark/>
          </w:tcPr>
          <w:p w:rsidR="00E426B2" w:rsidRPr="00A75032" w:rsidRDefault="00E426B2" w:rsidP="00323B9A">
            <w:pPr>
              <w:suppressAutoHyphens/>
              <w:spacing w:after="0" w:line="240" w:lineRule="auto"/>
              <w:jc w:val="center"/>
              <w:rPr>
                <w:rFonts w:ascii="Times New Roman" w:eastAsia="Calibri" w:hAnsi="Times New Roman" w:cs="Times New Roman"/>
                <w:strike/>
                <w:sz w:val="20"/>
                <w:szCs w:val="24"/>
                <w:lang w:eastAsia="ru-RU"/>
              </w:rPr>
            </w:pPr>
            <w:r w:rsidRPr="00A75032">
              <w:rPr>
                <w:rFonts w:ascii="Times New Roman" w:eastAsia="Calibri" w:hAnsi="Times New Roman" w:cs="Times New Roman"/>
                <w:sz w:val="20"/>
                <w:szCs w:val="24"/>
                <w:lang w:eastAsia="ru-RU"/>
              </w:rPr>
              <w:t>8,6</w:t>
            </w:r>
          </w:p>
        </w:tc>
      </w:tr>
      <w:tr w:rsidR="00E426B2" w:rsidRPr="00A75032" w:rsidTr="00E426B2">
        <w:trPr>
          <w:trHeight w:val="20"/>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2022</w:t>
            </w:r>
          </w:p>
        </w:tc>
        <w:tc>
          <w:tcPr>
            <w:tcW w:w="2291" w:type="pct"/>
            <w:tcBorders>
              <w:top w:val="single" w:sz="4" w:space="0" w:color="auto"/>
              <w:left w:val="single" w:sz="4" w:space="0" w:color="auto"/>
              <w:bottom w:val="single" w:sz="4" w:space="0" w:color="auto"/>
              <w:right w:val="single" w:sz="4" w:space="0" w:color="auto"/>
            </w:tcBorders>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2,8</w:t>
            </w:r>
          </w:p>
        </w:tc>
        <w:tc>
          <w:tcPr>
            <w:tcW w:w="1461"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trike/>
                <w:sz w:val="20"/>
                <w:szCs w:val="24"/>
                <w:lang w:eastAsia="ru-RU"/>
              </w:rPr>
            </w:pPr>
          </w:p>
        </w:tc>
      </w:tr>
      <w:tr w:rsidR="00E426B2" w:rsidRPr="00A75032" w:rsidTr="00E426B2">
        <w:trPr>
          <w:trHeight w:val="20"/>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3</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2023</w:t>
            </w:r>
          </w:p>
        </w:tc>
        <w:tc>
          <w:tcPr>
            <w:tcW w:w="2291" w:type="pct"/>
            <w:tcBorders>
              <w:top w:val="single" w:sz="4" w:space="0" w:color="auto"/>
              <w:left w:val="single" w:sz="4" w:space="0" w:color="auto"/>
              <w:bottom w:val="single" w:sz="4" w:space="0" w:color="auto"/>
              <w:right w:val="single" w:sz="4" w:space="0" w:color="auto"/>
            </w:tcBorders>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2,8</w:t>
            </w:r>
          </w:p>
        </w:tc>
        <w:tc>
          <w:tcPr>
            <w:tcW w:w="1461"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trike/>
                <w:sz w:val="20"/>
                <w:szCs w:val="24"/>
                <w:lang w:eastAsia="ru-RU"/>
              </w:rPr>
            </w:pPr>
          </w:p>
        </w:tc>
      </w:tr>
      <w:tr w:rsidR="00E426B2" w:rsidRPr="00A75032" w:rsidTr="00E426B2">
        <w:trPr>
          <w:trHeight w:val="20"/>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4</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2024</w:t>
            </w:r>
          </w:p>
        </w:tc>
        <w:tc>
          <w:tcPr>
            <w:tcW w:w="2291" w:type="pct"/>
            <w:tcBorders>
              <w:top w:val="single" w:sz="4" w:space="0" w:color="auto"/>
              <w:left w:val="single" w:sz="4" w:space="0" w:color="auto"/>
              <w:bottom w:val="single" w:sz="4" w:space="0" w:color="auto"/>
              <w:right w:val="single" w:sz="4" w:space="0" w:color="auto"/>
            </w:tcBorders>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2,9</w:t>
            </w:r>
          </w:p>
        </w:tc>
        <w:tc>
          <w:tcPr>
            <w:tcW w:w="1461"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trike/>
                <w:sz w:val="20"/>
                <w:szCs w:val="24"/>
                <w:lang w:eastAsia="ru-RU"/>
              </w:rPr>
            </w:pPr>
          </w:p>
        </w:tc>
      </w:tr>
      <w:tr w:rsidR="00E426B2" w:rsidRPr="00A75032" w:rsidTr="00E426B2">
        <w:trPr>
          <w:trHeight w:val="20"/>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2025</w:t>
            </w:r>
          </w:p>
        </w:tc>
        <w:tc>
          <w:tcPr>
            <w:tcW w:w="2291" w:type="pct"/>
            <w:tcBorders>
              <w:top w:val="single" w:sz="4" w:space="0" w:color="auto"/>
              <w:left w:val="single" w:sz="4" w:space="0" w:color="auto"/>
              <w:bottom w:val="single" w:sz="4" w:space="0" w:color="auto"/>
              <w:right w:val="single" w:sz="4" w:space="0" w:color="auto"/>
            </w:tcBorders>
            <w:vAlign w:val="bottom"/>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3,0</w:t>
            </w:r>
          </w:p>
        </w:tc>
        <w:tc>
          <w:tcPr>
            <w:tcW w:w="1461"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trike/>
                <w:sz w:val="20"/>
                <w:szCs w:val="24"/>
                <w:lang w:eastAsia="ru-RU"/>
              </w:rPr>
            </w:pPr>
          </w:p>
        </w:tc>
      </w:tr>
      <w:tr w:rsidR="00E426B2" w:rsidRPr="00A75032" w:rsidTr="00E426B2">
        <w:trPr>
          <w:trHeight w:val="20"/>
        </w:trPr>
        <w:tc>
          <w:tcPr>
            <w:tcW w:w="366" w:type="pct"/>
            <w:tcBorders>
              <w:top w:val="single" w:sz="4" w:space="0" w:color="auto"/>
              <w:left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w:t>
            </w:r>
          </w:p>
        </w:tc>
        <w:tc>
          <w:tcPr>
            <w:tcW w:w="882" w:type="pct"/>
            <w:tcBorders>
              <w:top w:val="single" w:sz="4" w:space="0" w:color="auto"/>
              <w:left w:val="single" w:sz="4" w:space="0" w:color="auto"/>
              <w:right w:val="single" w:sz="4" w:space="0" w:color="auto"/>
            </w:tcBorders>
            <w:vAlign w:val="center"/>
            <w:hideMark/>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2026 - 2040</w:t>
            </w:r>
          </w:p>
        </w:tc>
        <w:tc>
          <w:tcPr>
            <w:tcW w:w="2291" w:type="pct"/>
            <w:tcBorders>
              <w:top w:val="single" w:sz="4" w:space="0" w:color="auto"/>
              <w:left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5,4</w:t>
            </w:r>
          </w:p>
        </w:tc>
        <w:tc>
          <w:tcPr>
            <w:tcW w:w="1461"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trike/>
                <w:sz w:val="20"/>
                <w:szCs w:val="24"/>
                <w:lang w:eastAsia="ru-RU"/>
              </w:rPr>
            </w:pPr>
          </w:p>
        </w:tc>
      </w:tr>
    </w:tbl>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При определении доли населения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w:t>
      </w:r>
      <w:r w:rsidR="00895C7F">
        <w:rPr>
          <w:rFonts w:ascii="Times New Roman" w:hAnsi="Times New Roman" w:cs="Times New Roman"/>
        </w:rPr>
        <w:t xml:space="preserve"> Русскинская</w:t>
      </w:r>
      <w:r w:rsidR="001504C8" w:rsidRPr="00A75032">
        <w:rPr>
          <w:rFonts w:ascii="Times New Roman" w:hAnsi="Times New Roman" w:cs="Times New Roman"/>
        </w:rPr>
        <w:t xml:space="preserve"> </w:t>
      </w:r>
      <w:r w:rsidRPr="00A75032">
        <w:rPr>
          <w:rFonts w:ascii="Times New Roman" w:hAnsi="Times New Roman" w:cs="Times New Roman"/>
        </w:rPr>
        <w:t>с доходами ниже прожиточного минимума сделано допущение о максимально возможном значении данного показателя, соответствующего ус</w:t>
      </w:r>
      <w:r w:rsidR="00E426B2" w:rsidRPr="00A75032">
        <w:rPr>
          <w:rFonts w:ascii="Times New Roman" w:hAnsi="Times New Roman" w:cs="Times New Roman"/>
        </w:rPr>
        <w:t xml:space="preserve">тановленному уровню в Прогнозе </w:t>
      </w:r>
      <w:r w:rsidRPr="00A75032">
        <w:rPr>
          <w:rFonts w:ascii="Times New Roman" w:hAnsi="Times New Roman" w:cs="Times New Roman"/>
        </w:rPr>
        <w:t xml:space="preserve">социально-экономического развития Ханты-Мансийского автономного округа – Югры на период до 2036 года, </w:t>
      </w:r>
      <w:r w:rsidR="002F2F34" w:rsidRPr="00A75032">
        <w:rPr>
          <w:rFonts w:ascii="Times New Roman" w:hAnsi="Times New Roman" w:cs="Times New Roman"/>
        </w:rPr>
        <w:t>утверждённом</w:t>
      </w:r>
      <w:r w:rsidRPr="00A75032">
        <w:rPr>
          <w:rFonts w:ascii="Times New Roman" w:hAnsi="Times New Roman" w:cs="Times New Roman"/>
        </w:rPr>
        <w:t xml:space="preserve"> распоряжением Правительства Ханты-Мансийского автономного округа – Югры от 25</w:t>
      </w:r>
      <w:r w:rsidR="00122C7E" w:rsidRPr="00A75032">
        <w:rPr>
          <w:rFonts w:ascii="Times New Roman" w:hAnsi="Times New Roman" w:cs="Times New Roman"/>
        </w:rPr>
        <w:t xml:space="preserve"> января </w:t>
      </w:r>
      <w:r w:rsidRPr="00A75032">
        <w:rPr>
          <w:rFonts w:ascii="Times New Roman" w:hAnsi="Times New Roman" w:cs="Times New Roman"/>
        </w:rPr>
        <w:t>2019</w:t>
      </w:r>
      <w:r w:rsidR="00122C7E" w:rsidRPr="00A75032">
        <w:rPr>
          <w:rFonts w:ascii="Times New Roman" w:hAnsi="Times New Roman" w:cs="Times New Roman"/>
        </w:rPr>
        <w:t xml:space="preserve"> года</w:t>
      </w:r>
      <w:r w:rsidRPr="00A75032">
        <w:rPr>
          <w:rFonts w:ascii="Times New Roman" w:hAnsi="Times New Roman" w:cs="Times New Roman"/>
        </w:rPr>
        <w:t xml:space="preserve"> № 36-рп (</w:t>
      </w:r>
      <w:r w:rsidR="00CD50E2">
        <w:fldChar w:fldCharType="begin"/>
      </w:r>
      <w:r w:rsidR="00CD50E2">
        <w:instrText xml:space="preserve"> REF _Ref57989530 \h  \* MERGEFORMAT </w:instrText>
      </w:r>
      <w:r w:rsidR="00CD50E2">
        <w:fldChar w:fldCharType="separate"/>
      </w:r>
      <w:r w:rsidR="00144CF3" w:rsidRPr="00A75032">
        <w:rPr>
          <w:rFonts w:ascii="Times New Roman" w:hAnsi="Times New Roman" w:cs="Times New Roman"/>
        </w:rPr>
        <w:t xml:space="preserve">Таблица </w:t>
      </w:r>
      <w:r w:rsidR="00144CF3">
        <w:rPr>
          <w:rFonts w:ascii="Times New Roman" w:hAnsi="Times New Roman" w:cs="Times New Roman"/>
          <w:noProof/>
        </w:rPr>
        <w:t>32</w:t>
      </w:r>
      <w:r w:rsidR="00CD50E2">
        <w:fldChar w:fldCharType="end"/>
      </w:r>
      <w:r w:rsidRPr="00A75032">
        <w:rPr>
          <w:rFonts w:ascii="Times New Roman" w:hAnsi="Times New Roman" w:cs="Times New Roman"/>
        </w:rPr>
        <w:t xml:space="preserve">). </w:t>
      </w:r>
    </w:p>
    <w:p w:rsidR="00122C7E" w:rsidRPr="00A75032" w:rsidRDefault="00122C7E" w:rsidP="00323B9A">
      <w:pPr>
        <w:pStyle w:val="a7"/>
        <w:spacing w:before="0" w:after="0"/>
        <w:rPr>
          <w:rFonts w:ascii="Times New Roman" w:hAnsi="Times New Roman" w:cs="Times New Roman"/>
        </w:rPr>
      </w:pPr>
    </w:p>
    <w:p w:rsidR="004C10FB" w:rsidRPr="00A75032" w:rsidRDefault="004C10FB" w:rsidP="00323B9A">
      <w:pPr>
        <w:pStyle w:val="af"/>
        <w:spacing w:before="0"/>
        <w:rPr>
          <w:rFonts w:ascii="Times New Roman" w:hAnsi="Times New Roman" w:cs="Times New Roman"/>
        </w:rPr>
      </w:pPr>
      <w:bookmarkStart w:id="96" w:name="_Ref57989530"/>
      <w:r w:rsidRPr="00A75032">
        <w:rPr>
          <w:rFonts w:ascii="Times New Roman" w:hAnsi="Times New Roman" w:cs="Times New Roman"/>
        </w:rPr>
        <w:t xml:space="preserve">Таблица </w:t>
      </w:r>
      <w:r w:rsidR="00D52835" w:rsidRPr="00A75032">
        <w:rPr>
          <w:rFonts w:ascii="Times New Roman" w:hAnsi="Times New Roman" w:cs="Times New Roman"/>
          <w:noProof/>
        </w:rPr>
        <w:fldChar w:fldCharType="begin"/>
      </w:r>
      <w:r w:rsidRPr="00A75032">
        <w:rPr>
          <w:rFonts w:ascii="Times New Roman" w:hAnsi="Times New Roman" w:cs="Times New Roman"/>
          <w:noProof/>
        </w:rPr>
        <w:instrText xml:space="preserve"> SEQ Таблица \* ARABIC </w:instrText>
      </w:r>
      <w:r w:rsidR="00D52835" w:rsidRPr="00A75032">
        <w:rPr>
          <w:rFonts w:ascii="Times New Roman" w:hAnsi="Times New Roman" w:cs="Times New Roman"/>
          <w:noProof/>
        </w:rPr>
        <w:fldChar w:fldCharType="separate"/>
      </w:r>
      <w:r w:rsidR="00144CF3">
        <w:rPr>
          <w:rFonts w:ascii="Times New Roman" w:hAnsi="Times New Roman" w:cs="Times New Roman"/>
          <w:noProof/>
        </w:rPr>
        <w:t>32</w:t>
      </w:r>
      <w:r w:rsidR="00D52835" w:rsidRPr="00A75032">
        <w:rPr>
          <w:rFonts w:ascii="Times New Roman" w:hAnsi="Times New Roman" w:cs="Times New Roman"/>
          <w:noProof/>
        </w:rPr>
        <w:fldChar w:fldCharType="end"/>
      </w:r>
      <w:bookmarkEnd w:id="96"/>
      <w:r w:rsidRPr="00A75032">
        <w:rPr>
          <w:rFonts w:ascii="Times New Roman" w:hAnsi="Times New Roman" w:cs="Times New Roman"/>
        </w:rPr>
        <w:t xml:space="preserve"> – Доля населения с доходами ниже прожиточного минимума</w:t>
      </w:r>
    </w:p>
    <w:p w:rsidR="00122C7E" w:rsidRPr="00A75032" w:rsidRDefault="00122C7E"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738"/>
        <w:gridCol w:w="4308"/>
        <w:gridCol w:w="3086"/>
      </w:tblGrid>
      <w:tr w:rsidR="00E426B2" w:rsidRPr="00A75032" w:rsidTr="00E426B2">
        <w:trPr>
          <w:tblHead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p>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Год</w:t>
            </w:r>
          </w:p>
        </w:tc>
        <w:tc>
          <w:tcPr>
            <w:tcW w:w="2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Доля населения с доходами ниже прожиточного минимума, %</w:t>
            </w:r>
          </w:p>
        </w:tc>
        <w:tc>
          <w:tcPr>
            <w:tcW w:w="15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Установленное значение критерия, %</w:t>
            </w:r>
          </w:p>
        </w:tc>
      </w:tr>
      <w:tr w:rsidR="00E426B2" w:rsidRPr="00A75032" w:rsidTr="00E426B2">
        <w:tc>
          <w:tcPr>
            <w:tcW w:w="366" w:type="pct"/>
            <w:tcBorders>
              <w:top w:val="single" w:sz="4" w:space="0" w:color="auto"/>
              <w:left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w:t>
            </w:r>
          </w:p>
        </w:tc>
        <w:tc>
          <w:tcPr>
            <w:tcW w:w="882" w:type="pct"/>
            <w:tcBorders>
              <w:top w:val="single" w:sz="4" w:space="0" w:color="auto"/>
              <w:left w:val="single" w:sz="4" w:space="0" w:color="auto"/>
              <w:right w:val="single" w:sz="4" w:space="0" w:color="auto"/>
            </w:tcBorders>
            <w:vAlign w:val="center"/>
            <w:hideMark/>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2021 (ожидаемое)</w:t>
            </w:r>
          </w:p>
        </w:tc>
        <w:tc>
          <w:tcPr>
            <w:tcW w:w="2186" w:type="pct"/>
            <w:tcBorders>
              <w:top w:val="single" w:sz="4" w:space="0" w:color="auto"/>
              <w:left w:val="single" w:sz="4" w:space="0" w:color="auto"/>
              <w:right w:val="single" w:sz="4" w:space="0" w:color="auto"/>
            </w:tcBorders>
            <w:vAlign w:val="center"/>
            <w:hideMark/>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7,0</w:t>
            </w:r>
          </w:p>
        </w:tc>
        <w:tc>
          <w:tcPr>
            <w:tcW w:w="1566" w:type="pct"/>
            <w:vMerge w:val="restart"/>
            <w:tcBorders>
              <w:top w:val="single" w:sz="4" w:space="0" w:color="auto"/>
              <w:left w:val="single" w:sz="4" w:space="0" w:color="auto"/>
              <w:right w:val="single" w:sz="4" w:space="0" w:color="auto"/>
            </w:tcBorders>
            <w:vAlign w:val="center"/>
            <w:hideMark/>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12,0</w:t>
            </w:r>
          </w:p>
        </w:tc>
      </w:tr>
      <w:tr w:rsidR="00E426B2" w:rsidRPr="00A75032" w:rsidTr="00E426B2">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2022</w:t>
            </w:r>
          </w:p>
        </w:tc>
        <w:tc>
          <w:tcPr>
            <w:tcW w:w="2186"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6,6</w:t>
            </w:r>
          </w:p>
        </w:tc>
        <w:tc>
          <w:tcPr>
            <w:tcW w:w="1566"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z w:val="20"/>
                <w:szCs w:val="24"/>
                <w:lang w:eastAsia="ru-RU"/>
              </w:rPr>
            </w:pPr>
          </w:p>
        </w:tc>
      </w:tr>
      <w:tr w:rsidR="00E426B2" w:rsidRPr="00A75032" w:rsidTr="00E426B2">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3</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2023</w:t>
            </w:r>
          </w:p>
        </w:tc>
        <w:tc>
          <w:tcPr>
            <w:tcW w:w="2186"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6,0</w:t>
            </w:r>
          </w:p>
        </w:tc>
        <w:tc>
          <w:tcPr>
            <w:tcW w:w="1566"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z w:val="20"/>
                <w:szCs w:val="24"/>
                <w:lang w:eastAsia="ru-RU"/>
              </w:rPr>
            </w:pPr>
          </w:p>
        </w:tc>
      </w:tr>
      <w:tr w:rsidR="00E426B2" w:rsidRPr="00A75032" w:rsidTr="00E426B2">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4</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2024</w:t>
            </w:r>
          </w:p>
        </w:tc>
        <w:tc>
          <w:tcPr>
            <w:tcW w:w="218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5,4</w:t>
            </w:r>
          </w:p>
        </w:tc>
        <w:tc>
          <w:tcPr>
            <w:tcW w:w="1566"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z w:val="20"/>
                <w:szCs w:val="24"/>
                <w:lang w:eastAsia="ru-RU"/>
              </w:rPr>
            </w:pPr>
          </w:p>
        </w:tc>
      </w:tr>
      <w:tr w:rsidR="00E426B2" w:rsidRPr="00A75032" w:rsidTr="00E426B2">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2025</w:t>
            </w:r>
          </w:p>
        </w:tc>
        <w:tc>
          <w:tcPr>
            <w:tcW w:w="218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5,0</w:t>
            </w:r>
          </w:p>
        </w:tc>
        <w:tc>
          <w:tcPr>
            <w:tcW w:w="1566"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z w:val="20"/>
                <w:szCs w:val="24"/>
                <w:lang w:eastAsia="ru-RU"/>
              </w:rPr>
            </w:pPr>
          </w:p>
        </w:tc>
      </w:tr>
      <w:tr w:rsidR="00E426B2" w:rsidRPr="00A75032" w:rsidTr="00E426B2">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w:t>
            </w:r>
          </w:p>
        </w:tc>
        <w:tc>
          <w:tcPr>
            <w:tcW w:w="882" w:type="pct"/>
            <w:tcBorders>
              <w:top w:val="single" w:sz="4" w:space="0" w:color="auto"/>
              <w:left w:val="single" w:sz="4" w:space="0" w:color="auto"/>
              <w:bottom w:val="single" w:sz="4" w:space="0" w:color="auto"/>
              <w:right w:val="single" w:sz="4" w:space="0" w:color="auto"/>
            </w:tcBorders>
            <w:vAlign w:val="center"/>
            <w:hideMark/>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2030</w:t>
            </w:r>
          </w:p>
        </w:tc>
        <w:tc>
          <w:tcPr>
            <w:tcW w:w="218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4,5</w:t>
            </w:r>
          </w:p>
        </w:tc>
        <w:tc>
          <w:tcPr>
            <w:tcW w:w="1566"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z w:val="20"/>
                <w:szCs w:val="24"/>
                <w:lang w:eastAsia="ru-RU"/>
              </w:rPr>
            </w:pPr>
          </w:p>
        </w:tc>
      </w:tr>
      <w:tr w:rsidR="00E426B2" w:rsidRPr="00A75032" w:rsidTr="00E426B2">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7</w:t>
            </w:r>
          </w:p>
        </w:tc>
        <w:tc>
          <w:tcPr>
            <w:tcW w:w="882" w:type="pct"/>
            <w:tcBorders>
              <w:top w:val="single" w:sz="4" w:space="0" w:color="auto"/>
              <w:left w:val="single" w:sz="4" w:space="0" w:color="auto"/>
              <w:bottom w:val="single" w:sz="4" w:space="0" w:color="auto"/>
              <w:right w:val="single" w:sz="4" w:space="0" w:color="auto"/>
            </w:tcBorders>
            <w:vAlign w:val="center"/>
            <w:hideMark/>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2035</w:t>
            </w:r>
          </w:p>
        </w:tc>
        <w:tc>
          <w:tcPr>
            <w:tcW w:w="218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4,0</w:t>
            </w:r>
          </w:p>
        </w:tc>
        <w:tc>
          <w:tcPr>
            <w:tcW w:w="1566" w:type="pct"/>
            <w:vMerge/>
            <w:tcBorders>
              <w:left w:val="single" w:sz="4" w:space="0" w:color="auto"/>
              <w:right w:val="single" w:sz="4" w:space="0" w:color="auto"/>
            </w:tcBorders>
            <w:vAlign w:val="center"/>
            <w:hideMark/>
          </w:tcPr>
          <w:p w:rsidR="00E426B2" w:rsidRPr="00A75032" w:rsidRDefault="00E426B2" w:rsidP="00323B9A">
            <w:pPr>
              <w:suppressAutoHyphens/>
              <w:spacing w:after="0" w:line="240" w:lineRule="auto"/>
              <w:rPr>
                <w:rFonts w:ascii="Times New Roman" w:eastAsia="Calibri" w:hAnsi="Times New Roman" w:cs="Times New Roman"/>
                <w:sz w:val="20"/>
                <w:szCs w:val="24"/>
                <w:lang w:eastAsia="ru-RU"/>
              </w:rPr>
            </w:pPr>
          </w:p>
        </w:tc>
      </w:tr>
      <w:tr w:rsidR="00E426B2" w:rsidRPr="00A75032" w:rsidTr="00E426B2">
        <w:tc>
          <w:tcPr>
            <w:tcW w:w="36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2040</w:t>
            </w:r>
          </w:p>
        </w:tc>
        <w:tc>
          <w:tcPr>
            <w:tcW w:w="2186"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3,9</w:t>
            </w:r>
          </w:p>
        </w:tc>
        <w:tc>
          <w:tcPr>
            <w:tcW w:w="1566" w:type="pct"/>
            <w:vMerge/>
            <w:tcBorders>
              <w:left w:val="single" w:sz="4" w:space="0" w:color="auto"/>
              <w:bottom w:val="single" w:sz="4" w:space="0" w:color="auto"/>
              <w:right w:val="single" w:sz="4" w:space="0" w:color="auto"/>
            </w:tcBorders>
            <w:vAlign w:val="center"/>
          </w:tcPr>
          <w:p w:rsidR="00E426B2" w:rsidRPr="00A75032" w:rsidRDefault="00E426B2" w:rsidP="00323B9A">
            <w:pPr>
              <w:suppressAutoHyphens/>
              <w:spacing w:after="0" w:line="240" w:lineRule="auto"/>
              <w:rPr>
                <w:rFonts w:ascii="Times New Roman" w:eastAsia="Calibri" w:hAnsi="Times New Roman" w:cs="Times New Roman"/>
                <w:sz w:val="20"/>
                <w:szCs w:val="24"/>
                <w:lang w:eastAsia="ru-RU"/>
              </w:rPr>
            </w:pPr>
          </w:p>
        </w:tc>
      </w:tr>
    </w:tbl>
    <w:p w:rsidR="00122C7E" w:rsidRPr="00A75032" w:rsidRDefault="00122C7E" w:rsidP="00323B9A">
      <w:pPr>
        <w:pStyle w:val="af"/>
        <w:spacing w:before="0"/>
        <w:rPr>
          <w:rFonts w:ascii="Times New Roman" w:hAnsi="Times New Roman" w:cs="Times New Roman"/>
        </w:rPr>
      </w:pPr>
      <w:bookmarkStart w:id="97" w:name="_Ref57989540"/>
    </w:p>
    <w:p w:rsidR="004C10FB" w:rsidRPr="00A75032" w:rsidRDefault="004C10FB" w:rsidP="00323B9A">
      <w:pPr>
        <w:pStyle w:val="af"/>
        <w:spacing w:before="0"/>
        <w:rPr>
          <w:rFonts w:ascii="Times New Roman" w:hAnsi="Times New Roman" w:cs="Times New Roman"/>
        </w:rPr>
      </w:pPr>
      <w:r w:rsidRPr="00A75032">
        <w:rPr>
          <w:rFonts w:ascii="Times New Roman" w:hAnsi="Times New Roman" w:cs="Times New Roman"/>
        </w:rPr>
        <w:t xml:space="preserve">Таблица </w:t>
      </w:r>
      <w:r w:rsidR="00D52835" w:rsidRPr="00A75032">
        <w:rPr>
          <w:rFonts w:ascii="Times New Roman" w:hAnsi="Times New Roman" w:cs="Times New Roman"/>
        </w:rPr>
        <w:fldChar w:fldCharType="begin"/>
      </w:r>
      <w:r w:rsidRPr="00A75032">
        <w:rPr>
          <w:rFonts w:ascii="Times New Roman" w:hAnsi="Times New Roman" w:cs="Times New Roman"/>
        </w:rPr>
        <w:instrText xml:space="preserve"> SEQ Таблица \* ARABIC </w:instrText>
      </w:r>
      <w:r w:rsidR="00D52835" w:rsidRPr="00A75032">
        <w:rPr>
          <w:rFonts w:ascii="Times New Roman" w:hAnsi="Times New Roman" w:cs="Times New Roman"/>
        </w:rPr>
        <w:fldChar w:fldCharType="separate"/>
      </w:r>
      <w:r w:rsidR="00144CF3">
        <w:rPr>
          <w:rFonts w:ascii="Times New Roman" w:hAnsi="Times New Roman" w:cs="Times New Roman"/>
          <w:noProof/>
        </w:rPr>
        <w:t>33</w:t>
      </w:r>
      <w:r w:rsidR="00D52835" w:rsidRPr="00A75032">
        <w:rPr>
          <w:rFonts w:ascii="Times New Roman" w:hAnsi="Times New Roman" w:cs="Times New Roman"/>
        </w:rPr>
        <w:fldChar w:fldCharType="end"/>
      </w:r>
      <w:bookmarkEnd w:id="97"/>
      <w:r w:rsidRPr="00A75032">
        <w:rPr>
          <w:rFonts w:ascii="Times New Roman" w:hAnsi="Times New Roman" w:cs="Times New Roman"/>
        </w:rPr>
        <w:t xml:space="preserve"> – Уровень собираемости платежей за </w:t>
      </w:r>
      <w:proofErr w:type="gramStart"/>
      <w:r w:rsidRPr="00A75032">
        <w:rPr>
          <w:rFonts w:ascii="Times New Roman" w:hAnsi="Times New Roman" w:cs="Times New Roman"/>
        </w:rPr>
        <w:t>коммунальные</w:t>
      </w:r>
      <w:proofErr w:type="gramEnd"/>
      <w:r w:rsidRPr="00A75032">
        <w:rPr>
          <w:rFonts w:ascii="Times New Roman" w:hAnsi="Times New Roman" w:cs="Times New Roman"/>
        </w:rPr>
        <w:t xml:space="preserve"> услуги</w:t>
      </w:r>
    </w:p>
    <w:p w:rsidR="00122C7E" w:rsidRPr="00A75032" w:rsidRDefault="00122C7E" w:rsidP="00323B9A">
      <w:pPr>
        <w:pStyle w:val="af"/>
        <w:spacing w:before="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1738"/>
        <w:gridCol w:w="4318"/>
        <w:gridCol w:w="3076"/>
      </w:tblGrid>
      <w:tr w:rsidR="00E426B2" w:rsidRPr="00A75032" w:rsidTr="00FE457B">
        <w:trPr>
          <w:trHeight w:val="227"/>
          <w:tblHeader/>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FE457B"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w:t>
            </w:r>
          </w:p>
        </w:tc>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Год</w:t>
            </w:r>
          </w:p>
        </w:tc>
        <w:tc>
          <w:tcPr>
            <w:tcW w:w="21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Уровень собираемости платежей, %</w:t>
            </w:r>
          </w:p>
        </w:tc>
        <w:tc>
          <w:tcPr>
            <w:tcW w:w="1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Установленное значение критерия, %</w:t>
            </w:r>
          </w:p>
        </w:tc>
      </w:tr>
      <w:tr w:rsidR="00E426B2" w:rsidRPr="00A75032" w:rsidTr="00FE457B">
        <w:trPr>
          <w:trHeight w:val="227"/>
        </w:trPr>
        <w:tc>
          <w:tcPr>
            <w:tcW w:w="366" w:type="pct"/>
            <w:tcBorders>
              <w:top w:val="single" w:sz="4" w:space="0" w:color="auto"/>
              <w:left w:val="single" w:sz="4" w:space="0" w:color="auto"/>
              <w:right w:val="single" w:sz="4" w:space="0" w:color="auto"/>
            </w:tcBorders>
          </w:tcPr>
          <w:p w:rsidR="00E426B2" w:rsidRPr="00A75032" w:rsidRDefault="00FE457B"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w:t>
            </w:r>
          </w:p>
        </w:tc>
        <w:tc>
          <w:tcPr>
            <w:tcW w:w="882" w:type="pct"/>
            <w:tcBorders>
              <w:top w:val="single" w:sz="4" w:space="0" w:color="auto"/>
              <w:left w:val="single" w:sz="4" w:space="0" w:color="auto"/>
              <w:right w:val="single" w:sz="4" w:space="0" w:color="auto"/>
            </w:tcBorders>
            <w:vAlign w:val="center"/>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2021 (ожидаемое)</w:t>
            </w:r>
          </w:p>
        </w:tc>
        <w:tc>
          <w:tcPr>
            <w:tcW w:w="2191" w:type="pct"/>
            <w:tcBorders>
              <w:top w:val="single" w:sz="4" w:space="0" w:color="auto"/>
              <w:left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85,0</w:t>
            </w:r>
          </w:p>
        </w:tc>
        <w:tc>
          <w:tcPr>
            <w:tcW w:w="1561" w:type="pct"/>
            <w:vMerge w:val="restart"/>
            <w:tcBorders>
              <w:top w:val="single" w:sz="4" w:space="0" w:color="auto"/>
              <w:left w:val="single" w:sz="4" w:space="0" w:color="auto"/>
              <w:right w:val="single" w:sz="4" w:space="0" w:color="auto"/>
            </w:tcBorders>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не менее 85,0</w:t>
            </w:r>
          </w:p>
        </w:tc>
      </w:tr>
      <w:tr w:rsidR="00E426B2" w:rsidRPr="00A75032" w:rsidTr="00FE457B">
        <w:trPr>
          <w:trHeight w:val="227"/>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FE457B"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2022</w:t>
            </w:r>
          </w:p>
        </w:tc>
        <w:tc>
          <w:tcPr>
            <w:tcW w:w="2191"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85,0</w:t>
            </w:r>
          </w:p>
        </w:tc>
        <w:tc>
          <w:tcPr>
            <w:tcW w:w="1561" w:type="pct"/>
            <w:vMerge/>
            <w:tcBorders>
              <w:left w:val="single" w:sz="4" w:space="0" w:color="auto"/>
              <w:right w:val="single" w:sz="4" w:space="0" w:color="auto"/>
            </w:tcBorders>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p>
        </w:tc>
      </w:tr>
      <w:tr w:rsidR="00E426B2" w:rsidRPr="00A75032" w:rsidTr="00FE457B">
        <w:trPr>
          <w:trHeight w:val="227"/>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FE457B"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3</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2023</w:t>
            </w:r>
          </w:p>
        </w:tc>
        <w:tc>
          <w:tcPr>
            <w:tcW w:w="2191"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85,0</w:t>
            </w:r>
          </w:p>
        </w:tc>
        <w:tc>
          <w:tcPr>
            <w:tcW w:w="1561" w:type="pct"/>
            <w:vMerge/>
            <w:tcBorders>
              <w:left w:val="single" w:sz="4" w:space="0" w:color="auto"/>
              <w:right w:val="single" w:sz="4" w:space="0" w:color="auto"/>
            </w:tcBorders>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p>
        </w:tc>
      </w:tr>
      <w:tr w:rsidR="00E426B2" w:rsidRPr="00A75032" w:rsidTr="00FE457B">
        <w:trPr>
          <w:trHeight w:val="227"/>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FE457B"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4</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2024</w:t>
            </w:r>
          </w:p>
        </w:tc>
        <w:tc>
          <w:tcPr>
            <w:tcW w:w="2191"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85,0</w:t>
            </w:r>
          </w:p>
        </w:tc>
        <w:tc>
          <w:tcPr>
            <w:tcW w:w="1561" w:type="pct"/>
            <w:vMerge/>
            <w:tcBorders>
              <w:left w:val="single" w:sz="4" w:space="0" w:color="auto"/>
              <w:right w:val="single" w:sz="4" w:space="0" w:color="auto"/>
            </w:tcBorders>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p>
        </w:tc>
      </w:tr>
      <w:tr w:rsidR="00E426B2" w:rsidRPr="00A75032" w:rsidTr="00FE457B">
        <w:trPr>
          <w:trHeight w:val="227"/>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FE457B"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2025</w:t>
            </w:r>
          </w:p>
        </w:tc>
        <w:tc>
          <w:tcPr>
            <w:tcW w:w="2191"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85,0</w:t>
            </w:r>
          </w:p>
        </w:tc>
        <w:tc>
          <w:tcPr>
            <w:tcW w:w="1561" w:type="pct"/>
            <w:vMerge/>
            <w:tcBorders>
              <w:left w:val="single" w:sz="4" w:space="0" w:color="auto"/>
              <w:right w:val="single" w:sz="4" w:space="0" w:color="auto"/>
            </w:tcBorders>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p>
        </w:tc>
      </w:tr>
      <w:tr w:rsidR="00E426B2" w:rsidRPr="00A75032" w:rsidTr="00FE457B">
        <w:trPr>
          <w:trHeight w:val="227"/>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FE457B"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2030</w:t>
            </w:r>
          </w:p>
        </w:tc>
        <w:tc>
          <w:tcPr>
            <w:tcW w:w="2191"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85,0</w:t>
            </w:r>
          </w:p>
        </w:tc>
        <w:tc>
          <w:tcPr>
            <w:tcW w:w="1561" w:type="pct"/>
            <w:vMerge/>
            <w:tcBorders>
              <w:left w:val="single" w:sz="4" w:space="0" w:color="auto"/>
              <w:right w:val="single" w:sz="4" w:space="0" w:color="auto"/>
            </w:tcBorders>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p>
        </w:tc>
      </w:tr>
      <w:tr w:rsidR="00E426B2" w:rsidRPr="00A75032" w:rsidTr="00FE457B">
        <w:trPr>
          <w:trHeight w:val="227"/>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FE457B"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7</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2035</w:t>
            </w:r>
          </w:p>
        </w:tc>
        <w:tc>
          <w:tcPr>
            <w:tcW w:w="2191"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85,0</w:t>
            </w:r>
          </w:p>
        </w:tc>
        <w:tc>
          <w:tcPr>
            <w:tcW w:w="1561" w:type="pct"/>
            <w:vMerge/>
            <w:tcBorders>
              <w:left w:val="single" w:sz="4" w:space="0" w:color="auto"/>
              <w:right w:val="single" w:sz="4" w:space="0" w:color="auto"/>
            </w:tcBorders>
            <w:vAlign w:val="center"/>
            <w:hideMark/>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p>
        </w:tc>
      </w:tr>
      <w:tr w:rsidR="00E426B2" w:rsidRPr="00A75032" w:rsidTr="00FE457B">
        <w:trPr>
          <w:trHeight w:val="227"/>
        </w:trPr>
        <w:tc>
          <w:tcPr>
            <w:tcW w:w="366" w:type="pct"/>
            <w:tcBorders>
              <w:top w:val="single" w:sz="4" w:space="0" w:color="auto"/>
              <w:left w:val="single" w:sz="4" w:space="0" w:color="auto"/>
              <w:bottom w:val="single" w:sz="4" w:space="0" w:color="auto"/>
              <w:right w:val="single" w:sz="4" w:space="0" w:color="auto"/>
            </w:tcBorders>
          </w:tcPr>
          <w:p w:rsidR="00E426B2" w:rsidRPr="00A75032" w:rsidRDefault="00FE457B"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w:t>
            </w:r>
          </w:p>
        </w:tc>
        <w:tc>
          <w:tcPr>
            <w:tcW w:w="882" w:type="pct"/>
            <w:tcBorders>
              <w:top w:val="single" w:sz="4" w:space="0" w:color="auto"/>
              <w:left w:val="single" w:sz="4" w:space="0" w:color="auto"/>
              <w:bottom w:val="single" w:sz="4" w:space="0" w:color="auto"/>
              <w:right w:val="single" w:sz="4" w:space="0" w:color="auto"/>
            </w:tcBorders>
            <w:vAlign w:val="center"/>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2040</w:t>
            </w:r>
          </w:p>
        </w:tc>
        <w:tc>
          <w:tcPr>
            <w:tcW w:w="2191" w:type="pct"/>
            <w:tcBorders>
              <w:top w:val="single" w:sz="4" w:space="0" w:color="auto"/>
              <w:left w:val="single" w:sz="4" w:space="0" w:color="auto"/>
              <w:bottom w:val="single" w:sz="4" w:space="0" w:color="auto"/>
              <w:right w:val="single" w:sz="4" w:space="0" w:color="auto"/>
            </w:tcBorders>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85,0</w:t>
            </w:r>
          </w:p>
        </w:tc>
        <w:tc>
          <w:tcPr>
            <w:tcW w:w="1561" w:type="pct"/>
            <w:vMerge/>
            <w:tcBorders>
              <w:left w:val="single" w:sz="4" w:space="0" w:color="auto"/>
              <w:bottom w:val="single" w:sz="4" w:space="0" w:color="auto"/>
              <w:right w:val="single" w:sz="4" w:space="0" w:color="auto"/>
            </w:tcBorders>
            <w:vAlign w:val="center"/>
          </w:tcPr>
          <w:p w:rsidR="00E426B2" w:rsidRPr="00A75032" w:rsidRDefault="00E426B2" w:rsidP="00323B9A">
            <w:pPr>
              <w:keepNext/>
              <w:keepLines/>
              <w:suppressAutoHyphens/>
              <w:spacing w:after="0" w:line="240" w:lineRule="auto"/>
              <w:jc w:val="center"/>
              <w:rPr>
                <w:rFonts w:ascii="Times New Roman" w:eastAsia="Calibri" w:hAnsi="Times New Roman" w:cs="Times New Roman"/>
                <w:sz w:val="20"/>
                <w:szCs w:val="24"/>
                <w:lang w:eastAsia="ru-RU"/>
              </w:rPr>
            </w:pPr>
          </w:p>
        </w:tc>
      </w:tr>
    </w:tbl>
    <w:p w:rsidR="0012301F" w:rsidRPr="00A75032" w:rsidRDefault="0012301F"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pPr>
      <w:proofErr w:type="gramStart"/>
      <w:r w:rsidRPr="00A75032">
        <w:rPr>
          <w:rFonts w:ascii="Times New Roman" w:hAnsi="Times New Roman" w:cs="Times New Roman"/>
        </w:rPr>
        <w:lastRenderedPageBreak/>
        <w:t xml:space="preserve">С </w:t>
      </w:r>
      <w:r w:rsidR="002F2F34" w:rsidRPr="00A75032">
        <w:rPr>
          <w:rFonts w:ascii="Times New Roman" w:hAnsi="Times New Roman" w:cs="Times New Roman"/>
        </w:rPr>
        <w:t>учётом</w:t>
      </w:r>
      <w:r w:rsidRPr="00A75032">
        <w:rPr>
          <w:rFonts w:ascii="Times New Roman" w:hAnsi="Times New Roman" w:cs="Times New Roman"/>
        </w:rPr>
        <w:t xml:space="preserve"> политики сдерживания роста тарифов на коммунальные услуги число получателей субсидий на оплату коммунальных услуг на перспективу останется на существующем уровне. </w:t>
      </w:r>
      <w:proofErr w:type="gramEnd"/>
    </w:p>
    <w:p w:rsidR="004C10FB" w:rsidRPr="00A75032" w:rsidRDefault="004C10FB" w:rsidP="00323B9A">
      <w:pPr>
        <w:pStyle w:val="a7"/>
        <w:spacing w:before="0" w:after="0"/>
        <w:rPr>
          <w:rFonts w:ascii="Times New Roman" w:hAnsi="Times New Roman" w:cs="Times New Roman"/>
        </w:rPr>
      </w:pPr>
      <w:r w:rsidRPr="00A75032">
        <w:rPr>
          <w:rFonts w:ascii="Times New Roman" w:hAnsi="Times New Roman" w:cs="Times New Roman"/>
        </w:rPr>
        <w:t xml:space="preserve">Так как прогнозируемый совокупный </w:t>
      </w:r>
      <w:r w:rsidR="002F2F34" w:rsidRPr="00A75032">
        <w:rPr>
          <w:rFonts w:ascii="Times New Roman" w:hAnsi="Times New Roman" w:cs="Times New Roman"/>
        </w:rPr>
        <w:t>платёж</w:t>
      </w:r>
      <w:r w:rsidRPr="00A75032">
        <w:rPr>
          <w:rFonts w:ascii="Times New Roman" w:hAnsi="Times New Roman" w:cs="Times New Roman"/>
        </w:rPr>
        <w:t xml:space="preserve"> граждан за коммунальные услуги соответствует критерию доступности и не превышает предельно допустимой доли расходов на коммунальные услуги в совокупном доходе семьи, дополнительных мер социальной поддержки, а также дополнительного </w:t>
      </w:r>
      <w:r w:rsidR="002F2F34" w:rsidRPr="00A75032">
        <w:rPr>
          <w:rFonts w:ascii="Times New Roman" w:hAnsi="Times New Roman" w:cs="Times New Roman"/>
        </w:rPr>
        <w:t>объёма</w:t>
      </w:r>
      <w:r w:rsidRPr="00A75032">
        <w:rPr>
          <w:rFonts w:ascii="Times New Roman" w:hAnsi="Times New Roman" w:cs="Times New Roman"/>
        </w:rPr>
        <w:t xml:space="preserve"> субсидий на оплату коммунальных услуг на период реализации Программы не потребуется.</w:t>
      </w:r>
    </w:p>
    <w:p w:rsidR="0012301F" w:rsidRPr="00A75032" w:rsidRDefault="004C10FB" w:rsidP="0012301F">
      <w:pPr>
        <w:pStyle w:val="a7"/>
        <w:spacing w:before="0" w:after="0"/>
        <w:rPr>
          <w:rFonts w:ascii="Times New Roman" w:hAnsi="Times New Roman" w:cs="Times New Roman"/>
        </w:rPr>
      </w:pPr>
      <w:r w:rsidRPr="00A75032">
        <w:rPr>
          <w:rFonts w:ascii="Times New Roman" w:hAnsi="Times New Roman" w:cs="Times New Roman"/>
        </w:rPr>
        <w:t xml:space="preserve">Таким образом, можно сделать вывод о доступности прогнозируемых тарифов для населения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xml:space="preserve">. </w:t>
      </w:r>
      <w:r w:rsidRPr="00A75032">
        <w:rPr>
          <w:rFonts w:ascii="Times New Roman" w:hAnsi="Times New Roman" w:cs="Times New Roman"/>
        </w:rPr>
        <w:t xml:space="preserve"> Русскинская на перспективу до 2040 года с </w:t>
      </w:r>
      <w:r w:rsidR="002F2F34" w:rsidRPr="00A75032">
        <w:rPr>
          <w:rFonts w:ascii="Times New Roman" w:hAnsi="Times New Roman" w:cs="Times New Roman"/>
        </w:rPr>
        <w:t>учётом</w:t>
      </w:r>
      <w:r w:rsidRPr="00A75032">
        <w:rPr>
          <w:rFonts w:ascii="Times New Roman" w:hAnsi="Times New Roman" w:cs="Times New Roman"/>
        </w:rPr>
        <w:t xml:space="preserve"> реализации мероприятий Программы.</w:t>
      </w:r>
      <w:bookmarkStart w:id="98" w:name="_Toc76731101"/>
    </w:p>
    <w:p w:rsidR="0012301F" w:rsidRPr="00A75032" w:rsidRDefault="0012301F" w:rsidP="0012301F">
      <w:pPr>
        <w:pStyle w:val="a7"/>
        <w:spacing w:before="0" w:after="0"/>
        <w:rPr>
          <w:rFonts w:ascii="Times New Roman" w:hAnsi="Times New Roman" w:cs="Times New Roman"/>
        </w:rPr>
      </w:pPr>
    </w:p>
    <w:p w:rsidR="00905C39" w:rsidRPr="00A75032" w:rsidRDefault="00FE457B" w:rsidP="00FE457B">
      <w:pPr>
        <w:pStyle w:val="1"/>
        <w:numPr>
          <w:ilvl w:val="0"/>
          <w:numId w:val="0"/>
        </w:numPr>
        <w:spacing w:before="0" w:after="240"/>
        <w:ind w:left="426"/>
      </w:pPr>
      <w:bookmarkStart w:id="99" w:name="_Toc91579650"/>
      <w:r w:rsidRPr="00A75032">
        <w:lastRenderedPageBreak/>
        <w:t xml:space="preserve">Раздел 7. </w:t>
      </w:r>
      <w:r w:rsidR="00526157" w:rsidRPr="00A75032">
        <w:t xml:space="preserve">Обосновывающий </w:t>
      </w:r>
      <w:r w:rsidR="002F2F34" w:rsidRPr="00A75032">
        <w:t>материал</w:t>
      </w:r>
      <w:r w:rsidR="00526157" w:rsidRPr="00A75032">
        <w:t>. Об</w:t>
      </w:r>
      <w:r w:rsidR="00905C39" w:rsidRPr="00A75032">
        <w:t>основание прогнозируемого спроса на коммунальные ресурсы</w:t>
      </w:r>
      <w:bookmarkEnd w:id="98"/>
      <w:bookmarkEnd w:id="99"/>
    </w:p>
    <w:p w:rsidR="00905C39" w:rsidRPr="00A75032" w:rsidRDefault="00FE457B" w:rsidP="00FE457B">
      <w:pPr>
        <w:pStyle w:val="2"/>
        <w:numPr>
          <w:ilvl w:val="0"/>
          <w:numId w:val="0"/>
        </w:numPr>
        <w:spacing w:before="0" w:after="0"/>
        <w:ind w:left="851"/>
      </w:pPr>
      <w:bookmarkStart w:id="100" w:name="_Toc76731102"/>
      <w:bookmarkStart w:id="101" w:name="_Toc91579651"/>
      <w:r w:rsidRPr="00A75032">
        <w:t xml:space="preserve">Статья 23. </w:t>
      </w:r>
      <w:r w:rsidR="00905C39" w:rsidRPr="00A75032">
        <w:t>Прогноз развития застройки</w:t>
      </w:r>
      <w:bookmarkEnd w:id="100"/>
      <w:bookmarkEnd w:id="101"/>
    </w:p>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144CF3" w:rsidRPr="00A75032" w:rsidRDefault="00905C39" w:rsidP="00144CF3">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Численность населения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на начало 2020 года составляла 1,6 тыс. человек. Период с 2015 по 2020 годы в целом характеризуется относительно стабильной демографической ситуацией. Динамика изменения численности постоянного населения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Русскинская представлена ниже (</w:t>
      </w:r>
      <w:r w:rsidR="00D52835" w:rsidRPr="00A75032">
        <w:rPr>
          <w:rFonts w:ascii="Times New Roman" w:eastAsia="Times New Roman" w:hAnsi="Times New Roman" w:cs="Times New Roman"/>
          <w:sz w:val="24"/>
          <w:szCs w:val="24"/>
          <w:lang w:eastAsia="ru-RU"/>
        </w:rPr>
        <w:fldChar w:fldCharType="begin"/>
      </w:r>
      <w:r w:rsidRPr="00A75032">
        <w:rPr>
          <w:rFonts w:ascii="Times New Roman" w:eastAsia="Times New Roman" w:hAnsi="Times New Roman" w:cs="Times New Roman"/>
          <w:sz w:val="24"/>
          <w:szCs w:val="24"/>
          <w:lang w:eastAsia="ru-RU"/>
        </w:rPr>
        <w:instrText xml:space="preserve"> REF _Ref51918554 \h  \* MERGEFORMAT </w:instrText>
      </w:r>
      <w:r w:rsidR="00D52835" w:rsidRPr="00A75032">
        <w:rPr>
          <w:rFonts w:ascii="Times New Roman" w:eastAsia="Times New Roman" w:hAnsi="Times New Roman" w:cs="Times New Roman"/>
          <w:sz w:val="24"/>
          <w:szCs w:val="24"/>
          <w:lang w:eastAsia="ru-RU"/>
        </w:rPr>
      </w:r>
      <w:r w:rsidR="00D52835" w:rsidRPr="00A75032">
        <w:rPr>
          <w:rFonts w:ascii="Times New Roman" w:eastAsia="Times New Roman" w:hAnsi="Times New Roman" w:cs="Times New Roman"/>
          <w:sz w:val="24"/>
          <w:szCs w:val="24"/>
          <w:lang w:eastAsia="ru-RU"/>
        </w:rPr>
        <w:fldChar w:fldCharType="separate"/>
      </w:r>
      <w:proofErr w:type="gramEnd"/>
    </w:p>
    <w:p w:rsidR="00905C39" w:rsidRPr="00A75032" w:rsidRDefault="00144CF3" w:rsidP="00895C7F">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Рисунок</w:t>
      </w:r>
      <w:r w:rsidRPr="00A75032">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t>1</w:t>
      </w:r>
      <w:r w:rsidR="00D52835" w:rsidRPr="00A75032">
        <w:rPr>
          <w:rFonts w:ascii="Times New Roman" w:eastAsia="Times New Roman" w:hAnsi="Times New Roman" w:cs="Times New Roman"/>
          <w:sz w:val="24"/>
          <w:szCs w:val="24"/>
          <w:lang w:eastAsia="ru-RU"/>
        </w:rPr>
        <w:fldChar w:fldCharType="end"/>
      </w:r>
      <w:r w:rsidR="00905C39" w:rsidRPr="00A75032">
        <w:rPr>
          <w:rFonts w:ascii="Times New Roman" w:eastAsia="Times New Roman" w:hAnsi="Times New Roman" w:cs="Times New Roman"/>
          <w:sz w:val="24"/>
          <w:szCs w:val="24"/>
          <w:lang w:eastAsia="ru-RU"/>
        </w:rPr>
        <w:t>).</w:t>
      </w:r>
      <w:proofErr w:type="gramEnd"/>
    </w:p>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noProof/>
          <w:sz w:val="24"/>
          <w:szCs w:val="24"/>
          <w:lang w:eastAsia="ru-RU"/>
        </w:rPr>
        <w:drawing>
          <wp:inline distT="0" distB="0" distL="0" distR="0">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2301F" w:rsidRPr="00A75032" w:rsidRDefault="0012301F" w:rsidP="00323B9A">
      <w:pPr>
        <w:spacing w:after="0" w:line="240" w:lineRule="auto"/>
        <w:jc w:val="center"/>
        <w:rPr>
          <w:rFonts w:ascii="Times New Roman" w:eastAsia="Times New Roman" w:hAnsi="Times New Roman" w:cs="Times New Roman"/>
          <w:sz w:val="24"/>
          <w:szCs w:val="24"/>
          <w:lang w:eastAsia="ru-RU"/>
        </w:rPr>
      </w:pPr>
      <w:bookmarkStart w:id="102" w:name="_Ref51918554"/>
    </w:p>
    <w:p w:rsidR="00905C39" w:rsidRPr="00A75032" w:rsidRDefault="00905C39" w:rsidP="00323B9A">
      <w:pPr>
        <w:spacing w:after="0" w:line="240" w:lineRule="auto"/>
        <w:jc w:val="center"/>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Рисунок </w:t>
      </w:r>
      <w:r w:rsidR="00D52835" w:rsidRPr="00A75032">
        <w:rPr>
          <w:rFonts w:ascii="Times New Roman" w:eastAsia="Times New Roman" w:hAnsi="Times New Roman" w:cs="Times New Roman"/>
          <w:noProof/>
          <w:sz w:val="24"/>
          <w:szCs w:val="24"/>
          <w:lang w:eastAsia="ru-RU"/>
        </w:rPr>
        <w:fldChar w:fldCharType="begin"/>
      </w:r>
      <w:r w:rsidRPr="00A75032">
        <w:rPr>
          <w:rFonts w:ascii="Times New Roman" w:eastAsia="Times New Roman" w:hAnsi="Times New Roman" w:cs="Times New Roman"/>
          <w:noProof/>
          <w:sz w:val="24"/>
          <w:szCs w:val="24"/>
          <w:lang w:eastAsia="ru-RU"/>
        </w:rPr>
        <w:instrText xml:space="preserve"> SEQ Рисунок \* ARABIC </w:instrText>
      </w:r>
      <w:r w:rsidR="00D52835" w:rsidRPr="00A75032">
        <w:rPr>
          <w:rFonts w:ascii="Times New Roman" w:eastAsia="Times New Roman" w:hAnsi="Times New Roman" w:cs="Times New Roman"/>
          <w:noProof/>
          <w:sz w:val="24"/>
          <w:szCs w:val="24"/>
          <w:lang w:eastAsia="ru-RU"/>
        </w:rPr>
        <w:fldChar w:fldCharType="separate"/>
      </w:r>
      <w:r w:rsidR="00144CF3">
        <w:rPr>
          <w:rFonts w:ascii="Times New Roman" w:eastAsia="Times New Roman" w:hAnsi="Times New Roman" w:cs="Times New Roman"/>
          <w:noProof/>
          <w:sz w:val="24"/>
          <w:szCs w:val="24"/>
          <w:lang w:eastAsia="ru-RU"/>
        </w:rPr>
        <w:t>1</w:t>
      </w:r>
      <w:r w:rsidR="00D52835" w:rsidRPr="00A75032">
        <w:rPr>
          <w:rFonts w:ascii="Times New Roman" w:eastAsia="Times New Roman" w:hAnsi="Times New Roman" w:cs="Times New Roman"/>
          <w:noProof/>
          <w:sz w:val="24"/>
          <w:szCs w:val="24"/>
          <w:lang w:eastAsia="ru-RU"/>
        </w:rPr>
        <w:fldChar w:fldCharType="end"/>
      </w:r>
      <w:bookmarkEnd w:id="102"/>
      <w:r w:rsidRPr="00A75032">
        <w:rPr>
          <w:rFonts w:ascii="Times New Roman" w:eastAsia="Times New Roman" w:hAnsi="Times New Roman" w:cs="Times New Roman"/>
          <w:sz w:val="24"/>
          <w:szCs w:val="24"/>
          <w:lang w:eastAsia="ru-RU"/>
        </w:rPr>
        <w:t xml:space="preserve"> – Динамка изменения численности постоянного населения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Тенденция по стабилизации численности населения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сохраняется за </w:t>
      </w:r>
      <w:r w:rsidR="002F2F34" w:rsidRPr="00A75032">
        <w:rPr>
          <w:rFonts w:ascii="Times New Roman" w:eastAsia="Times New Roman" w:hAnsi="Times New Roman" w:cs="Times New Roman"/>
          <w:sz w:val="24"/>
          <w:szCs w:val="24"/>
          <w:lang w:eastAsia="ru-RU"/>
        </w:rPr>
        <w:t>счёт</w:t>
      </w:r>
      <w:r w:rsidRPr="00A75032">
        <w:rPr>
          <w:rFonts w:ascii="Times New Roman" w:eastAsia="Times New Roman" w:hAnsi="Times New Roman" w:cs="Times New Roman"/>
          <w:sz w:val="24"/>
          <w:szCs w:val="24"/>
          <w:lang w:eastAsia="ru-RU"/>
        </w:rPr>
        <w:t xml:space="preserve"> естественного прироста и миграционной убыли.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Для определения перспективы развития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выполнен демографический прогноз численности населения на период до 2040 года. Перспективные показатели численности населения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w:t>
      </w:r>
      <w:proofErr w:type="gramStart"/>
      <w:r w:rsidRPr="00A75032">
        <w:rPr>
          <w:rFonts w:ascii="Times New Roman" w:eastAsia="Times New Roman" w:hAnsi="Times New Roman" w:cs="Times New Roman"/>
          <w:sz w:val="24"/>
          <w:szCs w:val="24"/>
          <w:lang w:eastAsia="ru-RU"/>
        </w:rPr>
        <w:t>представлены</w:t>
      </w:r>
      <w:proofErr w:type="gramEnd"/>
      <w:r w:rsidRPr="00A75032">
        <w:rPr>
          <w:rFonts w:ascii="Times New Roman" w:eastAsia="Times New Roman" w:hAnsi="Times New Roman" w:cs="Times New Roman"/>
          <w:sz w:val="24"/>
          <w:szCs w:val="24"/>
          <w:lang w:eastAsia="ru-RU"/>
        </w:rPr>
        <w:t xml:space="preserve"> ниже (</w:t>
      </w:r>
      <w:r w:rsidR="00CD50E2">
        <w:fldChar w:fldCharType="begin"/>
      </w:r>
      <w:r w:rsidR="00CD50E2">
        <w:instrText xml:space="preserve"> REF _Ref53651587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w:t>
      </w:r>
      <w:r w:rsidR="00144CF3" w:rsidRPr="00A75032">
        <w:rPr>
          <w:rFonts w:ascii="Times New Roman" w:hAnsi="Times New Roman" w:cs="Times New Roman"/>
        </w:rPr>
        <w:t xml:space="preserve"> </w:t>
      </w:r>
      <w:r w:rsidR="00144CF3">
        <w:rPr>
          <w:rFonts w:ascii="Times New Roman" w:hAnsi="Times New Roman" w:cs="Times New Roman"/>
        </w:rPr>
        <w:t>14</w:t>
      </w:r>
      <w:r w:rsidR="00CD50E2">
        <w:fldChar w:fldCharType="end"/>
      </w:r>
      <w:r w:rsidRPr="00A75032">
        <w:rPr>
          <w:rFonts w:ascii="Times New Roman" w:eastAsia="Times New Roman" w:hAnsi="Times New Roman" w:cs="Times New Roman"/>
          <w:sz w:val="24"/>
          <w:szCs w:val="24"/>
          <w:lang w:eastAsia="ru-RU"/>
        </w:rPr>
        <w:t>).</w:t>
      </w:r>
    </w:p>
    <w:p w:rsidR="00122C7E" w:rsidRPr="00A75032" w:rsidRDefault="00122C7E"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34</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Перспективные показатели численности населения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 xml:space="preserve"> Русскинская, тыс. чел</w:t>
      </w:r>
    </w:p>
    <w:p w:rsidR="00122C7E" w:rsidRPr="00A75032" w:rsidRDefault="00122C7E"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964"/>
        <w:gridCol w:w="1074"/>
        <w:gridCol w:w="1074"/>
        <w:gridCol w:w="1074"/>
        <w:gridCol w:w="1074"/>
        <w:gridCol w:w="1074"/>
        <w:gridCol w:w="1072"/>
      </w:tblGrid>
      <w:tr w:rsidR="00905C39" w:rsidRPr="00A75032" w:rsidTr="00526157">
        <w:trPr>
          <w:cantSplit/>
          <w:trHeight w:val="20"/>
        </w:trPr>
        <w:tc>
          <w:tcPr>
            <w:tcW w:w="1242" w:type="pct"/>
            <w:vMerge w:val="restart"/>
            <w:shd w:val="clear" w:color="auto" w:fill="auto"/>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Показатель</w:t>
            </w:r>
          </w:p>
        </w:tc>
        <w:tc>
          <w:tcPr>
            <w:tcW w:w="489" w:type="pct"/>
            <w:vMerge w:val="restart"/>
            <w:shd w:val="clear" w:color="auto" w:fill="auto"/>
            <w:noWrap/>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2020 год</w:t>
            </w:r>
          </w:p>
          <w:p w:rsidR="00905C39" w:rsidRPr="00A75032" w:rsidRDefault="00905C39"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(факт)</w:t>
            </w:r>
          </w:p>
        </w:tc>
        <w:tc>
          <w:tcPr>
            <w:tcW w:w="3268" w:type="pct"/>
            <w:gridSpan w:val="6"/>
            <w:shd w:val="clear" w:color="auto" w:fill="auto"/>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hAnsi="Times New Roman" w:cs="Times New Roman"/>
                <w:bCs/>
                <w:sz w:val="20"/>
                <w:szCs w:val="24"/>
              </w:rPr>
              <w:t>Прогноз, на конец года</w:t>
            </w:r>
          </w:p>
        </w:tc>
      </w:tr>
      <w:tr w:rsidR="00905C39" w:rsidRPr="00A75032" w:rsidTr="00526157">
        <w:trPr>
          <w:cantSplit/>
          <w:trHeight w:val="20"/>
        </w:trPr>
        <w:tc>
          <w:tcPr>
            <w:tcW w:w="1242" w:type="pct"/>
            <w:vMerge/>
            <w:shd w:val="clear" w:color="auto" w:fill="auto"/>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rPr>
            </w:pPr>
          </w:p>
        </w:tc>
        <w:tc>
          <w:tcPr>
            <w:tcW w:w="489" w:type="pct"/>
            <w:vMerge/>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rPr>
            </w:pPr>
          </w:p>
        </w:tc>
        <w:tc>
          <w:tcPr>
            <w:tcW w:w="545" w:type="pct"/>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2021 </w:t>
            </w:r>
            <w:r w:rsidR="00122C7E" w:rsidRPr="00A75032">
              <w:rPr>
                <w:rFonts w:ascii="Times New Roman" w:eastAsia="Times New Roman" w:hAnsi="Times New Roman" w:cs="Times New Roman"/>
                <w:sz w:val="20"/>
                <w:szCs w:val="24"/>
              </w:rPr>
              <w:t>(ожидаемое)</w:t>
            </w:r>
          </w:p>
        </w:tc>
        <w:tc>
          <w:tcPr>
            <w:tcW w:w="545" w:type="pct"/>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w:t>
            </w:r>
            <w:r w:rsidR="00122C7E" w:rsidRPr="00A75032">
              <w:rPr>
                <w:rFonts w:ascii="Times New Roman" w:eastAsia="Times New Roman" w:hAnsi="Times New Roman" w:cs="Times New Roman"/>
                <w:sz w:val="20"/>
                <w:szCs w:val="24"/>
              </w:rPr>
              <w:t>022</w:t>
            </w:r>
          </w:p>
        </w:tc>
        <w:tc>
          <w:tcPr>
            <w:tcW w:w="545" w:type="pct"/>
            <w:shd w:val="clear" w:color="auto" w:fill="auto"/>
            <w:noWrap/>
            <w:vAlign w:val="center"/>
          </w:tcPr>
          <w:p w:rsidR="00905C39" w:rsidRPr="00A75032" w:rsidRDefault="00122C7E"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2023</w:t>
            </w:r>
          </w:p>
        </w:tc>
        <w:tc>
          <w:tcPr>
            <w:tcW w:w="545" w:type="pct"/>
            <w:shd w:val="clear" w:color="auto" w:fill="auto"/>
            <w:noWrap/>
            <w:vAlign w:val="center"/>
          </w:tcPr>
          <w:p w:rsidR="00905C39" w:rsidRPr="00A75032" w:rsidRDefault="00122C7E"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2024</w:t>
            </w:r>
          </w:p>
        </w:tc>
        <w:tc>
          <w:tcPr>
            <w:tcW w:w="545" w:type="pct"/>
            <w:shd w:val="clear" w:color="auto" w:fill="auto"/>
            <w:noWrap/>
            <w:vAlign w:val="center"/>
          </w:tcPr>
          <w:p w:rsidR="00905C39" w:rsidRPr="00A75032" w:rsidRDefault="00122C7E"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2025</w:t>
            </w:r>
          </w:p>
        </w:tc>
        <w:tc>
          <w:tcPr>
            <w:tcW w:w="545" w:type="pct"/>
            <w:shd w:val="clear" w:color="auto" w:fill="auto"/>
            <w:noWrap/>
            <w:vAlign w:val="center"/>
          </w:tcPr>
          <w:p w:rsidR="00905C39" w:rsidRPr="00A75032" w:rsidRDefault="00122C7E" w:rsidP="00323B9A">
            <w:pPr>
              <w:spacing w:after="0" w:line="240" w:lineRule="auto"/>
              <w:contextualSpacing/>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2026-2040</w:t>
            </w:r>
          </w:p>
        </w:tc>
      </w:tr>
      <w:tr w:rsidR="00905C39" w:rsidRPr="00A75032" w:rsidTr="00526157">
        <w:trPr>
          <w:trHeight w:val="20"/>
        </w:trPr>
        <w:tc>
          <w:tcPr>
            <w:tcW w:w="1242" w:type="pct"/>
            <w:shd w:val="clear" w:color="auto" w:fill="auto"/>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 xml:space="preserve">Общая численность постоянного населения, </w:t>
            </w:r>
            <w:r w:rsidRPr="00A75032">
              <w:rPr>
                <w:rFonts w:ascii="Times New Roman" w:eastAsia="Times New Roman" w:hAnsi="Times New Roman" w:cs="Times New Roman"/>
                <w:bCs/>
                <w:sz w:val="20"/>
                <w:szCs w:val="24"/>
              </w:rPr>
              <w:br/>
              <w:t>тыс. человек</w:t>
            </w:r>
          </w:p>
        </w:tc>
        <w:tc>
          <w:tcPr>
            <w:tcW w:w="489" w:type="pct"/>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5" w:type="pct"/>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5" w:type="pct"/>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5" w:type="pct"/>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5" w:type="pct"/>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5" w:type="pct"/>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1,6</w:t>
            </w:r>
          </w:p>
        </w:tc>
        <w:tc>
          <w:tcPr>
            <w:tcW w:w="545" w:type="pct"/>
            <w:shd w:val="clear" w:color="auto" w:fill="auto"/>
            <w:noWrap/>
            <w:vAlign w:val="center"/>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1,8</w:t>
            </w:r>
          </w:p>
        </w:tc>
      </w:tr>
    </w:tbl>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Согласно демографическому прогнозу, численность населения </w:t>
      </w:r>
      <w:proofErr w:type="gramStart"/>
      <w:r w:rsidRPr="00A75032">
        <w:rPr>
          <w:rFonts w:ascii="Times New Roman" w:eastAsia="Times New Roman" w:hAnsi="Times New Roman" w:cs="Times New Roman"/>
          <w:sz w:val="24"/>
          <w:szCs w:val="24"/>
          <w:lang w:eastAsia="ru-RU"/>
        </w:rPr>
        <w:t>на конец</w:t>
      </w:r>
      <w:proofErr w:type="gramEnd"/>
      <w:r w:rsidRPr="00A75032">
        <w:rPr>
          <w:rFonts w:ascii="Times New Roman" w:eastAsia="Times New Roman" w:hAnsi="Times New Roman" w:cs="Times New Roman"/>
          <w:sz w:val="24"/>
          <w:szCs w:val="24"/>
          <w:lang w:eastAsia="ru-RU"/>
        </w:rPr>
        <w:t xml:space="preserve"> 2040 года должна составить 1,8 тыс. человек.</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Обеспечение жителей качественным и доступным </w:t>
      </w:r>
      <w:r w:rsidR="002F2F34" w:rsidRPr="00A75032">
        <w:rPr>
          <w:rFonts w:ascii="Times New Roman" w:eastAsia="Times New Roman" w:hAnsi="Times New Roman" w:cs="Times New Roman"/>
          <w:sz w:val="24"/>
          <w:szCs w:val="24"/>
          <w:lang w:eastAsia="ru-RU"/>
        </w:rPr>
        <w:t>жильём</w:t>
      </w:r>
      <w:r w:rsidRPr="00A75032">
        <w:rPr>
          <w:rFonts w:ascii="Times New Roman" w:eastAsia="Times New Roman" w:hAnsi="Times New Roman" w:cs="Times New Roman"/>
          <w:sz w:val="24"/>
          <w:szCs w:val="24"/>
          <w:lang w:eastAsia="ru-RU"/>
        </w:rPr>
        <w:t xml:space="preserve"> является одной из главных целей муниципальной политики муниципального образования. Для достижения поставленной цели необходимым является наращивание темпов жилищного строительства.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Прогноз развития застройки включает прогноз развития жилищного фонда (в том числе ввод, снос многоквартирных и индивидуальных жилых домов) и прогноз ввода и сноса зданий социально значимых организаций.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За период с 2020 по 2040 годы прогнозируемый объем нового жилищного строительства на территории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должен составить порядка 12,4 тыс. кв. м общей площади. Также </w:t>
      </w:r>
      <w:r w:rsidR="002F2F34" w:rsidRPr="00A75032">
        <w:rPr>
          <w:rFonts w:ascii="Times New Roman" w:eastAsia="Times New Roman" w:hAnsi="Times New Roman" w:cs="Times New Roman"/>
          <w:sz w:val="24"/>
          <w:szCs w:val="24"/>
          <w:lang w:eastAsia="ru-RU"/>
        </w:rPr>
        <w:t>определён</w:t>
      </w:r>
      <w:r w:rsidRPr="00A75032">
        <w:rPr>
          <w:rFonts w:ascii="Times New Roman" w:eastAsia="Times New Roman" w:hAnsi="Times New Roman" w:cs="Times New Roman"/>
          <w:sz w:val="24"/>
          <w:szCs w:val="24"/>
          <w:lang w:eastAsia="ru-RU"/>
        </w:rPr>
        <w:t xml:space="preserve"> прогноз строительства объектов общественно-деловой застройки (бюджетные и коммерческие организации) до 2040 года. Объем ввода общественных зданий по муниципальному образованию составит порядка 2,9 тыс. кв. м. Прогноз развития жилой и общественно-деловой застройки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w:t>
      </w:r>
      <w:proofErr w:type="gramStart"/>
      <w:r w:rsidRPr="00A75032">
        <w:rPr>
          <w:rFonts w:ascii="Times New Roman" w:eastAsia="Times New Roman" w:hAnsi="Times New Roman" w:cs="Times New Roman"/>
          <w:sz w:val="24"/>
          <w:szCs w:val="24"/>
          <w:lang w:eastAsia="ru-RU"/>
        </w:rPr>
        <w:t>представлен</w:t>
      </w:r>
      <w:proofErr w:type="gramEnd"/>
      <w:r w:rsidRPr="00A75032">
        <w:rPr>
          <w:rFonts w:ascii="Times New Roman" w:eastAsia="Times New Roman" w:hAnsi="Times New Roman" w:cs="Times New Roman"/>
          <w:sz w:val="24"/>
          <w:szCs w:val="24"/>
          <w:lang w:eastAsia="ru-RU"/>
        </w:rPr>
        <w:t xml:space="preserve"> ниже (</w:t>
      </w:r>
      <w:r w:rsidR="00CD50E2">
        <w:fldChar w:fldCharType="begin"/>
      </w:r>
      <w:r w:rsidR="00CD50E2">
        <w:instrText xml:space="preserve"> REF _Ref66196833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35</w:t>
      </w:r>
      <w:r w:rsidR="00CD50E2">
        <w:fldChar w:fldCharType="end"/>
      </w:r>
      <w:r w:rsidRPr="00A75032">
        <w:rPr>
          <w:rFonts w:ascii="Times New Roman" w:eastAsia="Times New Roman" w:hAnsi="Times New Roman" w:cs="Times New Roman"/>
          <w:sz w:val="24"/>
          <w:szCs w:val="24"/>
          <w:lang w:eastAsia="ru-RU"/>
        </w:rPr>
        <w:t>).</w:t>
      </w:r>
    </w:p>
    <w:p w:rsidR="00122C7E" w:rsidRPr="00A75032" w:rsidRDefault="00122C7E"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03" w:name="_Ref53655106"/>
      <w:bookmarkStart w:id="104" w:name="_Ref66196833"/>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35</w:t>
      </w:r>
      <w:r w:rsidR="00D52835" w:rsidRPr="00A75032">
        <w:rPr>
          <w:rFonts w:ascii="Times New Roman" w:eastAsia="Calibri" w:hAnsi="Times New Roman" w:cs="Times New Roman"/>
          <w:bCs/>
          <w:noProof/>
          <w:sz w:val="24"/>
          <w:szCs w:val="24"/>
          <w:lang w:eastAsia="ru-RU"/>
        </w:rPr>
        <w:fldChar w:fldCharType="end"/>
      </w:r>
      <w:bookmarkEnd w:id="103"/>
      <w:bookmarkEnd w:id="104"/>
      <w:r w:rsidRPr="00A75032">
        <w:rPr>
          <w:rFonts w:ascii="Times New Roman" w:eastAsia="Calibri" w:hAnsi="Times New Roman" w:cs="Times New Roman"/>
          <w:bCs/>
          <w:sz w:val="24"/>
          <w:szCs w:val="24"/>
          <w:lang w:eastAsia="ru-RU"/>
        </w:rPr>
        <w:t xml:space="preserve"> – Прогноз развития жилой и общественно-деловой застройки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 xml:space="preserve"> Русскинская</w:t>
      </w:r>
    </w:p>
    <w:p w:rsidR="00122C7E" w:rsidRPr="00A75032" w:rsidRDefault="00122C7E"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65"/>
        <w:gridCol w:w="2820"/>
        <w:gridCol w:w="998"/>
        <w:gridCol w:w="1290"/>
        <w:gridCol w:w="808"/>
        <w:gridCol w:w="714"/>
        <w:gridCol w:w="810"/>
        <w:gridCol w:w="903"/>
        <w:gridCol w:w="946"/>
      </w:tblGrid>
      <w:tr w:rsidR="00905C39" w:rsidRPr="00A75032" w:rsidTr="00526157">
        <w:trPr>
          <w:trHeight w:val="20"/>
        </w:trPr>
        <w:tc>
          <w:tcPr>
            <w:tcW w:w="309" w:type="pct"/>
            <w:tcBorders>
              <w:bottom w:val="single" w:sz="4" w:space="0" w:color="auto"/>
            </w:tcBorders>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 </w:t>
            </w:r>
            <w:proofErr w:type="gramStart"/>
            <w:r w:rsidRPr="00A75032">
              <w:rPr>
                <w:rFonts w:ascii="Times New Roman" w:eastAsia="Times New Roman" w:hAnsi="Times New Roman" w:cs="Times New Roman"/>
                <w:bCs/>
                <w:sz w:val="20"/>
                <w:szCs w:val="24"/>
                <w:lang w:eastAsia="ru-RU"/>
              </w:rPr>
              <w:t>п</w:t>
            </w:r>
            <w:proofErr w:type="gramEnd"/>
            <w:r w:rsidRPr="00A75032">
              <w:rPr>
                <w:rFonts w:ascii="Times New Roman" w:eastAsia="Times New Roman" w:hAnsi="Times New Roman" w:cs="Times New Roman"/>
                <w:bCs/>
                <w:sz w:val="20"/>
                <w:szCs w:val="24"/>
                <w:lang w:eastAsia="ru-RU"/>
              </w:rPr>
              <w:t>/п</w:t>
            </w:r>
          </w:p>
        </w:tc>
        <w:tc>
          <w:tcPr>
            <w:tcW w:w="1453" w:type="pct"/>
            <w:tcBorders>
              <w:bottom w:val="single" w:sz="4" w:space="0" w:color="auto"/>
            </w:tcBorders>
            <w:shd w:val="clear" w:color="auto" w:fill="FFFFFF" w:themeFill="background1"/>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Показатели/конец года</w:t>
            </w:r>
          </w:p>
        </w:tc>
        <w:tc>
          <w:tcPr>
            <w:tcW w:w="528" w:type="pct"/>
            <w:tcBorders>
              <w:bottom w:val="single" w:sz="4" w:space="0" w:color="auto"/>
            </w:tcBorders>
            <w:shd w:val="clear" w:color="auto" w:fill="FFFFFF" w:themeFill="background1"/>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2020 </w:t>
            </w:r>
            <w:r w:rsidR="00122C7E" w:rsidRPr="00A75032">
              <w:rPr>
                <w:rFonts w:ascii="Times New Roman" w:eastAsia="Times New Roman" w:hAnsi="Times New Roman" w:cs="Times New Roman"/>
                <w:bCs/>
                <w:sz w:val="20"/>
                <w:szCs w:val="24"/>
                <w:lang w:eastAsia="ru-RU"/>
              </w:rPr>
              <w:t>(</w:t>
            </w:r>
            <w:r w:rsidRPr="00A75032">
              <w:rPr>
                <w:rFonts w:ascii="Times New Roman" w:eastAsia="Times New Roman" w:hAnsi="Times New Roman" w:cs="Times New Roman"/>
                <w:bCs/>
                <w:sz w:val="20"/>
                <w:szCs w:val="24"/>
                <w:lang w:eastAsia="ru-RU"/>
              </w:rPr>
              <w:t>факт</w:t>
            </w:r>
            <w:r w:rsidR="00122C7E" w:rsidRPr="00A75032">
              <w:rPr>
                <w:rFonts w:ascii="Times New Roman" w:eastAsia="Times New Roman" w:hAnsi="Times New Roman" w:cs="Times New Roman"/>
                <w:bCs/>
                <w:sz w:val="20"/>
                <w:szCs w:val="24"/>
                <w:lang w:eastAsia="ru-RU"/>
              </w:rPr>
              <w:t>)</w:t>
            </w:r>
          </w:p>
        </w:tc>
        <w:tc>
          <w:tcPr>
            <w:tcW w:w="479" w:type="pct"/>
            <w:tcBorders>
              <w:bottom w:val="single" w:sz="4" w:space="0" w:color="auto"/>
            </w:tcBorders>
            <w:shd w:val="clear" w:color="auto" w:fill="FFFFFF" w:themeFill="background1"/>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2021</w:t>
            </w:r>
            <w:r w:rsidR="00122C7E" w:rsidRPr="00A75032">
              <w:rPr>
                <w:rFonts w:ascii="Times New Roman" w:eastAsia="Times New Roman" w:hAnsi="Times New Roman" w:cs="Times New Roman"/>
                <w:bCs/>
                <w:sz w:val="20"/>
                <w:szCs w:val="24"/>
                <w:lang w:eastAsia="ru-RU"/>
              </w:rPr>
              <w:t xml:space="preserve"> (ожидаемое)</w:t>
            </w:r>
          </w:p>
        </w:tc>
        <w:tc>
          <w:tcPr>
            <w:tcW w:w="432" w:type="pct"/>
            <w:tcBorders>
              <w:bottom w:val="single" w:sz="4" w:space="0" w:color="auto"/>
            </w:tcBorders>
            <w:shd w:val="clear" w:color="auto" w:fill="FFFFFF" w:themeFill="background1"/>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2022</w:t>
            </w:r>
          </w:p>
        </w:tc>
        <w:tc>
          <w:tcPr>
            <w:tcW w:w="384" w:type="pct"/>
            <w:tcBorders>
              <w:bottom w:val="single" w:sz="4" w:space="0" w:color="auto"/>
            </w:tcBorders>
            <w:shd w:val="clear" w:color="auto" w:fill="FFFFFF" w:themeFill="background1"/>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2023</w:t>
            </w:r>
          </w:p>
        </w:tc>
        <w:tc>
          <w:tcPr>
            <w:tcW w:w="433" w:type="pct"/>
            <w:tcBorders>
              <w:bottom w:val="single" w:sz="4" w:space="0" w:color="auto"/>
            </w:tcBorders>
            <w:shd w:val="clear" w:color="auto" w:fill="FFFFFF" w:themeFill="background1"/>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2024</w:t>
            </w:r>
          </w:p>
        </w:tc>
        <w:tc>
          <w:tcPr>
            <w:tcW w:w="480" w:type="pct"/>
            <w:tcBorders>
              <w:bottom w:val="single" w:sz="4" w:space="0" w:color="auto"/>
            </w:tcBorders>
            <w:shd w:val="clear" w:color="auto" w:fill="FFFFFF" w:themeFill="background1"/>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2025</w:t>
            </w:r>
          </w:p>
        </w:tc>
        <w:tc>
          <w:tcPr>
            <w:tcW w:w="502" w:type="pct"/>
            <w:tcBorders>
              <w:bottom w:val="single" w:sz="4" w:space="0" w:color="auto"/>
            </w:tcBorders>
            <w:shd w:val="clear" w:color="auto" w:fill="FFFFFF" w:themeFill="background1"/>
            <w:vAlign w:val="center"/>
            <w:hideMark/>
          </w:tcPr>
          <w:p w:rsidR="00905C39" w:rsidRPr="00A75032" w:rsidRDefault="00905C39" w:rsidP="00323B9A">
            <w:pPr>
              <w:spacing w:after="0" w:line="240" w:lineRule="auto"/>
              <w:contextualSpacing/>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2026-2040</w:t>
            </w:r>
          </w:p>
        </w:tc>
      </w:tr>
      <w:tr w:rsidR="00905C39" w:rsidRPr="00A75032" w:rsidTr="00526157">
        <w:trPr>
          <w:trHeight w:val="20"/>
        </w:trPr>
        <w:tc>
          <w:tcPr>
            <w:tcW w:w="1762" w:type="pct"/>
            <w:gridSpan w:val="2"/>
            <w:tcBorders>
              <w:right w:val="nil"/>
            </w:tcBorders>
            <w:shd w:val="clear" w:color="auto" w:fill="FFFFFF" w:themeFill="background1"/>
            <w:vAlign w:val="center"/>
          </w:tcPr>
          <w:p w:rsidR="00905C39" w:rsidRPr="00A75032" w:rsidRDefault="001504C8" w:rsidP="00323B9A">
            <w:pPr>
              <w:spacing w:after="0" w:line="240" w:lineRule="auto"/>
              <w:contextualSpacing/>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w:t>
            </w:r>
          </w:p>
        </w:tc>
        <w:tc>
          <w:tcPr>
            <w:tcW w:w="528" w:type="pct"/>
            <w:tcBorders>
              <w:left w:val="nil"/>
              <w:right w:val="nil"/>
            </w:tcBorders>
            <w:shd w:val="clear" w:color="auto" w:fill="FFFFFF" w:themeFill="background1"/>
            <w:vAlign w:val="center"/>
          </w:tcPr>
          <w:p w:rsidR="00905C39" w:rsidRPr="00A75032" w:rsidRDefault="00905C39" w:rsidP="00323B9A">
            <w:pPr>
              <w:spacing w:after="0" w:line="240" w:lineRule="auto"/>
              <w:contextualSpacing/>
              <w:jc w:val="center"/>
              <w:rPr>
                <w:rFonts w:ascii="Times New Roman" w:hAnsi="Times New Roman" w:cs="Times New Roman"/>
                <w:sz w:val="20"/>
                <w:szCs w:val="24"/>
              </w:rPr>
            </w:pPr>
          </w:p>
        </w:tc>
        <w:tc>
          <w:tcPr>
            <w:tcW w:w="479" w:type="pct"/>
            <w:tcBorders>
              <w:left w:val="nil"/>
              <w:right w:val="nil"/>
            </w:tcBorders>
            <w:shd w:val="clear" w:color="auto" w:fill="FFFFFF" w:themeFill="background1"/>
            <w:vAlign w:val="center"/>
          </w:tcPr>
          <w:p w:rsidR="00905C39" w:rsidRPr="00A75032" w:rsidRDefault="00905C39" w:rsidP="00323B9A">
            <w:pPr>
              <w:spacing w:after="0" w:line="240" w:lineRule="auto"/>
              <w:contextualSpacing/>
              <w:jc w:val="center"/>
              <w:rPr>
                <w:rFonts w:ascii="Times New Roman" w:hAnsi="Times New Roman" w:cs="Times New Roman"/>
                <w:sz w:val="20"/>
                <w:szCs w:val="24"/>
              </w:rPr>
            </w:pPr>
          </w:p>
        </w:tc>
        <w:tc>
          <w:tcPr>
            <w:tcW w:w="432" w:type="pct"/>
            <w:tcBorders>
              <w:left w:val="nil"/>
              <w:right w:val="nil"/>
            </w:tcBorders>
            <w:shd w:val="clear" w:color="auto" w:fill="FFFFFF" w:themeFill="background1"/>
            <w:vAlign w:val="center"/>
          </w:tcPr>
          <w:p w:rsidR="00905C39" w:rsidRPr="00A75032" w:rsidRDefault="00905C39" w:rsidP="00323B9A">
            <w:pPr>
              <w:spacing w:after="0" w:line="240" w:lineRule="auto"/>
              <w:contextualSpacing/>
              <w:jc w:val="center"/>
              <w:rPr>
                <w:rFonts w:ascii="Times New Roman" w:hAnsi="Times New Roman" w:cs="Times New Roman"/>
                <w:sz w:val="20"/>
                <w:szCs w:val="24"/>
              </w:rPr>
            </w:pPr>
          </w:p>
        </w:tc>
        <w:tc>
          <w:tcPr>
            <w:tcW w:w="384" w:type="pct"/>
            <w:tcBorders>
              <w:left w:val="nil"/>
              <w:right w:val="nil"/>
            </w:tcBorders>
            <w:shd w:val="clear" w:color="auto" w:fill="FFFFFF" w:themeFill="background1"/>
            <w:vAlign w:val="center"/>
          </w:tcPr>
          <w:p w:rsidR="00905C39" w:rsidRPr="00A75032" w:rsidRDefault="00905C39" w:rsidP="00323B9A">
            <w:pPr>
              <w:spacing w:after="0" w:line="240" w:lineRule="auto"/>
              <w:contextualSpacing/>
              <w:jc w:val="center"/>
              <w:rPr>
                <w:rFonts w:ascii="Times New Roman" w:hAnsi="Times New Roman" w:cs="Times New Roman"/>
                <w:sz w:val="20"/>
                <w:szCs w:val="24"/>
              </w:rPr>
            </w:pPr>
          </w:p>
        </w:tc>
        <w:tc>
          <w:tcPr>
            <w:tcW w:w="433" w:type="pct"/>
            <w:tcBorders>
              <w:left w:val="nil"/>
              <w:right w:val="nil"/>
            </w:tcBorders>
            <w:shd w:val="clear" w:color="auto" w:fill="FFFFFF" w:themeFill="background1"/>
            <w:vAlign w:val="center"/>
          </w:tcPr>
          <w:p w:rsidR="00905C39" w:rsidRPr="00A75032" w:rsidRDefault="00905C39" w:rsidP="00323B9A">
            <w:pPr>
              <w:spacing w:after="0" w:line="240" w:lineRule="auto"/>
              <w:contextualSpacing/>
              <w:jc w:val="center"/>
              <w:rPr>
                <w:rFonts w:ascii="Times New Roman" w:hAnsi="Times New Roman" w:cs="Times New Roman"/>
                <w:sz w:val="20"/>
                <w:szCs w:val="24"/>
              </w:rPr>
            </w:pPr>
          </w:p>
        </w:tc>
        <w:tc>
          <w:tcPr>
            <w:tcW w:w="480" w:type="pct"/>
            <w:tcBorders>
              <w:left w:val="nil"/>
              <w:right w:val="nil"/>
            </w:tcBorders>
            <w:shd w:val="clear" w:color="auto" w:fill="FFFFFF" w:themeFill="background1"/>
            <w:vAlign w:val="center"/>
          </w:tcPr>
          <w:p w:rsidR="00905C39" w:rsidRPr="00A75032" w:rsidRDefault="00905C39" w:rsidP="00323B9A">
            <w:pPr>
              <w:spacing w:after="0" w:line="240" w:lineRule="auto"/>
              <w:contextualSpacing/>
              <w:jc w:val="center"/>
              <w:rPr>
                <w:rFonts w:ascii="Times New Roman" w:hAnsi="Times New Roman" w:cs="Times New Roman"/>
                <w:sz w:val="20"/>
                <w:szCs w:val="24"/>
              </w:rPr>
            </w:pPr>
          </w:p>
        </w:tc>
        <w:tc>
          <w:tcPr>
            <w:tcW w:w="502" w:type="pct"/>
            <w:tcBorders>
              <w:left w:val="nil"/>
            </w:tcBorders>
            <w:shd w:val="clear" w:color="auto" w:fill="FFFFFF" w:themeFill="background1"/>
            <w:vAlign w:val="center"/>
          </w:tcPr>
          <w:p w:rsidR="00905C39" w:rsidRPr="00A75032" w:rsidRDefault="00905C39" w:rsidP="00323B9A">
            <w:pPr>
              <w:spacing w:after="0" w:line="240" w:lineRule="auto"/>
              <w:contextualSpacing/>
              <w:jc w:val="center"/>
              <w:rPr>
                <w:rFonts w:ascii="Times New Roman" w:hAnsi="Times New Roman" w:cs="Times New Roman"/>
                <w:sz w:val="20"/>
                <w:szCs w:val="24"/>
              </w:rPr>
            </w:pPr>
          </w:p>
        </w:tc>
      </w:tr>
      <w:tr w:rsidR="00905C39" w:rsidRPr="00A75032" w:rsidTr="00526157">
        <w:trPr>
          <w:trHeight w:val="20"/>
        </w:trPr>
        <w:tc>
          <w:tcPr>
            <w:tcW w:w="30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22C7E" w:rsidRPr="00A75032">
              <w:rPr>
                <w:rFonts w:ascii="Times New Roman" w:eastAsia="Times New Roman" w:hAnsi="Times New Roman" w:cs="Times New Roman"/>
                <w:sz w:val="20"/>
                <w:szCs w:val="24"/>
                <w:lang w:eastAsia="ru-RU"/>
              </w:rPr>
              <w:t>.</w:t>
            </w:r>
          </w:p>
        </w:tc>
        <w:tc>
          <w:tcPr>
            <w:tcW w:w="1453" w:type="pct"/>
            <w:shd w:val="clear" w:color="auto" w:fill="FFFFFF" w:themeFill="background1"/>
            <w:vAlign w:val="center"/>
            <w:hideMark/>
          </w:tcPr>
          <w:p w:rsidR="00905C39" w:rsidRPr="00A75032" w:rsidRDefault="00905C39"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Общая площадь жилых домов, тыс. кв. м</w:t>
            </w:r>
          </w:p>
        </w:tc>
        <w:tc>
          <w:tcPr>
            <w:tcW w:w="528"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30,4</w:t>
            </w:r>
          </w:p>
        </w:tc>
        <w:tc>
          <w:tcPr>
            <w:tcW w:w="47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30,4</w:t>
            </w:r>
          </w:p>
        </w:tc>
        <w:tc>
          <w:tcPr>
            <w:tcW w:w="43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29,1</w:t>
            </w:r>
          </w:p>
        </w:tc>
        <w:tc>
          <w:tcPr>
            <w:tcW w:w="384"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27,5</w:t>
            </w:r>
          </w:p>
        </w:tc>
        <w:tc>
          <w:tcPr>
            <w:tcW w:w="433"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27,3</w:t>
            </w:r>
          </w:p>
        </w:tc>
        <w:tc>
          <w:tcPr>
            <w:tcW w:w="480"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27,3</w:t>
            </w:r>
          </w:p>
        </w:tc>
        <w:tc>
          <w:tcPr>
            <w:tcW w:w="50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hAnsi="Times New Roman" w:cs="Times New Roman"/>
                <w:sz w:val="20"/>
                <w:szCs w:val="24"/>
              </w:rPr>
            </w:pPr>
            <w:r w:rsidRPr="00A75032">
              <w:rPr>
                <w:rFonts w:ascii="Times New Roman" w:hAnsi="Times New Roman" w:cs="Times New Roman"/>
                <w:sz w:val="20"/>
                <w:szCs w:val="24"/>
              </w:rPr>
              <w:t>39,7</w:t>
            </w:r>
          </w:p>
        </w:tc>
      </w:tr>
      <w:tr w:rsidR="00905C39" w:rsidRPr="00A75032" w:rsidTr="00526157">
        <w:trPr>
          <w:trHeight w:val="20"/>
        </w:trPr>
        <w:tc>
          <w:tcPr>
            <w:tcW w:w="30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p>
        </w:tc>
        <w:tc>
          <w:tcPr>
            <w:tcW w:w="4691" w:type="pct"/>
            <w:gridSpan w:val="8"/>
            <w:shd w:val="clear" w:color="auto" w:fill="FFFFFF" w:themeFill="background1"/>
            <w:vAlign w:val="center"/>
          </w:tcPr>
          <w:p w:rsidR="00905C39" w:rsidRPr="00A75032" w:rsidRDefault="00905C39"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r>
      <w:tr w:rsidR="00905C39" w:rsidRPr="00A75032" w:rsidTr="00526157">
        <w:trPr>
          <w:trHeight w:val="20"/>
        </w:trPr>
        <w:tc>
          <w:tcPr>
            <w:tcW w:w="30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w:t>
            </w:r>
            <w:r w:rsidR="00122C7E" w:rsidRPr="00A75032">
              <w:rPr>
                <w:rFonts w:ascii="Times New Roman" w:eastAsia="Times New Roman" w:hAnsi="Times New Roman" w:cs="Times New Roman"/>
                <w:sz w:val="20"/>
                <w:szCs w:val="24"/>
                <w:lang w:eastAsia="ru-RU"/>
              </w:rPr>
              <w:t>.</w:t>
            </w:r>
          </w:p>
        </w:tc>
        <w:tc>
          <w:tcPr>
            <w:tcW w:w="1453" w:type="pct"/>
            <w:shd w:val="clear" w:color="auto" w:fill="FFFFFF" w:themeFill="background1"/>
            <w:vAlign w:val="bottom"/>
          </w:tcPr>
          <w:p w:rsidR="00905C39" w:rsidRPr="00A75032" w:rsidRDefault="00905C39"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Общая площадь индивидуальных жилых домов (малоэтажная жилая застройка), тыс. кв. м</w:t>
            </w:r>
          </w:p>
        </w:tc>
        <w:tc>
          <w:tcPr>
            <w:tcW w:w="528"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30,4</w:t>
            </w:r>
          </w:p>
        </w:tc>
        <w:tc>
          <w:tcPr>
            <w:tcW w:w="47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30,4</w:t>
            </w:r>
          </w:p>
        </w:tc>
        <w:tc>
          <w:tcPr>
            <w:tcW w:w="43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29,1</w:t>
            </w:r>
          </w:p>
        </w:tc>
        <w:tc>
          <w:tcPr>
            <w:tcW w:w="384"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27,5</w:t>
            </w:r>
          </w:p>
        </w:tc>
        <w:tc>
          <w:tcPr>
            <w:tcW w:w="433"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27,3</w:t>
            </w:r>
          </w:p>
        </w:tc>
        <w:tc>
          <w:tcPr>
            <w:tcW w:w="480"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27,3</w:t>
            </w:r>
          </w:p>
        </w:tc>
        <w:tc>
          <w:tcPr>
            <w:tcW w:w="50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39,7</w:t>
            </w:r>
          </w:p>
        </w:tc>
      </w:tr>
      <w:tr w:rsidR="00905C39" w:rsidRPr="00A75032" w:rsidTr="00526157">
        <w:trPr>
          <w:trHeight w:val="20"/>
        </w:trPr>
        <w:tc>
          <w:tcPr>
            <w:tcW w:w="30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r w:rsidR="00122C7E" w:rsidRPr="00A75032">
              <w:rPr>
                <w:rFonts w:ascii="Times New Roman" w:eastAsia="Times New Roman" w:hAnsi="Times New Roman" w:cs="Times New Roman"/>
                <w:sz w:val="20"/>
                <w:szCs w:val="24"/>
                <w:lang w:eastAsia="ru-RU"/>
              </w:rPr>
              <w:t>.</w:t>
            </w:r>
          </w:p>
        </w:tc>
        <w:tc>
          <w:tcPr>
            <w:tcW w:w="1453" w:type="pct"/>
            <w:shd w:val="clear" w:color="auto" w:fill="FFFFFF" w:themeFill="background1"/>
            <w:vAlign w:val="center"/>
          </w:tcPr>
          <w:p w:rsidR="00905C39" w:rsidRPr="00A75032" w:rsidRDefault="00905C39"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Прирост общей площади жилых домов, тыс. кв. м</w:t>
            </w:r>
          </w:p>
        </w:tc>
        <w:tc>
          <w:tcPr>
            <w:tcW w:w="528"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47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0,0</w:t>
            </w:r>
          </w:p>
        </w:tc>
        <w:tc>
          <w:tcPr>
            <w:tcW w:w="43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-1,3</w:t>
            </w:r>
          </w:p>
        </w:tc>
        <w:tc>
          <w:tcPr>
            <w:tcW w:w="384"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-1,6</w:t>
            </w:r>
          </w:p>
        </w:tc>
        <w:tc>
          <w:tcPr>
            <w:tcW w:w="433"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-0,2</w:t>
            </w:r>
          </w:p>
        </w:tc>
        <w:tc>
          <w:tcPr>
            <w:tcW w:w="480"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0,0</w:t>
            </w:r>
          </w:p>
        </w:tc>
        <w:tc>
          <w:tcPr>
            <w:tcW w:w="502" w:type="pct"/>
            <w:shd w:val="clear" w:color="auto" w:fill="FFFFFF" w:themeFill="background1"/>
            <w:vAlign w:val="center"/>
          </w:tcPr>
          <w:p w:rsidR="00905C39" w:rsidRPr="00A75032" w:rsidRDefault="00905C39" w:rsidP="00323B9A">
            <w:pPr>
              <w:tabs>
                <w:tab w:val="left" w:pos="405"/>
                <w:tab w:val="center" w:pos="634"/>
              </w:tabs>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12,4</w:t>
            </w:r>
          </w:p>
        </w:tc>
      </w:tr>
      <w:tr w:rsidR="00905C39" w:rsidRPr="00A75032" w:rsidTr="00526157">
        <w:trPr>
          <w:trHeight w:val="20"/>
        </w:trPr>
        <w:tc>
          <w:tcPr>
            <w:tcW w:w="30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p>
        </w:tc>
        <w:tc>
          <w:tcPr>
            <w:tcW w:w="4691" w:type="pct"/>
            <w:gridSpan w:val="8"/>
            <w:shd w:val="clear" w:color="auto" w:fill="FFFFFF" w:themeFill="background1"/>
            <w:vAlign w:val="center"/>
          </w:tcPr>
          <w:p w:rsidR="00905C39" w:rsidRPr="00A75032" w:rsidRDefault="00905C39"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r>
      <w:tr w:rsidR="00905C39" w:rsidRPr="00A75032" w:rsidTr="00526157">
        <w:trPr>
          <w:trHeight w:val="20"/>
        </w:trPr>
        <w:tc>
          <w:tcPr>
            <w:tcW w:w="30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w:t>
            </w:r>
            <w:r w:rsidR="00122C7E" w:rsidRPr="00A75032">
              <w:rPr>
                <w:rFonts w:ascii="Times New Roman" w:eastAsia="Times New Roman" w:hAnsi="Times New Roman" w:cs="Times New Roman"/>
                <w:sz w:val="20"/>
                <w:szCs w:val="24"/>
                <w:lang w:eastAsia="ru-RU"/>
              </w:rPr>
              <w:t>.</w:t>
            </w:r>
          </w:p>
        </w:tc>
        <w:tc>
          <w:tcPr>
            <w:tcW w:w="1453" w:type="pct"/>
            <w:shd w:val="clear" w:color="auto" w:fill="FFFFFF" w:themeFill="background1"/>
            <w:vAlign w:val="bottom"/>
            <w:hideMark/>
          </w:tcPr>
          <w:p w:rsidR="00905C39" w:rsidRPr="00A75032" w:rsidRDefault="00905C39"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Прирост площади индивидуальных жилых домов (малоэтажная жилая застройка), тыс. кв. м</w:t>
            </w:r>
          </w:p>
        </w:tc>
        <w:tc>
          <w:tcPr>
            <w:tcW w:w="528"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47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0,0</w:t>
            </w:r>
          </w:p>
        </w:tc>
        <w:tc>
          <w:tcPr>
            <w:tcW w:w="43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-1,3</w:t>
            </w:r>
          </w:p>
        </w:tc>
        <w:tc>
          <w:tcPr>
            <w:tcW w:w="384"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-1,6</w:t>
            </w:r>
          </w:p>
        </w:tc>
        <w:tc>
          <w:tcPr>
            <w:tcW w:w="433"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-0,2</w:t>
            </w:r>
          </w:p>
        </w:tc>
        <w:tc>
          <w:tcPr>
            <w:tcW w:w="480"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0,0</w:t>
            </w:r>
          </w:p>
        </w:tc>
        <w:tc>
          <w:tcPr>
            <w:tcW w:w="50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12,4</w:t>
            </w:r>
          </w:p>
        </w:tc>
      </w:tr>
      <w:tr w:rsidR="00905C39" w:rsidRPr="00A75032" w:rsidTr="00526157">
        <w:trPr>
          <w:trHeight w:val="20"/>
        </w:trPr>
        <w:tc>
          <w:tcPr>
            <w:tcW w:w="30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r w:rsidR="00122C7E" w:rsidRPr="00A75032">
              <w:rPr>
                <w:rFonts w:ascii="Times New Roman" w:eastAsia="Times New Roman" w:hAnsi="Times New Roman" w:cs="Times New Roman"/>
                <w:sz w:val="20"/>
                <w:szCs w:val="24"/>
                <w:lang w:eastAsia="ru-RU"/>
              </w:rPr>
              <w:t>.</w:t>
            </w:r>
          </w:p>
        </w:tc>
        <w:tc>
          <w:tcPr>
            <w:tcW w:w="1453" w:type="pct"/>
            <w:shd w:val="clear" w:color="auto" w:fill="FFFFFF" w:themeFill="background1"/>
            <w:vAlign w:val="center"/>
            <w:hideMark/>
          </w:tcPr>
          <w:p w:rsidR="00905C39" w:rsidRPr="00A75032" w:rsidRDefault="00905C39"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Общая площадь общественных зданий, тыс. кв. м</w:t>
            </w:r>
          </w:p>
        </w:tc>
        <w:tc>
          <w:tcPr>
            <w:tcW w:w="528"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47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43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384"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433"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18,9</w:t>
            </w:r>
          </w:p>
        </w:tc>
        <w:tc>
          <w:tcPr>
            <w:tcW w:w="480"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19,1</w:t>
            </w:r>
          </w:p>
        </w:tc>
        <w:tc>
          <w:tcPr>
            <w:tcW w:w="50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19,6</w:t>
            </w:r>
          </w:p>
        </w:tc>
      </w:tr>
      <w:tr w:rsidR="00905C39" w:rsidRPr="00A75032" w:rsidTr="00526157">
        <w:trPr>
          <w:trHeight w:val="20"/>
        </w:trPr>
        <w:tc>
          <w:tcPr>
            <w:tcW w:w="30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w:t>
            </w:r>
            <w:r w:rsidR="00122C7E" w:rsidRPr="00A75032">
              <w:rPr>
                <w:rFonts w:ascii="Times New Roman" w:eastAsia="Times New Roman" w:hAnsi="Times New Roman" w:cs="Times New Roman"/>
                <w:sz w:val="20"/>
                <w:szCs w:val="24"/>
                <w:lang w:eastAsia="ru-RU"/>
              </w:rPr>
              <w:t>.</w:t>
            </w:r>
          </w:p>
        </w:tc>
        <w:tc>
          <w:tcPr>
            <w:tcW w:w="1453" w:type="pct"/>
            <w:shd w:val="clear" w:color="auto" w:fill="FFFFFF" w:themeFill="background1"/>
            <w:vAlign w:val="center"/>
            <w:hideMark/>
          </w:tcPr>
          <w:p w:rsidR="00905C39" w:rsidRPr="00A75032" w:rsidRDefault="00905C39" w:rsidP="00323B9A">
            <w:pPr>
              <w:spacing w:after="0" w:line="240" w:lineRule="auto"/>
              <w:contextualSpacing/>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Прирост площади общественных зданий, тыс. кв. м</w:t>
            </w:r>
          </w:p>
        </w:tc>
        <w:tc>
          <w:tcPr>
            <w:tcW w:w="528"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479"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w:t>
            </w:r>
          </w:p>
        </w:tc>
        <w:tc>
          <w:tcPr>
            <w:tcW w:w="43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w:t>
            </w:r>
          </w:p>
        </w:tc>
        <w:tc>
          <w:tcPr>
            <w:tcW w:w="384"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w:t>
            </w:r>
          </w:p>
        </w:tc>
        <w:tc>
          <w:tcPr>
            <w:tcW w:w="433"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w:t>
            </w:r>
          </w:p>
        </w:tc>
        <w:tc>
          <w:tcPr>
            <w:tcW w:w="480"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0,2</w:t>
            </w:r>
          </w:p>
        </w:tc>
        <w:tc>
          <w:tcPr>
            <w:tcW w:w="502" w:type="pct"/>
            <w:shd w:val="clear" w:color="auto" w:fill="FFFFFF" w:themeFill="background1"/>
            <w:vAlign w:val="center"/>
          </w:tcPr>
          <w:p w:rsidR="00905C39" w:rsidRPr="00A75032" w:rsidRDefault="00905C39" w:rsidP="00323B9A">
            <w:pPr>
              <w:spacing w:after="0" w:line="240" w:lineRule="auto"/>
              <w:contextualSpacing/>
              <w:jc w:val="center"/>
              <w:rPr>
                <w:rFonts w:ascii="Times New Roman" w:hAnsi="Times New Roman" w:cs="Times New Roman"/>
                <w:sz w:val="20"/>
                <w:szCs w:val="24"/>
              </w:rPr>
            </w:pPr>
            <w:r w:rsidRPr="00A75032">
              <w:rPr>
                <w:rFonts w:ascii="Times New Roman" w:hAnsi="Times New Roman" w:cs="Times New Roman"/>
                <w:sz w:val="20"/>
                <w:szCs w:val="24"/>
              </w:rPr>
              <w:t>0,5</w:t>
            </w:r>
          </w:p>
        </w:tc>
      </w:tr>
    </w:tbl>
    <w:p w:rsidR="0012301F" w:rsidRPr="00A75032" w:rsidRDefault="0012301F" w:rsidP="00CA11B6">
      <w:pPr>
        <w:spacing w:after="0" w:line="240" w:lineRule="auto"/>
      </w:pPr>
      <w:bookmarkStart w:id="105" w:name="_Toc76731103"/>
    </w:p>
    <w:p w:rsidR="00905C39" w:rsidRPr="00A75032" w:rsidRDefault="00FE457B" w:rsidP="00FE457B">
      <w:pPr>
        <w:pStyle w:val="2"/>
        <w:numPr>
          <w:ilvl w:val="0"/>
          <w:numId w:val="0"/>
        </w:numPr>
        <w:spacing w:before="0" w:after="0"/>
        <w:ind w:left="851"/>
      </w:pPr>
      <w:bookmarkStart w:id="106" w:name="_Toc91579652"/>
      <w:r w:rsidRPr="00A75032">
        <w:t xml:space="preserve">Статья 24. </w:t>
      </w:r>
      <w:r w:rsidR="00905C39" w:rsidRPr="00A75032">
        <w:t>Прогноз изменения доходов населения</w:t>
      </w:r>
      <w:bookmarkEnd w:id="105"/>
      <w:bookmarkEnd w:id="106"/>
    </w:p>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Одним из важнейших показателей уровня жизни населения является показатель среднедушевых доходов населения. Данный показатель непосредственно связан с доступностью для населения коммунальных услуг.</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В связи со спецификой ведения статистического наблюдения за показателями прогноз изменения доходов населения выполнен для Сургутского района в целом.</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 итогам 2019 года средний уровень денежных доходов на душу населения составил 52,3 тыс. рублей. Реальные располагаемые денежные доходы населения </w:t>
      </w:r>
      <w:r w:rsidRPr="00A75032">
        <w:rPr>
          <w:rFonts w:ascii="Times New Roman" w:eastAsia="Times New Roman" w:hAnsi="Times New Roman" w:cs="Times New Roman"/>
          <w:sz w:val="24"/>
          <w:szCs w:val="24"/>
          <w:lang w:eastAsia="ru-RU"/>
        </w:rPr>
        <w:br/>
        <w:t>за 2019 год составили 100,05%.</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Основным источником доходов населения </w:t>
      </w:r>
      <w:r w:rsidR="002F2F34" w:rsidRPr="00A75032">
        <w:rPr>
          <w:rFonts w:ascii="Times New Roman" w:eastAsia="Times New Roman" w:hAnsi="Times New Roman" w:cs="Times New Roman"/>
          <w:sz w:val="24"/>
          <w:szCs w:val="24"/>
          <w:lang w:eastAsia="ru-RU"/>
        </w:rPr>
        <w:t>остаётся</w:t>
      </w:r>
      <w:r w:rsidRPr="00A75032">
        <w:rPr>
          <w:rFonts w:ascii="Times New Roman" w:eastAsia="Times New Roman" w:hAnsi="Times New Roman" w:cs="Times New Roman"/>
          <w:sz w:val="24"/>
          <w:szCs w:val="24"/>
          <w:lang w:eastAsia="ru-RU"/>
        </w:rPr>
        <w:t xml:space="preserve"> заработная плата. Основным направлением использования денежных средств являются потребительские </w:t>
      </w:r>
      <w:r w:rsidRPr="00A75032">
        <w:rPr>
          <w:rFonts w:ascii="Times New Roman" w:eastAsia="Times New Roman" w:hAnsi="Times New Roman" w:cs="Times New Roman"/>
          <w:sz w:val="24"/>
          <w:szCs w:val="24"/>
          <w:lang w:eastAsia="ru-RU"/>
        </w:rPr>
        <w:br/>
        <w:t>расходы – затраты на покупку товаров и оплату услуг. В 2019 году среднемесячная заработная плата увеличилась на 4,8% к уровню 2018 года и составила 87,3 тыс. рублей. Средний размер дохода пенсионера в 2019 году увеличился на 0,2% к уровню 2018 года и составил 21,4 тыс. рублей.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 xml:space="preserve">Прогноз изменения доходов населения выполнен на основе статистических данных по показателям за 2015 – 2019 годы, а также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планов, прогнозов и тенденций развития Российской Федерации,</w:t>
      </w:r>
      <w:r w:rsidR="00122C7E" w:rsidRPr="00A75032">
        <w:rPr>
          <w:rFonts w:ascii="Times New Roman" w:eastAsia="Times New Roman" w:hAnsi="Times New Roman" w:cs="Times New Roman"/>
          <w:sz w:val="24"/>
          <w:szCs w:val="24"/>
          <w:lang w:eastAsia="ru-RU"/>
        </w:rPr>
        <w:t xml:space="preserve"> Ханты-Мансийского автономного </w:t>
      </w:r>
      <w:r w:rsidRPr="00A75032">
        <w:rPr>
          <w:rFonts w:ascii="Times New Roman" w:eastAsia="Times New Roman" w:hAnsi="Times New Roman" w:cs="Times New Roman"/>
          <w:sz w:val="24"/>
          <w:szCs w:val="24"/>
          <w:lang w:eastAsia="ru-RU"/>
        </w:rPr>
        <w:t xml:space="preserve">округа – Югры и Сургутского района.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Прогноз денежных доходов на душу населения представлен ниже (</w:t>
      </w:r>
      <w:r w:rsidR="00CD50E2">
        <w:fldChar w:fldCharType="begin"/>
      </w:r>
      <w:r w:rsidR="00CD50E2">
        <w:instrText xml:space="preserve"> REF _Ref53585578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36</w:t>
      </w:r>
      <w:r w:rsidR="00CD50E2">
        <w:fldChar w:fldCharType="end"/>
      </w:r>
      <w:r w:rsidRPr="00A75032">
        <w:rPr>
          <w:rFonts w:ascii="Times New Roman" w:eastAsia="Times New Roman" w:hAnsi="Times New Roman" w:cs="Times New Roman"/>
          <w:sz w:val="24"/>
          <w:szCs w:val="24"/>
          <w:lang w:eastAsia="ru-RU"/>
        </w:rPr>
        <w:t>).</w:t>
      </w:r>
    </w:p>
    <w:p w:rsidR="00122C7E" w:rsidRPr="00A75032" w:rsidRDefault="00122C7E"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07" w:name="_Ref53585578"/>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36</w:t>
      </w:r>
      <w:r w:rsidR="00D52835" w:rsidRPr="00A75032">
        <w:rPr>
          <w:rFonts w:ascii="Times New Roman" w:eastAsia="Calibri" w:hAnsi="Times New Roman" w:cs="Times New Roman"/>
          <w:bCs/>
          <w:noProof/>
          <w:sz w:val="24"/>
          <w:szCs w:val="24"/>
          <w:lang w:eastAsia="ru-RU"/>
        </w:rPr>
        <w:fldChar w:fldCharType="end"/>
      </w:r>
      <w:bookmarkEnd w:id="107"/>
      <w:r w:rsidRPr="00A75032">
        <w:rPr>
          <w:rFonts w:ascii="Times New Roman" w:eastAsia="Calibri" w:hAnsi="Times New Roman" w:cs="Times New Roman"/>
          <w:bCs/>
          <w:sz w:val="24"/>
          <w:szCs w:val="24"/>
          <w:lang w:eastAsia="ru-RU"/>
        </w:rPr>
        <w:t xml:space="preserve"> – Прогноз денежных доходов на душу населения Сургутского района </w:t>
      </w:r>
    </w:p>
    <w:p w:rsidR="00122C7E" w:rsidRPr="00A75032" w:rsidRDefault="00122C7E"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2046"/>
        <w:gridCol w:w="753"/>
        <w:gridCol w:w="1290"/>
        <w:gridCol w:w="743"/>
        <w:gridCol w:w="749"/>
        <w:gridCol w:w="749"/>
        <w:gridCol w:w="749"/>
        <w:gridCol w:w="749"/>
        <w:gridCol w:w="749"/>
        <w:gridCol w:w="749"/>
      </w:tblGrid>
      <w:tr w:rsidR="00905C39" w:rsidRPr="00A75032" w:rsidTr="00526157">
        <w:trPr>
          <w:trHeight w:val="21"/>
        </w:trPr>
        <w:tc>
          <w:tcPr>
            <w:tcW w:w="293"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 </w:t>
            </w:r>
            <w:proofErr w:type="gramStart"/>
            <w:r w:rsidRPr="00A75032">
              <w:rPr>
                <w:rFonts w:ascii="Times New Roman" w:eastAsia="Times New Roman" w:hAnsi="Times New Roman" w:cs="Times New Roman"/>
                <w:sz w:val="20"/>
                <w:szCs w:val="24"/>
                <w:lang w:eastAsia="ru-RU"/>
              </w:rPr>
              <w:t>п</w:t>
            </w:r>
            <w:proofErr w:type="gramEnd"/>
            <w:r w:rsidRPr="00A75032">
              <w:rPr>
                <w:rFonts w:ascii="Times New Roman" w:eastAsia="Times New Roman" w:hAnsi="Times New Roman" w:cs="Times New Roman"/>
                <w:sz w:val="20"/>
                <w:szCs w:val="24"/>
                <w:lang w:eastAsia="ru-RU"/>
              </w:rPr>
              <w:t>/п</w:t>
            </w:r>
          </w:p>
        </w:tc>
        <w:tc>
          <w:tcPr>
            <w:tcW w:w="1063"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Показатель/год</w:t>
            </w:r>
          </w:p>
        </w:tc>
        <w:tc>
          <w:tcPr>
            <w:tcW w:w="404"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2020</w:t>
            </w:r>
            <w:r w:rsidR="00122C7E" w:rsidRPr="00A75032">
              <w:rPr>
                <w:rFonts w:ascii="Times New Roman" w:eastAsia="Times New Roman" w:hAnsi="Times New Roman" w:cs="Times New Roman"/>
                <w:sz w:val="20"/>
                <w:szCs w:val="24"/>
                <w:lang w:eastAsia="ru-RU"/>
              </w:rPr>
              <w:t xml:space="preserve"> (факт)</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2021</w:t>
            </w:r>
            <w:r w:rsidR="00122C7E" w:rsidRPr="00A75032">
              <w:rPr>
                <w:rFonts w:ascii="Times New Roman" w:eastAsia="Times New Roman" w:hAnsi="Times New Roman" w:cs="Times New Roman"/>
                <w:sz w:val="20"/>
                <w:szCs w:val="24"/>
                <w:lang w:eastAsia="ru-RU"/>
              </w:rPr>
              <w:t xml:space="preserve"> (ожидаемое)</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2022</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2023</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2024</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2025</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2030</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2035</w:t>
            </w:r>
          </w:p>
        </w:tc>
        <w:tc>
          <w:tcPr>
            <w:tcW w:w="405" w:type="pct"/>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2040</w:t>
            </w:r>
          </w:p>
        </w:tc>
      </w:tr>
      <w:tr w:rsidR="00905C39" w:rsidRPr="00A75032" w:rsidTr="00526157">
        <w:trPr>
          <w:trHeight w:val="21"/>
        </w:trPr>
        <w:tc>
          <w:tcPr>
            <w:tcW w:w="293" w:type="pct"/>
            <w:shd w:val="clear" w:color="auto" w:fill="auto"/>
            <w:vAlign w:val="center"/>
          </w:tcPr>
          <w:p w:rsidR="00905C39" w:rsidRPr="00A75032" w:rsidRDefault="00905C39" w:rsidP="00323B9A">
            <w:pPr>
              <w:spacing w:after="0" w:line="240" w:lineRule="auto"/>
              <w:jc w:val="both"/>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1063" w:type="pct"/>
            <w:shd w:val="clear" w:color="auto" w:fill="auto"/>
            <w:vAlign w:val="center"/>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Денежные доходы на душу населения, тыс. рублей</w:t>
            </w:r>
          </w:p>
        </w:tc>
        <w:tc>
          <w:tcPr>
            <w:tcW w:w="404"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54,2</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56,9</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60,0</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62,4 </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64,9 </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67,5</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82,1</w:t>
            </w:r>
          </w:p>
        </w:tc>
        <w:tc>
          <w:tcPr>
            <w:tcW w:w="405"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99,8</w:t>
            </w:r>
          </w:p>
        </w:tc>
        <w:tc>
          <w:tcPr>
            <w:tcW w:w="405" w:type="pct"/>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121,5</w:t>
            </w:r>
          </w:p>
        </w:tc>
      </w:tr>
    </w:tbl>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Таким образом, к 2040 году денежные доходы населения предположительно увеличатся более чем в 2 раза.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
    <w:p w:rsidR="0012301F" w:rsidRPr="00A75032" w:rsidRDefault="00FE457B" w:rsidP="0075320F">
      <w:pPr>
        <w:pStyle w:val="2"/>
        <w:numPr>
          <w:ilvl w:val="0"/>
          <w:numId w:val="0"/>
        </w:numPr>
        <w:tabs>
          <w:tab w:val="clear" w:pos="709"/>
          <w:tab w:val="left" w:pos="0"/>
        </w:tabs>
        <w:spacing w:before="0" w:after="0"/>
        <w:ind w:left="142"/>
      </w:pPr>
      <w:bookmarkStart w:id="108" w:name="_Toc76731104"/>
      <w:bookmarkStart w:id="109" w:name="_Toc91579653"/>
      <w:r w:rsidRPr="00A75032">
        <w:t xml:space="preserve">Статья 25. </w:t>
      </w:r>
      <w:r w:rsidR="00905C39" w:rsidRPr="00A75032">
        <w:t>Обоснование целевых показателей комплексного развития коммунальной инфраструктуры, а также мероприятий, входящих в план застройки поселения</w:t>
      </w:r>
      <w:bookmarkEnd w:id="108"/>
      <w:bookmarkEnd w:id="109"/>
    </w:p>
    <w:p w:rsidR="0012301F" w:rsidRPr="00A75032" w:rsidRDefault="00905C39" w:rsidP="0075320F">
      <w:pPr>
        <w:pStyle w:val="af5"/>
        <w:jc w:val="center"/>
        <w:rPr>
          <w:sz w:val="28"/>
          <w:szCs w:val="28"/>
        </w:rPr>
      </w:pPr>
      <w:r w:rsidRPr="00A75032">
        <w:rPr>
          <w:sz w:val="28"/>
          <w:szCs w:val="28"/>
        </w:rPr>
        <w:t>Теплоснабжение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Показатели комплексного развития системы теплоснабжения для населения определяются исходя из необходимых потребностей и спроса на тепловую энергию при развитии населённого пункта, прироста жилых площадей и общественно-деловой застройки.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Перспективные показатели спроса на тепловую энергию потребителями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до 2040 года определены на основании прогнозных данных генерального плана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изменения нагрузок в результате ввода новых объектов жилой и общественно-деловой застройки. Перспективные показатели теплопотребления и тепловая нагрузка приведены ниже (</w:t>
      </w:r>
      <w:r w:rsidR="00CD50E2">
        <w:fldChar w:fldCharType="begin"/>
      </w:r>
      <w:r w:rsidR="00CD50E2">
        <w:instrText xml:space="preserve"> REF _Ref56356407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16</w:t>
      </w:r>
      <w:r w:rsidR="00CD50E2">
        <w:fldChar w:fldCharType="end"/>
      </w:r>
      <w:r w:rsidR="0012301F" w:rsidRPr="00A75032">
        <w:rPr>
          <w:rFonts w:ascii="Times New Roman" w:eastAsia="Times New Roman" w:hAnsi="Times New Roman" w:cs="Times New Roman"/>
          <w:sz w:val="24"/>
          <w:szCs w:val="24"/>
          <w:lang w:eastAsia="ru-RU"/>
        </w:rPr>
        <w:t>37</w:t>
      </w:r>
      <w:r w:rsidRPr="00A75032">
        <w:rPr>
          <w:rFonts w:ascii="Times New Roman" w:eastAsia="Times New Roman" w:hAnsi="Times New Roman" w:cs="Times New Roman"/>
          <w:sz w:val="24"/>
          <w:szCs w:val="24"/>
          <w:lang w:eastAsia="ru-RU"/>
        </w:rPr>
        <w:t>).</w:t>
      </w:r>
    </w:p>
    <w:p w:rsidR="00122C7E" w:rsidRPr="00A75032" w:rsidRDefault="00122C7E"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37</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Перспективные показатели теплопотребления и тепловой нагрузки территории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 xml:space="preserve"> Русскинская</w:t>
      </w:r>
    </w:p>
    <w:p w:rsidR="00122C7E" w:rsidRPr="00A75032" w:rsidRDefault="00122C7E"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2832"/>
        <w:gridCol w:w="925"/>
        <w:gridCol w:w="1290"/>
        <w:gridCol w:w="854"/>
        <w:gridCol w:w="854"/>
        <w:gridCol w:w="855"/>
        <w:gridCol w:w="855"/>
        <w:gridCol w:w="920"/>
      </w:tblGrid>
      <w:tr w:rsidR="00905C39" w:rsidRPr="00A75032" w:rsidTr="00526157">
        <w:trPr>
          <w:trHeight w:val="20"/>
        </w:trPr>
        <w:tc>
          <w:tcPr>
            <w:tcW w:w="263"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Показатели</w:t>
            </w:r>
          </w:p>
        </w:tc>
        <w:tc>
          <w:tcPr>
            <w:tcW w:w="494"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2020 (факт)</w:t>
            </w:r>
          </w:p>
        </w:tc>
        <w:tc>
          <w:tcPr>
            <w:tcW w:w="458"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2021</w:t>
            </w:r>
            <w:r w:rsidR="00122C7E" w:rsidRPr="00A75032">
              <w:rPr>
                <w:rFonts w:ascii="Times New Roman" w:eastAsia="Times New Roman" w:hAnsi="Times New Roman" w:cs="Times New Roman"/>
                <w:bCs/>
                <w:sz w:val="20"/>
                <w:szCs w:val="24"/>
                <w:lang w:eastAsia="ru-RU"/>
              </w:rPr>
              <w:t xml:space="preserve"> (ожидаемое)</w:t>
            </w:r>
          </w:p>
        </w:tc>
        <w:tc>
          <w:tcPr>
            <w:tcW w:w="458"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2022</w:t>
            </w:r>
          </w:p>
        </w:tc>
        <w:tc>
          <w:tcPr>
            <w:tcW w:w="458"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2023</w:t>
            </w:r>
          </w:p>
        </w:tc>
        <w:tc>
          <w:tcPr>
            <w:tcW w:w="458"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2024</w:t>
            </w:r>
          </w:p>
        </w:tc>
        <w:tc>
          <w:tcPr>
            <w:tcW w:w="458"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2025</w:t>
            </w:r>
          </w:p>
        </w:tc>
        <w:tc>
          <w:tcPr>
            <w:tcW w:w="490"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2026–2040</w:t>
            </w:r>
          </w:p>
        </w:tc>
      </w:tr>
      <w:tr w:rsidR="00905C39" w:rsidRPr="00A75032" w:rsidTr="00526157">
        <w:trPr>
          <w:trHeight w:val="20"/>
        </w:trPr>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275" w:type="pct"/>
            <w:gridSpan w:val="7"/>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Показатели теплопотребления, Гкал/год</w:t>
            </w:r>
          </w:p>
        </w:tc>
      </w:tr>
      <w:tr w:rsidR="00905C39" w:rsidRPr="00A75032" w:rsidTr="00526157">
        <w:trPr>
          <w:trHeight w:val="20"/>
        </w:trPr>
        <w:tc>
          <w:tcPr>
            <w:tcW w:w="263"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22C7E" w:rsidRPr="00A75032">
              <w:rPr>
                <w:rFonts w:ascii="Times New Roman" w:eastAsia="Times New Roman" w:hAnsi="Times New Roman" w:cs="Times New Roman"/>
                <w:sz w:val="20"/>
                <w:szCs w:val="24"/>
                <w:lang w:eastAsia="ru-RU"/>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Отопление и вентиляция</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11482</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11482</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11205</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10886</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10844</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10893</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13614</w:t>
            </w:r>
          </w:p>
        </w:tc>
      </w:tr>
      <w:tr w:rsidR="00905C39" w:rsidRPr="00A75032" w:rsidTr="00526157">
        <w:trPr>
          <w:trHeight w:val="20"/>
        </w:trPr>
        <w:tc>
          <w:tcPr>
            <w:tcW w:w="263"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r w:rsidR="00122C7E" w:rsidRPr="00A75032">
              <w:rPr>
                <w:rFonts w:ascii="Times New Roman" w:eastAsia="Times New Roman" w:hAnsi="Times New Roman" w:cs="Times New Roman"/>
                <w:sz w:val="20"/>
                <w:szCs w:val="24"/>
                <w:lang w:eastAsia="ru-RU"/>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Горячее водоснабжение</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Всего по котельной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11482</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11482</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11205</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10886</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10844</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10893</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13614</w:t>
            </w:r>
          </w:p>
        </w:tc>
      </w:tr>
      <w:tr w:rsidR="00905C39" w:rsidRPr="00A75032" w:rsidTr="00526157">
        <w:trPr>
          <w:trHeight w:val="20"/>
        </w:trPr>
        <w:tc>
          <w:tcPr>
            <w:tcW w:w="263"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r w:rsidR="00122C7E" w:rsidRPr="00A75032">
              <w:rPr>
                <w:rFonts w:ascii="Times New Roman" w:eastAsia="Times New Roman" w:hAnsi="Times New Roman" w:cs="Times New Roman"/>
                <w:sz w:val="20"/>
                <w:szCs w:val="24"/>
                <w:lang w:eastAsia="ru-RU"/>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Отопление и вентиляция</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967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973</w:t>
            </w:r>
          </w:p>
        </w:tc>
      </w:tr>
      <w:tr w:rsidR="00905C39" w:rsidRPr="00A75032" w:rsidTr="00526157">
        <w:trPr>
          <w:trHeight w:val="20"/>
        </w:trPr>
        <w:tc>
          <w:tcPr>
            <w:tcW w:w="263"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w:t>
            </w:r>
            <w:r w:rsidR="00122C7E" w:rsidRPr="00A75032">
              <w:rPr>
                <w:rFonts w:ascii="Times New Roman" w:eastAsia="Times New Roman" w:hAnsi="Times New Roman" w:cs="Times New Roman"/>
                <w:sz w:val="20"/>
                <w:szCs w:val="24"/>
                <w:lang w:eastAsia="ru-RU"/>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Горячее водоснабжение</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Всего децентрализованное теплоснабжение </w:t>
            </w:r>
            <w:proofErr w:type="gramStart"/>
            <w:r w:rsidRPr="00A75032">
              <w:rPr>
                <w:rFonts w:ascii="Times New Roman" w:eastAsia="Times New Roman" w:hAnsi="Times New Roman" w:cs="Times New Roman"/>
                <w:bCs/>
                <w:sz w:val="20"/>
                <w:szCs w:val="24"/>
                <w:lang w:eastAsia="ru-RU"/>
              </w:rPr>
              <w:t>по</w:t>
            </w:r>
            <w:proofErr w:type="gramEnd"/>
            <w:r w:rsidRPr="00A75032">
              <w:rPr>
                <w:rFonts w:ascii="Times New Roman" w:eastAsia="Times New Roman" w:hAnsi="Times New Roman" w:cs="Times New Roman"/>
                <w:bCs/>
                <w:sz w:val="20"/>
                <w:szCs w:val="24"/>
                <w:lang w:eastAsia="ru-RU"/>
              </w:rPr>
              <w:t xml:space="preserve">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967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973</w:t>
            </w:r>
          </w:p>
        </w:tc>
      </w:tr>
      <w:tr w:rsidR="00905C39" w:rsidRPr="00A75032" w:rsidTr="00526157">
        <w:trPr>
          <w:trHeight w:val="20"/>
        </w:trPr>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275" w:type="pct"/>
            <w:gridSpan w:val="7"/>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Показатели тепловой нагрузки, Гкал в час</w:t>
            </w:r>
          </w:p>
        </w:tc>
      </w:tr>
      <w:tr w:rsidR="00905C39" w:rsidRPr="00A75032" w:rsidTr="00526157">
        <w:trPr>
          <w:trHeight w:val="20"/>
        </w:trPr>
        <w:tc>
          <w:tcPr>
            <w:tcW w:w="263"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w:t>
            </w:r>
            <w:r w:rsidR="00122C7E" w:rsidRPr="00A75032">
              <w:rPr>
                <w:rFonts w:ascii="Times New Roman" w:eastAsia="Times New Roman" w:hAnsi="Times New Roman" w:cs="Times New Roman"/>
                <w:sz w:val="20"/>
                <w:szCs w:val="24"/>
                <w:lang w:eastAsia="ru-RU"/>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Отопление и вентиляция</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4,57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4,57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4,48</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4,37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4,36</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4,38</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5,31</w:t>
            </w:r>
          </w:p>
        </w:tc>
      </w:tr>
      <w:tr w:rsidR="00905C39" w:rsidRPr="00A75032" w:rsidTr="00526157">
        <w:trPr>
          <w:trHeight w:val="20"/>
        </w:trPr>
        <w:tc>
          <w:tcPr>
            <w:tcW w:w="263"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w:t>
            </w:r>
            <w:r w:rsidR="00122C7E" w:rsidRPr="00A75032">
              <w:rPr>
                <w:rFonts w:ascii="Times New Roman" w:eastAsia="Times New Roman" w:hAnsi="Times New Roman" w:cs="Times New Roman"/>
                <w:sz w:val="20"/>
                <w:szCs w:val="24"/>
                <w:lang w:eastAsia="ru-RU"/>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Горячее водоснабжение</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r>
      <w:tr w:rsidR="00905C39" w:rsidRPr="00A75032" w:rsidTr="00526157">
        <w:trPr>
          <w:trHeight w:val="20"/>
        </w:trPr>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Всего по котельной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4,57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4,57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4,48</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4,37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4,36</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4,38</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5,31</w:t>
            </w:r>
          </w:p>
        </w:tc>
      </w:tr>
      <w:tr w:rsidR="00905C39" w:rsidRPr="00A75032" w:rsidTr="00526157">
        <w:trPr>
          <w:trHeight w:val="20"/>
        </w:trPr>
        <w:tc>
          <w:tcPr>
            <w:tcW w:w="263"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w:t>
            </w:r>
            <w:r w:rsidR="00122C7E" w:rsidRPr="00A75032">
              <w:rPr>
                <w:rFonts w:ascii="Times New Roman" w:eastAsia="Times New Roman" w:hAnsi="Times New Roman" w:cs="Times New Roman"/>
                <w:sz w:val="20"/>
                <w:szCs w:val="24"/>
                <w:lang w:eastAsia="ru-RU"/>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Отопление и вентиляция</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0,325</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0,327</w:t>
            </w:r>
          </w:p>
        </w:tc>
      </w:tr>
      <w:tr w:rsidR="00905C39" w:rsidRPr="00A75032" w:rsidTr="00526157">
        <w:trPr>
          <w:trHeight w:val="20"/>
        </w:trPr>
        <w:tc>
          <w:tcPr>
            <w:tcW w:w="263"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lastRenderedPageBreak/>
              <w:t>8</w:t>
            </w:r>
            <w:r w:rsidR="00122C7E" w:rsidRPr="00A75032">
              <w:rPr>
                <w:rFonts w:ascii="Times New Roman" w:eastAsia="Times New Roman" w:hAnsi="Times New Roman" w:cs="Times New Roman"/>
                <w:sz w:val="20"/>
                <w:szCs w:val="24"/>
                <w:lang w:eastAsia="ru-RU"/>
              </w:rPr>
              <w:t>.</w:t>
            </w:r>
          </w:p>
        </w:tc>
        <w:tc>
          <w:tcPr>
            <w:tcW w:w="1461" w:type="pc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Горячее водоснабжение</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w:t>
            </w:r>
          </w:p>
        </w:tc>
      </w:tr>
      <w:tr w:rsidR="00905C39" w:rsidRPr="00A75032" w:rsidTr="00526157">
        <w:trPr>
          <w:trHeight w:val="20"/>
        </w:trPr>
        <w:tc>
          <w:tcPr>
            <w:tcW w:w="1725" w:type="pct"/>
            <w:gridSpan w:val="2"/>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Всего децентрализованное теплоснабжение </w:t>
            </w:r>
            <w:proofErr w:type="gramStart"/>
            <w:r w:rsidRPr="00A75032">
              <w:rPr>
                <w:rFonts w:ascii="Times New Roman" w:eastAsia="Times New Roman" w:hAnsi="Times New Roman" w:cs="Times New Roman"/>
                <w:bCs/>
                <w:sz w:val="20"/>
                <w:szCs w:val="24"/>
                <w:lang w:eastAsia="ru-RU"/>
              </w:rPr>
              <w:t>по</w:t>
            </w:r>
            <w:proofErr w:type="gramEnd"/>
            <w:r w:rsidRPr="00A75032">
              <w:rPr>
                <w:rFonts w:ascii="Times New Roman" w:eastAsia="Times New Roman" w:hAnsi="Times New Roman" w:cs="Times New Roman"/>
                <w:bCs/>
                <w:sz w:val="20"/>
                <w:szCs w:val="24"/>
                <w:lang w:eastAsia="ru-RU"/>
              </w:rPr>
              <w:t xml:space="preserve">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c>
          <w:tcPr>
            <w:tcW w:w="494"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0,325</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58"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c>
          <w:tcPr>
            <w:tcW w:w="490" w:type="pct"/>
            <w:tcBorders>
              <w:top w:val="single" w:sz="4" w:space="0" w:color="auto"/>
              <w:left w:val="single" w:sz="4" w:space="0" w:color="auto"/>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0,327</w:t>
            </w:r>
          </w:p>
        </w:tc>
      </w:tr>
    </w:tbl>
    <w:p w:rsidR="0012301F" w:rsidRPr="00A75032" w:rsidRDefault="00905C39" w:rsidP="00B04E45">
      <w:pPr>
        <w:pStyle w:val="af5"/>
        <w:jc w:val="center"/>
      </w:pPr>
      <w:r w:rsidRPr="00A75032">
        <w:rPr>
          <w:sz w:val="28"/>
          <w:szCs w:val="28"/>
        </w:rPr>
        <w:t>Водоснабжение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Перспективные показатели спроса на услуги водоснабжения представлены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прогноза численности населения, степени обеспеченности населения централизованной услугой водоснабжения.</w:t>
      </w:r>
    </w:p>
    <w:p w:rsidR="00144CF3" w:rsidRPr="00144CF3" w:rsidRDefault="00905C39" w:rsidP="00144CF3">
      <w:pPr>
        <w:ind w:firstLine="567"/>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Перспективные показатели спроса на централизованное водоснабжение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до 2040 года определены на основании прогнозных данных генерального плана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изменения нагрузок в результате ввода новых объектов жилой и общественно-деловой застройки. </w:t>
      </w:r>
      <w:proofErr w:type="gramStart"/>
      <w:r w:rsidRPr="00A75032">
        <w:rPr>
          <w:rFonts w:ascii="Times New Roman" w:eastAsia="Times New Roman" w:hAnsi="Times New Roman" w:cs="Times New Roman"/>
          <w:sz w:val="24"/>
          <w:szCs w:val="24"/>
          <w:lang w:eastAsia="ru-RU"/>
        </w:rPr>
        <w:t>Перспективные показатели водопотребления приведены ниже (</w:t>
      </w:r>
      <w:r w:rsidR="00D52835" w:rsidRPr="00A75032">
        <w:rPr>
          <w:rFonts w:ascii="Times New Roman" w:eastAsia="Times New Roman" w:hAnsi="Times New Roman" w:cs="Times New Roman"/>
          <w:sz w:val="24"/>
          <w:szCs w:val="24"/>
          <w:lang w:eastAsia="ru-RU"/>
        </w:rPr>
        <w:fldChar w:fldCharType="begin"/>
      </w:r>
      <w:r w:rsidRPr="00A75032">
        <w:rPr>
          <w:rFonts w:ascii="Times New Roman" w:eastAsia="Times New Roman" w:hAnsi="Times New Roman" w:cs="Times New Roman"/>
          <w:sz w:val="24"/>
          <w:szCs w:val="24"/>
          <w:lang w:eastAsia="ru-RU"/>
        </w:rPr>
        <w:instrText xml:space="preserve"> REF _Ref533007664 \h  \* MERGEFORMAT </w:instrText>
      </w:r>
      <w:r w:rsidR="00D52835" w:rsidRPr="00A75032">
        <w:rPr>
          <w:rFonts w:ascii="Times New Roman" w:eastAsia="Times New Roman" w:hAnsi="Times New Roman" w:cs="Times New Roman"/>
          <w:sz w:val="24"/>
          <w:szCs w:val="24"/>
          <w:lang w:eastAsia="ru-RU"/>
        </w:rPr>
      </w:r>
      <w:r w:rsidR="00D52835" w:rsidRPr="00A75032">
        <w:rPr>
          <w:rFonts w:ascii="Times New Roman" w:eastAsia="Times New Roman" w:hAnsi="Times New Roman" w:cs="Times New Roman"/>
          <w:sz w:val="24"/>
          <w:szCs w:val="24"/>
          <w:lang w:eastAsia="ru-RU"/>
        </w:rPr>
        <w:fldChar w:fldCharType="separate"/>
      </w:r>
      <w:proofErr w:type="gramEnd"/>
    </w:p>
    <w:p w:rsidR="0012301F" w:rsidRPr="00A75032" w:rsidRDefault="00144CF3" w:rsidP="00895C7F">
      <w:pPr>
        <w:ind w:firstLine="567"/>
        <w:rPr>
          <w:rFonts w:ascii="Times New Roman" w:eastAsia="Times New Roman" w:hAnsi="Times New Roman" w:cs="Times New Roman"/>
          <w:sz w:val="24"/>
          <w:szCs w:val="24"/>
          <w:lang w:eastAsia="ru-RU"/>
        </w:rPr>
      </w:pPr>
      <w:proofErr w:type="gramStart"/>
      <w:r w:rsidRPr="00A75032">
        <w:rPr>
          <w:rFonts w:ascii="Times New Roman" w:hAnsi="Times New Roman" w:cs="Times New Roman"/>
        </w:rPr>
        <w:t xml:space="preserve">Таблица </w:t>
      </w:r>
      <w:r>
        <w:rPr>
          <w:rFonts w:ascii="Times New Roman" w:hAnsi="Times New Roman" w:cs="Times New Roman"/>
          <w:noProof/>
        </w:rPr>
        <w:t>17</w:t>
      </w:r>
      <w:r w:rsidR="00D52835" w:rsidRPr="00A75032">
        <w:rPr>
          <w:rFonts w:ascii="Times New Roman" w:eastAsia="Times New Roman" w:hAnsi="Times New Roman" w:cs="Times New Roman"/>
          <w:sz w:val="24"/>
          <w:szCs w:val="24"/>
          <w:lang w:eastAsia="ru-RU"/>
        </w:rPr>
        <w:fldChar w:fldCharType="end"/>
      </w:r>
      <w:r w:rsidR="0012301F" w:rsidRPr="00A75032">
        <w:rPr>
          <w:rFonts w:ascii="Times New Roman" w:eastAsia="Times New Roman" w:hAnsi="Times New Roman" w:cs="Times New Roman"/>
          <w:sz w:val="24"/>
          <w:szCs w:val="24"/>
          <w:lang w:eastAsia="ru-RU"/>
        </w:rPr>
        <w:t>38</w:t>
      </w:r>
      <w:r w:rsidR="00905C39" w:rsidRPr="00A75032">
        <w:rPr>
          <w:rFonts w:ascii="Times New Roman" w:eastAsia="Times New Roman" w:hAnsi="Times New Roman" w:cs="Times New Roman"/>
          <w:sz w:val="24"/>
          <w:szCs w:val="24"/>
          <w:lang w:eastAsia="ru-RU"/>
        </w:rPr>
        <w:t>).</w:t>
      </w:r>
      <w:proofErr w:type="gramEnd"/>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38</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Перспективные показатели потребления воды территории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 xml:space="preserve"> Русскинская</w:t>
      </w:r>
    </w:p>
    <w:p w:rsidR="0012301F" w:rsidRPr="00A75032" w:rsidRDefault="0012301F"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03"/>
        <w:gridCol w:w="2281"/>
        <w:gridCol w:w="768"/>
        <w:gridCol w:w="768"/>
        <w:gridCol w:w="768"/>
        <w:gridCol w:w="768"/>
        <w:gridCol w:w="768"/>
        <w:gridCol w:w="768"/>
        <w:gridCol w:w="768"/>
        <w:gridCol w:w="768"/>
        <w:gridCol w:w="766"/>
      </w:tblGrid>
      <w:tr w:rsidR="00905C39" w:rsidRPr="00A75032" w:rsidTr="00526157">
        <w:trPr>
          <w:cantSplit/>
          <w:trHeight w:val="20"/>
          <w:tblHeader/>
        </w:trPr>
        <w:tc>
          <w:tcPr>
            <w:tcW w:w="260"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 </w:t>
            </w:r>
            <w:proofErr w:type="gramStart"/>
            <w:r w:rsidRPr="00A75032">
              <w:rPr>
                <w:rFonts w:ascii="Times New Roman" w:eastAsia="Calibri" w:hAnsi="Times New Roman" w:cs="Times New Roman"/>
                <w:sz w:val="20"/>
                <w:szCs w:val="24"/>
                <w:lang w:eastAsia="ru-RU"/>
              </w:rPr>
              <w:t>п</w:t>
            </w:r>
            <w:proofErr w:type="gramEnd"/>
            <w:r w:rsidRPr="00A75032">
              <w:rPr>
                <w:rFonts w:ascii="Times New Roman" w:eastAsia="Calibri" w:hAnsi="Times New Roman" w:cs="Times New Roman"/>
                <w:sz w:val="20"/>
                <w:szCs w:val="24"/>
                <w:lang w:eastAsia="ru-RU"/>
              </w:rPr>
              <w:t>/п</w:t>
            </w:r>
          </w:p>
        </w:tc>
        <w:tc>
          <w:tcPr>
            <w:tcW w:w="1177" w:type="pct"/>
            <w:shd w:val="clear" w:color="auto" w:fill="FFFFFF"/>
            <w:vAlign w:val="center"/>
          </w:tcPr>
          <w:p w:rsidR="00905C39" w:rsidRPr="00A75032" w:rsidRDefault="00905C39" w:rsidP="00323B9A">
            <w:pPr>
              <w:suppressAutoHyphens/>
              <w:spacing w:after="0" w:line="240" w:lineRule="auto"/>
              <w:jc w:val="center"/>
              <w:rPr>
                <w:rFonts w:ascii="Times New Roman" w:eastAsia="Times New Roman" w:hAnsi="Times New Roman" w:cs="Times New Roman"/>
                <w:sz w:val="20"/>
                <w:szCs w:val="24"/>
                <w:lang w:eastAsia="ru-RU"/>
              </w:rPr>
            </w:pPr>
            <w:r w:rsidRPr="00A75032">
              <w:rPr>
                <w:rFonts w:ascii="Times New Roman" w:eastAsia="Calibri" w:hAnsi="Times New Roman" w:cs="Times New Roman"/>
                <w:sz w:val="20"/>
                <w:szCs w:val="24"/>
                <w:lang w:eastAsia="ru-RU"/>
              </w:rPr>
              <w:t>Потребители/год</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2019 год (факт)</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2019 год </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2020</w:t>
            </w:r>
          </w:p>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год</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2021 год</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2022</w:t>
            </w:r>
          </w:p>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год</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2023 год</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2024 год</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2025 год</w:t>
            </w:r>
          </w:p>
        </w:tc>
        <w:tc>
          <w:tcPr>
            <w:tcW w:w="395"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2026–2040 годы</w:t>
            </w:r>
          </w:p>
        </w:tc>
      </w:tr>
      <w:tr w:rsidR="00905C39" w:rsidRPr="00A75032" w:rsidTr="00526157">
        <w:trPr>
          <w:trHeight w:val="20"/>
          <w:tblHeader/>
        </w:trPr>
        <w:tc>
          <w:tcPr>
            <w:tcW w:w="260"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1</w:t>
            </w:r>
          </w:p>
        </w:tc>
        <w:tc>
          <w:tcPr>
            <w:tcW w:w="1177" w:type="pct"/>
            <w:shd w:val="clear" w:color="auto" w:fill="FFFFFF"/>
            <w:vAlign w:val="center"/>
          </w:tcPr>
          <w:p w:rsidR="00905C39" w:rsidRPr="00A75032" w:rsidRDefault="001504C8" w:rsidP="00323B9A">
            <w:pPr>
              <w:suppressAutoHyphens/>
              <w:spacing w:after="0" w:line="240" w:lineRule="auto"/>
              <w:rPr>
                <w:rFonts w:ascii="Times New Roman" w:eastAsia="Calibri" w:hAnsi="Times New Roman" w:cs="Times New Roman"/>
                <w:bCs/>
                <w:sz w:val="20"/>
                <w:szCs w:val="24"/>
                <w:lang w:eastAsia="ru-RU"/>
              </w:rPr>
            </w:pPr>
            <w:proofErr w:type="spellStart"/>
            <w:r w:rsidRPr="00A75032">
              <w:rPr>
                <w:rFonts w:ascii="Times New Roman" w:eastAsia="Times New Roman" w:hAnsi="Times New Roman" w:cs="Times New Roman"/>
                <w:bCs/>
                <w:sz w:val="20"/>
                <w:szCs w:val="24"/>
                <w:lang w:eastAsia="ru-RU"/>
              </w:rPr>
              <w:t>с.п</w:t>
            </w:r>
            <w:proofErr w:type="spellEnd"/>
            <w:r w:rsidRPr="00A75032">
              <w:rPr>
                <w:rFonts w:ascii="Times New Roman" w:eastAsia="Times New Roman" w:hAnsi="Times New Roman" w:cs="Times New Roman"/>
                <w:bCs/>
                <w:sz w:val="20"/>
                <w:szCs w:val="24"/>
                <w:lang w:eastAsia="ru-RU"/>
              </w:rPr>
              <w:t xml:space="preserve">. </w:t>
            </w:r>
            <w:r w:rsidR="00905C39" w:rsidRPr="00A75032">
              <w:rPr>
                <w:rFonts w:ascii="Times New Roman" w:eastAsia="Times New Roman" w:hAnsi="Times New Roman" w:cs="Times New Roman"/>
                <w:bCs/>
                <w:sz w:val="20"/>
                <w:szCs w:val="24"/>
                <w:lang w:eastAsia="ru-RU"/>
              </w:rPr>
              <w:t xml:space="preserve"> Русскинская</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52,44</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95"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118,26</w:t>
            </w:r>
          </w:p>
        </w:tc>
      </w:tr>
      <w:tr w:rsidR="00905C39" w:rsidRPr="00A75032" w:rsidTr="00526157">
        <w:trPr>
          <w:trHeight w:val="20"/>
          <w:tblHeader/>
        </w:trPr>
        <w:tc>
          <w:tcPr>
            <w:tcW w:w="260" w:type="pct"/>
            <w:vMerge w:val="restar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2</w:t>
            </w:r>
          </w:p>
        </w:tc>
        <w:tc>
          <w:tcPr>
            <w:tcW w:w="1177" w:type="pct"/>
            <w:shd w:val="clear" w:color="auto" w:fill="FFFFFF"/>
            <w:vAlign w:val="center"/>
          </w:tcPr>
          <w:p w:rsidR="00905C39" w:rsidRPr="00A75032" w:rsidRDefault="00905C39" w:rsidP="00323B9A">
            <w:pPr>
              <w:suppressAutoHyphens/>
              <w:spacing w:after="0" w:line="240" w:lineRule="auto"/>
              <w:rPr>
                <w:rFonts w:ascii="Times New Roman" w:eastAsia="Times New Roman" w:hAnsi="Times New Roman" w:cs="Times New Roman"/>
                <w:bCs/>
                <w:sz w:val="20"/>
                <w:szCs w:val="24"/>
                <w:lang w:eastAsia="ru-RU"/>
              </w:rPr>
            </w:pPr>
            <w:r w:rsidRPr="00A75032">
              <w:rPr>
                <w:rFonts w:ascii="Times New Roman" w:eastAsia="Calibri" w:hAnsi="Times New Roman" w:cs="Times New Roman"/>
                <w:bCs/>
                <w:sz w:val="20"/>
                <w:szCs w:val="24"/>
                <w:lang w:eastAsia="ru-RU"/>
              </w:rPr>
              <w:t>население</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40,63</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81,47</w:t>
            </w:r>
          </w:p>
        </w:tc>
        <w:tc>
          <w:tcPr>
            <w:tcW w:w="395"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91,67</w:t>
            </w:r>
          </w:p>
        </w:tc>
      </w:tr>
      <w:tr w:rsidR="00905C39" w:rsidRPr="00A75032" w:rsidTr="00526157">
        <w:trPr>
          <w:trHeight w:val="20"/>
          <w:tblHeader/>
        </w:trPr>
        <w:tc>
          <w:tcPr>
            <w:tcW w:w="260" w:type="pct"/>
            <w:vMerge/>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bCs/>
                <w:sz w:val="20"/>
                <w:szCs w:val="24"/>
                <w:lang w:eastAsia="ru-RU"/>
              </w:rPr>
            </w:pPr>
          </w:p>
        </w:tc>
        <w:tc>
          <w:tcPr>
            <w:tcW w:w="1177" w:type="pct"/>
            <w:shd w:val="clear" w:color="auto" w:fill="FFFFFF"/>
            <w:vAlign w:val="center"/>
          </w:tcPr>
          <w:p w:rsidR="00905C39" w:rsidRPr="00A75032" w:rsidRDefault="00905C39" w:rsidP="00323B9A">
            <w:pPr>
              <w:suppressAutoHyphens/>
              <w:spacing w:after="0" w:line="240" w:lineRule="auto"/>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бюджет</w:t>
            </w:r>
            <w:proofErr w:type="gramStart"/>
            <w:r w:rsidRPr="00A75032">
              <w:rPr>
                <w:rFonts w:ascii="Times New Roman" w:eastAsia="Calibri" w:hAnsi="Times New Roman" w:cs="Times New Roman"/>
                <w:bCs/>
                <w:sz w:val="20"/>
                <w:szCs w:val="24"/>
                <w:lang w:eastAsia="ru-RU"/>
              </w:rPr>
              <w:t>.</w:t>
            </w:r>
            <w:proofErr w:type="gramEnd"/>
            <w:r w:rsidRPr="00A75032">
              <w:rPr>
                <w:rFonts w:ascii="Times New Roman" w:eastAsia="Calibri" w:hAnsi="Times New Roman" w:cs="Times New Roman"/>
                <w:bCs/>
                <w:sz w:val="20"/>
                <w:szCs w:val="24"/>
                <w:lang w:eastAsia="ru-RU"/>
              </w:rPr>
              <w:t xml:space="preserve"> </w:t>
            </w:r>
            <w:proofErr w:type="gramStart"/>
            <w:r w:rsidRPr="00A75032">
              <w:rPr>
                <w:rFonts w:ascii="Times New Roman" w:eastAsia="Calibri" w:hAnsi="Times New Roman" w:cs="Times New Roman"/>
                <w:bCs/>
                <w:sz w:val="20"/>
                <w:szCs w:val="24"/>
                <w:lang w:eastAsia="ru-RU"/>
              </w:rPr>
              <w:t>о</w:t>
            </w:r>
            <w:proofErr w:type="gramEnd"/>
            <w:r w:rsidRPr="00A75032">
              <w:rPr>
                <w:rFonts w:ascii="Times New Roman" w:eastAsia="Calibri" w:hAnsi="Times New Roman" w:cs="Times New Roman"/>
                <w:bCs/>
                <w:sz w:val="20"/>
                <w:szCs w:val="24"/>
                <w:lang w:eastAsia="ru-RU"/>
              </w:rPr>
              <w:t>рг.</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8,87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17,87</w:t>
            </w:r>
          </w:p>
        </w:tc>
        <w:tc>
          <w:tcPr>
            <w:tcW w:w="395"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20,10</w:t>
            </w:r>
          </w:p>
        </w:tc>
      </w:tr>
      <w:tr w:rsidR="00905C39" w:rsidRPr="00A75032" w:rsidTr="00526157">
        <w:trPr>
          <w:trHeight w:val="20"/>
          <w:tblHeader/>
        </w:trPr>
        <w:tc>
          <w:tcPr>
            <w:tcW w:w="260" w:type="pct"/>
            <w:vMerge/>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bCs/>
                <w:sz w:val="20"/>
                <w:szCs w:val="24"/>
                <w:lang w:eastAsia="ru-RU"/>
              </w:rPr>
            </w:pPr>
          </w:p>
        </w:tc>
        <w:tc>
          <w:tcPr>
            <w:tcW w:w="1177" w:type="pct"/>
            <w:shd w:val="clear" w:color="auto" w:fill="FFFFFF"/>
            <w:vAlign w:val="center"/>
          </w:tcPr>
          <w:p w:rsidR="00905C39" w:rsidRPr="00A75032" w:rsidRDefault="00905C39" w:rsidP="00323B9A">
            <w:pPr>
              <w:suppressAutoHyphens/>
              <w:spacing w:after="0" w:line="240" w:lineRule="auto"/>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прочие орг.</w:t>
            </w:r>
          </w:p>
        </w:tc>
        <w:tc>
          <w:tcPr>
            <w:tcW w:w="396" w:type="pct"/>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2,95</w:t>
            </w:r>
          </w:p>
        </w:tc>
        <w:tc>
          <w:tcPr>
            <w:tcW w:w="396" w:type="pct"/>
            <w:tcBorders>
              <w:bottom w:val="single" w:sz="4" w:space="0" w:color="auto"/>
            </w:tcBorders>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96" w:type="pct"/>
            <w:tcBorders>
              <w:bottom w:val="single" w:sz="4" w:space="0" w:color="auto"/>
            </w:tcBorders>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96" w:type="pct"/>
            <w:tcBorders>
              <w:bottom w:val="single" w:sz="4" w:space="0" w:color="auto"/>
            </w:tcBorders>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96" w:type="pct"/>
            <w:tcBorders>
              <w:bottom w:val="single" w:sz="4" w:space="0" w:color="auto"/>
            </w:tcBorders>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96" w:type="pct"/>
            <w:tcBorders>
              <w:bottom w:val="single" w:sz="4" w:space="0" w:color="auto"/>
            </w:tcBorders>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96" w:type="pct"/>
            <w:tcBorders>
              <w:bottom w:val="single" w:sz="4" w:space="0" w:color="auto"/>
            </w:tcBorders>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96" w:type="pct"/>
            <w:tcBorders>
              <w:bottom w:val="single" w:sz="4" w:space="0" w:color="auto"/>
            </w:tcBorders>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5,78</w:t>
            </w:r>
          </w:p>
        </w:tc>
        <w:tc>
          <w:tcPr>
            <w:tcW w:w="395" w:type="pct"/>
            <w:tcBorders>
              <w:bottom w:val="single" w:sz="4" w:space="0" w:color="auto"/>
            </w:tcBorders>
            <w:shd w:val="clear" w:color="auto" w:fill="FFFFFF"/>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6,50</w:t>
            </w:r>
          </w:p>
        </w:tc>
      </w:tr>
      <w:tr w:rsidR="00905C39" w:rsidRPr="00A75032" w:rsidTr="00526157">
        <w:trPr>
          <w:trHeight w:val="20"/>
        </w:trPr>
        <w:tc>
          <w:tcPr>
            <w:tcW w:w="260" w:type="pct"/>
            <w:shd w:val="clear" w:color="auto" w:fill="auto"/>
            <w:vAlign w:val="center"/>
          </w:tcPr>
          <w:p w:rsidR="00905C39" w:rsidRPr="00A75032" w:rsidRDefault="00905C39" w:rsidP="00323B9A">
            <w:pPr>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3</w:t>
            </w:r>
          </w:p>
        </w:tc>
        <w:tc>
          <w:tcPr>
            <w:tcW w:w="1177" w:type="pct"/>
            <w:shd w:val="clear" w:color="auto" w:fill="auto"/>
            <w:vAlign w:val="center"/>
          </w:tcPr>
          <w:p w:rsidR="00905C39" w:rsidRPr="00A75032" w:rsidRDefault="00905C39" w:rsidP="00323B9A">
            <w:pPr>
              <w:suppressAutoHyphens/>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Потери и </w:t>
            </w:r>
            <w:r w:rsidR="002F2F34" w:rsidRPr="00A75032">
              <w:rPr>
                <w:rFonts w:ascii="Times New Roman" w:eastAsia="Times New Roman" w:hAnsi="Times New Roman" w:cs="Times New Roman"/>
                <w:bCs/>
                <w:sz w:val="20"/>
                <w:szCs w:val="24"/>
                <w:lang w:eastAsia="ru-RU"/>
              </w:rPr>
              <w:t>неучтённые</w:t>
            </w:r>
            <w:r w:rsidRPr="00A75032">
              <w:rPr>
                <w:rFonts w:ascii="Times New Roman" w:eastAsia="Times New Roman" w:hAnsi="Times New Roman" w:cs="Times New Roman"/>
                <w:bCs/>
                <w:sz w:val="20"/>
                <w:szCs w:val="24"/>
                <w:lang w:eastAsia="ru-RU"/>
              </w:rPr>
              <w:t xml:space="preserve"> расходы</w:t>
            </w:r>
          </w:p>
        </w:tc>
        <w:tc>
          <w:tcPr>
            <w:tcW w:w="396" w:type="pct"/>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8,59</w:t>
            </w:r>
          </w:p>
        </w:tc>
        <w:tc>
          <w:tcPr>
            <w:tcW w:w="396" w:type="pct"/>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96" w:type="pct"/>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96" w:type="pct"/>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96" w:type="pct"/>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96" w:type="pct"/>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96" w:type="pct"/>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96" w:type="pct"/>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95" w:type="pct"/>
            <w:vAlign w:val="center"/>
          </w:tcPr>
          <w:p w:rsidR="00905C39" w:rsidRPr="00A75032" w:rsidRDefault="00905C39"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11,83</w:t>
            </w:r>
          </w:p>
        </w:tc>
      </w:tr>
    </w:tbl>
    <w:p w:rsidR="0012301F" w:rsidRPr="00A75032" w:rsidRDefault="00905C39" w:rsidP="00B04E45">
      <w:pPr>
        <w:pStyle w:val="af5"/>
        <w:jc w:val="center"/>
      </w:pPr>
      <w:r w:rsidRPr="00A75032">
        <w:rPr>
          <w:sz w:val="28"/>
          <w:szCs w:val="28"/>
        </w:rPr>
        <w:t>Водоотведение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Показатели комплексного развития системы водоотведения для населения определяются исходя из необходимых потребностей и спроса на отведение сточных вод при развитии населённого пункта, прироста жилых площадей и общественно-деловой застройки.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Перспективные показатели спроса на отведение сточных вод потребителями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до 2040 года определены на основании прогнозных данных численности населения генерального плана (</w:t>
      </w:r>
      <w:r w:rsidR="00CD50E2">
        <w:fldChar w:fldCharType="begin"/>
      </w:r>
      <w:r w:rsidR="00CD50E2">
        <w:instrText xml:space="preserve"> REF _Ref56179641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18</w:t>
      </w:r>
      <w:r w:rsidR="00CD50E2">
        <w:fldChar w:fldCharType="end"/>
      </w:r>
      <w:r w:rsidR="0012301F" w:rsidRPr="00A75032">
        <w:rPr>
          <w:rFonts w:ascii="Times New Roman" w:eastAsia="Times New Roman" w:hAnsi="Times New Roman" w:cs="Times New Roman"/>
          <w:sz w:val="24"/>
          <w:szCs w:val="24"/>
          <w:lang w:eastAsia="ru-RU"/>
        </w:rPr>
        <w:t>39</w:t>
      </w:r>
      <w:r w:rsidRPr="00A75032">
        <w:rPr>
          <w:rFonts w:ascii="Times New Roman" w:eastAsia="Times New Roman" w:hAnsi="Times New Roman" w:cs="Times New Roman"/>
          <w:sz w:val="24"/>
          <w:szCs w:val="24"/>
          <w:lang w:eastAsia="ru-RU"/>
        </w:rPr>
        <w:t xml:space="preserve">). </w:t>
      </w:r>
    </w:p>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39</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Перспективные показатели спроса на отведение </w:t>
      </w:r>
      <w:r w:rsidR="002F2F34" w:rsidRPr="00A75032">
        <w:rPr>
          <w:rFonts w:ascii="Times New Roman" w:eastAsia="Calibri" w:hAnsi="Times New Roman" w:cs="Times New Roman"/>
          <w:bCs/>
          <w:sz w:val="24"/>
          <w:szCs w:val="24"/>
          <w:lang w:eastAsia="ru-RU"/>
        </w:rPr>
        <w:t>объёмов</w:t>
      </w:r>
      <w:r w:rsidRPr="00A75032">
        <w:rPr>
          <w:rFonts w:ascii="Times New Roman" w:eastAsia="Calibri" w:hAnsi="Times New Roman" w:cs="Times New Roman"/>
          <w:bCs/>
          <w:sz w:val="24"/>
          <w:szCs w:val="24"/>
          <w:lang w:eastAsia="ru-RU"/>
        </w:rPr>
        <w:t xml:space="preserve"> сточных вод территории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 xml:space="preserve"> Русскинская</w:t>
      </w:r>
    </w:p>
    <w:p w:rsidR="0012301F" w:rsidRPr="00A75032" w:rsidRDefault="0012301F"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09"/>
        <w:gridCol w:w="2367"/>
        <w:gridCol w:w="1243"/>
        <w:gridCol w:w="1040"/>
        <w:gridCol w:w="1206"/>
        <w:gridCol w:w="686"/>
        <w:gridCol w:w="686"/>
        <w:gridCol w:w="687"/>
        <w:gridCol w:w="689"/>
        <w:gridCol w:w="681"/>
      </w:tblGrid>
      <w:tr w:rsidR="00122C7E" w:rsidRPr="00A75032" w:rsidTr="00122C7E">
        <w:trPr>
          <w:trHeight w:val="20"/>
          <w:tblHeader/>
        </w:trPr>
        <w:tc>
          <w:tcPr>
            <w:tcW w:w="21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 </w:t>
            </w:r>
            <w:proofErr w:type="gramStart"/>
            <w:r w:rsidRPr="00A75032">
              <w:rPr>
                <w:rFonts w:ascii="Times New Roman" w:eastAsia="Calibri" w:hAnsi="Times New Roman" w:cs="Times New Roman"/>
                <w:sz w:val="20"/>
                <w:szCs w:val="24"/>
                <w:lang w:eastAsia="ru-RU"/>
              </w:rPr>
              <w:t>п</w:t>
            </w:r>
            <w:proofErr w:type="gramEnd"/>
            <w:r w:rsidRPr="00A75032">
              <w:rPr>
                <w:rFonts w:ascii="Times New Roman" w:eastAsia="Calibri" w:hAnsi="Times New Roman" w:cs="Times New Roman"/>
                <w:sz w:val="20"/>
                <w:szCs w:val="24"/>
                <w:lang w:eastAsia="ru-RU"/>
              </w:rPr>
              <w:t>/п</w:t>
            </w:r>
          </w:p>
        </w:tc>
        <w:tc>
          <w:tcPr>
            <w:tcW w:w="1222" w:type="pct"/>
            <w:shd w:val="clear" w:color="auto" w:fill="FFFFFF"/>
            <w:vAlign w:val="center"/>
          </w:tcPr>
          <w:p w:rsidR="00122C7E" w:rsidRPr="00A75032" w:rsidRDefault="00122C7E" w:rsidP="00323B9A">
            <w:pPr>
              <w:suppressAutoHyphens/>
              <w:spacing w:after="0" w:line="240" w:lineRule="auto"/>
              <w:jc w:val="center"/>
              <w:rPr>
                <w:rFonts w:ascii="Times New Roman" w:eastAsia="Times New Roman" w:hAnsi="Times New Roman" w:cs="Times New Roman"/>
                <w:sz w:val="20"/>
                <w:szCs w:val="24"/>
                <w:lang w:eastAsia="ru-RU"/>
              </w:rPr>
            </w:pPr>
            <w:r w:rsidRPr="00A75032">
              <w:rPr>
                <w:rFonts w:ascii="Times New Roman" w:eastAsia="Calibri" w:hAnsi="Times New Roman" w:cs="Times New Roman"/>
                <w:sz w:val="20"/>
                <w:szCs w:val="24"/>
                <w:lang w:eastAsia="ru-RU"/>
              </w:rPr>
              <w:t>Потребители/год</w:t>
            </w:r>
          </w:p>
        </w:tc>
        <w:tc>
          <w:tcPr>
            <w:tcW w:w="64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2019 (факт)</w:t>
            </w:r>
          </w:p>
        </w:tc>
        <w:tc>
          <w:tcPr>
            <w:tcW w:w="528"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2020</w:t>
            </w:r>
          </w:p>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(расчетное)</w:t>
            </w:r>
          </w:p>
        </w:tc>
        <w:tc>
          <w:tcPr>
            <w:tcW w:w="623"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2021 (ожидаемое)</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2022</w:t>
            </w:r>
          </w:p>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2023 </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2024 </w:t>
            </w:r>
          </w:p>
        </w:tc>
        <w:tc>
          <w:tcPr>
            <w:tcW w:w="356"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2025 </w:t>
            </w:r>
          </w:p>
        </w:tc>
        <w:tc>
          <w:tcPr>
            <w:tcW w:w="35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2026–2040 </w:t>
            </w:r>
          </w:p>
        </w:tc>
      </w:tr>
      <w:tr w:rsidR="00122C7E" w:rsidRPr="00A75032" w:rsidTr="00122C7E">
        <w:trPr>
          <w:trHeight w:val="20"/>
          <w:tblHeader/>
        </w:trPr>
        <w:tc>
          <w:tcPr>
            <w:tcW w:w="21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1.</w:t>
            </w:r>
          </w:p>
        </w:tc>
        <w:tc>
          <w:tcPr>
            <w:tcW w:w="1222" w:type="pct"/>
            <w:shd w:val="clear" w:color="auto" w:fill="FFFFFF"/>
            <w:vAlign w:val="center"/>
          </w:tcPr>
          <w:p w:rsidR="00122C7E" w:rsidRPr="00A75032" w:rsidRDefault="00122C7E" w:rsidP="00323B9A">
            <w:pPr>
              <w:suppressAutoHyphens/>
              <w:spacing w:after="0" w:line="240" w:lineRule="auto"/>
              <w:rPr>
                <w:rFonts w:ascii="Times New Roman" w:eastAsia="Calibri" w:hAnsi="Times New Roman" w:cs="Times New Roman"/>
                <w:bCs/>
                <w:sz w:val="20"/>
                <w:szCs w:val="24"/>
                <w:lang w:eastAsia="ru-RU"/>
              </w:rPr>
            </w:pPr>
            <w:proofErr w:type="spellStart"/>
            <w:r w:rsidRPr="00A75032">
              <w:rPr>
                <w:rFonts w:ascii="Times New Roman" w:eastAsia="Times New Roman" w:hAnsi="Times New Roman" w:cs="Times New Roman"/>
                <w:bCs/>
                <w:sz w:val="20"/>
                <w:szCs w:val="24"/>
                <w:lang w:eastAsia="ru-RU"/>
              </w:rPr>
              <w:t>С.п</w:t>
            </w:r>
            <w:proofErr w:type="spellEnd"/>
            <w:r w:rsidRPr="00A75032">
              <w:rPr>
                <w:rFonts w:ascii="Times New Roman" w:eastAsia="Times New Roman" w:hAnsi="Times New Roman" w:cs="Times New Roman"/>
                <w:bCs/>
                <w:sz w:val="20"/>
                <w:szCs w:val="24"/>
                <w:lang w:eastAsia="ru-RU"/>
              </w:rPr>
              <w:t>.  Русскинская</w:t>
            </w:r>
          </w:p>
        </w:tc>
        <w:tc>
          <w:tcPr>
            <w:tcW w:w="64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32,28</w:t>
            </w:r>
          </w:p>
        </w:tc>
        <w:tc>
          <w:tcPr>
            <w:tcW w:w="528"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623"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56"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105,12</w:t>
            </w:r>
          </w:p>
        </w:tc>
        <w:tc>
          <w:tcPr>
            <w:tcW w:w="35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118,26</w:t>
            </w:r>
          </w:p>
        </w:tc>
      </w:tr>
      <w:tr w:rsidR="00122C7E" w:rsidRPr="00A75032" w:rsidTr="00122C7E">
        <w:trPr>
          <w:trHeight w:val="20"/>
          <w:tblHeader/>
        </w:trPr>
        <w:tc>
          <w:tcPr>
            <w:tcW w:w="212" w:type="pct"/>
            <w:vMerge w:val="restar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2.</w:t>
            </w:r>
          </w:p>
        </w:tc>
        <w:tc>
          <w:tcPr>
            <w:tcW w:w="1222" w:type="pct"/>
            <w:shd w:val="clear" w:color="auto" w:fill="FFFFFF"/>
            <w:vAlign w:val="center"/>
          </w:tcPr>
          <w:p w:rsidR="00122C7E" w:rsidRPr="00A75032" w:rsidRDefault="00122C7E" w:rsidP="00323B9A">
            <w:pPr>
              <w:suppressAutoHyphens/>
              <w:spacing w:after="0" w:line="240" w:lineRule="auto"/>
              <w:rPr>
                <w:rFonts w:ascii="Times New Roman" w:eastAsia="Times New Roman" w:hAnsi="Times New Roman" w:cs="Times New Roman"/>
                <w:bCs/>
                <w:sz w:val="20"/>
                <w:szCs w:val="24"/>
                <w:lang w:eastAsia="ru-RU"/>
              </w:rPr>
            </w:pPr>
            <w:r w:rsidRPr="00A75032">
              <w:rPr>
                <w:rFonts w:ascii="Times New Roman" w:eastAsia="Calibri" w:hAnsi="Times New Roman" w:cs="Times New Roman"/>
                <w:bCs/>
                <w:sz w:val="20"/>
                <w:szCs w:val="24"/>
                <w:lang w:eastAsia="ru-RU"/>
              </w:rPr>
              <w:t>население</w:t>
            </w:r>
          </w:p>
        </w:tc>
        <w:tc>
          <w:tcPr>
            <w:tcW w:w="64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19,68</w:t>
            </w:r>
          </w:p>
        </w:tc>
        <w:tc>
          <w:tcPr>
            <w:tcW w:w="528"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64,12</w:t>
            </w:r>
          </w:p>
        </w:tc>
        <w:tc>
          <w:tcPr>
            <w:tcW w:w="623"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64,12</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64,12</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64,12</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64,12</w:t>
            </w:r>
          </w:p>
        </w:tc>
        <w:tc>
          <w:tcPr>
            <w:tcW w:w="356"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64,12</w:t>
            </w:r>
          </w:p>
        </w:tc>
        <w:tc>
          <w:tcPr>
            <w:tcW w:w="35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72,14</w:t>
            </w:r>
          </w:p>
        </w:tc>
      </w:tr>
      <w:tr w:rsidR="00122C7E" w:rsidRPr="00A75032" w:rsidTr="00122C7E">
        <w:trPr>
          <w:trHeight w:val="20"/>
          <w:tblHeader/>
        </w:trPr>
        <w:tc>
          <w:tcPr>
            <w:tcW w:w="212" w:type="pct"/>
            <w:vMerge/>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bCs/>
                <w:sz w:val="20"/>
                <w:szCs w:val="24"/>
                <w:lang w:eastAsia="ru-RU"/>
              </w:rPr>
            </w:pPr>
          </w:p>
        </w:tc>
        <w:tc>
          <w:tcPr>
            <w:tcW w:w="1222" w:type="pct"/>
            <w:shd w:val="clear" w:color="auto" w:fill="FFFFFF"/>
            <w:vAlign w:val="center"/>
          </w:tcPr>
          <w:p w:rsidR="00122C7E" w:rsidRPr="00A75032" w:rsidRDefault="008C713C" w:rsidP="00323B9A">
            <w:pPr>
              <w:suppressAutoHyphens/>
              <w:spacing w:after="0" w:line="240" w:lineRule="auto"/>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б</w:t>
            </w:r>
            <w:r w:rsidR="00122C7E" w:rsidRPr="00A75032">
              <w:rPr>
                <w:rFonts w:ascii="Times New Roman" w:eastAsia="Calibri" w:hAnsi="Times New Roman" w:cs="Times New Roman"/>
                <w:bCs/>
                <w:sz w:val="20"/>
                <w:szCs w:val="24"/>
                <w:lang w:eastAsia="ru-RU"/>
              </w:rPr>
              <w:t>юджет</w:t>
            </w:r>
            <w:r w:rsidRPr="00A75032">
              <w:rPr>
                <w:rFonts w:ascii="Times New Roman" w:eastAsia="Calibri" w:hAnsi="Times New Roman" w:cs="Times New Roman"/>
                <w:bCs/>
                <w:sz w:val="20"/>
                <w:szCs w:val="24"/>
                <w:lang w:eastAsia="ru-RU"/>
              </w:rPr>
              <w:t>ные организации</w:t>
            </w:r>
          </w:p>
        </w:tc>
        <w:tc>
          <w:tcPr>
            <w:tcW w:w="64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7,97</w:t>
            </w:r>
          </w:p>
        </w:tc>
        <w:tc>
          <w:tcPr>
            <w:tcW w:w="528"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25,96</w:t>
            </w:r>
          </w:p>
        </w:tc>
        <w:tc>
          <w:tcPr>
            <w:tcW w:w="623"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25,96</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25,96</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25,96</w:t>
            </w:r>
          </w:p>
        </w:tc>
        <w:tc>
          <w:tcPr>
            <w:tcW w:w="355"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25,96</w:t>
            </w:r>
          </w:p>
        </w:tc>
        <w:tc>
          <w:tcPr>
            <w:tcW w:w="356"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25,96</w:t>
            </w:r>
          </w:p>
        </w:tc>
        <w:tc>
          <w:tcPr>
            <w:tcW w:w="35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29,21</w:t>
            </w:r>
          </w:p>
        </w:tc>
      </w:tr>
      <w:tr w:rsidR="00122C7E" w:rsidRPr="00A75032" w:rsidTr="00122C7E">
        <w:trPr>
          <w:trHeight w:val="20"/>
          <w:tblHeader/>
        </w:trPr>
        <w:tc>
          <w:tcPr>
            <w:tcW w:w="212" w:type="pct"/>
            <w:vMerge/>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bCs/>
                <w:sz w:val="20"/>
                <w:szCs w:val="24"/>
                <w:lang w:eastAsia="ru-RU"/>
              </w:rPr>
            </w:pPr>
          </w:p>
        </w:tc>
        <w:tc>
          <w:tcPr>
            <w:tcW w:w="1222" w:type="pct"/>
            <w:shd w:val="clear" w:color="auto" w:fill="FFFFFF"/>
            <w:vAlign w:val="center"/>
          </w:tcPr>
          <w:p w:rsidR="00122C7E" w:rsidRPr="00A75032" w:rsidRDefault="008C713C" w:rsidP="00323B9A">
            <w:pPr>
              <w:suppressAutoHyphens/>
              <w:spacing w:after="0" w:line="240" w:lineRule="auto"/>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прочие организации</w:t>
            </w:r>
          </w:p>
        </w:tc>
        <w:tc>
          <w:tcPr>
            <w:tcW w:w="642" w:type="pct"/>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4,63</w:t>
            </w:r>
          </w:p>
        </w:tc>
        <w:tc>
          <w:tcPr>
            <w:tcW w:w="528" w:type="pct"/>
            <w:tcBorders>
              <w:bottom w:val="single" w:sz="4" w:space="0" w:color="auto"/>
            </w:tcBorders>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15,03</w:t>
            </w:r>
          </w:p>
        </w:tc>
        <w:tc>
          <w:tcPr>
            <w:tcW w:w="623" w:type="pct"/>
            <w:tcBorders>
              <w:bottom w:val="single" w:sz="4" w:space="0" w:color="auto"/>
            </w:tcBorders>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15,03</w:t>
            </w:r>
          </w:p>
        </w:tc>
        <w:tc>
          <w:tcPr>
            <w:tcW w:w="355" w:type="pct"/>
            <w:tcBorders>
              <w:bottom w:val="single" w:sz="4" w:space="0" w:color="auto"/>
            </w:tcBorders>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15,03</w:t>
            </w:r>
          </w:p>
        </w:tc>
        <w:tc>
          <w:tcPr>
            <w:tcW w:w="355" w:type="pct"/>
            <w:tcBorders>
              <w:bottom w:val="single" w:sz="4" w:space="0" w:color="auto"/>
            </w:tcBorders>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15,03</w:t>
            </w:r>
          </w:p>
        </w:tc>
        <w:tc>
          <w:tcPr>
            <w:tcW w:w="355" w:type="pct"/>
            <w:tcBorders>
              <w:bottom w:val="single" w:sz="4" w:space="0" w:color="auto"/>
            </w:tcBorders>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15,03</w:t>
            </w:r>
          </w:p>
        </w:tc>
        <w:tc>
          <w:tcPr>
            <w:tcW w:w="356" w:type="pct"/>
            <w:tcBorders>
              <w:bottom w:val="single" w:sz="4" w:space="0" w:color="auto"/>
            </w:tcBorders>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15,03</w:t>
            </w:r>
          </w:p>
        </w:tc>
        <w:tc>
          <w:tcPr>
            <w:tcW w:w="352" w:type="pct"/>
            <w:tcBorders>
              <w:bottom w:val="single" w:sz="4" w:space="0" w:color="auto"/>
            </w:tcBorders>
            <w:shd w:val="clear" w:color="auto" w:fill="FFFFFF"/>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16,91</w:t>
            </w:r>
          </w:p>
        </w:tc>
      </w:tr>
      <w:tr w:rsidR="00122C7E" w:rsidRPr="00A75032" w:rsidTr="00122C7E">
        <w:trPr>
          <w:trHeight w:val="20"/>
        </w:trPr>
        <w:tc>
          <w:tcPr>
            <w:tcW w:w="212" w:type="pct"/>
            <w:shd w:val="clear" w:color="auto" w:fill="auto"/>
            <w:vAlign w:val="center"/>
          </w:tcPr>
          <w:p w:rsidR="00122C7E" w:rsidRPr="00A75032" w:rsidRDefault="00122C7E" w:rsidP="00323B9A">
            <w:pPr>
              <w:suppressAutoHyphens/>
              <w:spacing w:after="0" w:line="240" w:lineRule="auto"/>
              <w:jc w:val="center"/>
              <w:rPr>
                <w:rFonts w:ascii="Times New Roman" w:eastAsia="Calibri" w:hAnsi="Times New Roman" w:cs="Times New Roman"/>
                <w:bCs/>
                <w:sz w:val="20"/>
                <w:szCs w:val="24"/>
                <w:lang w:eastAsia="ru-RU"/>
              </w:rPr>
            </w:pPr>
            <w:r w:rsidRPr="00A75032">
              <w:rPr>
                <w:rFonts w:ascii="Times New Roman" w:eastAsia="Calibri" w:hAnsi="Times New Roman" w:cs="Times New Roman"/>
                <w:bCs/>
                <w:sz w:val="20"/>
                <w:szCs w:val="24"/>
                <w:lang w:eastAsia="ru-RU"/>
              </w:rPr>
              <w:t>3.</w:t>
            </w:r>
          </w:p>
        </w:tc>
        <w:tc>
          <w:tcPr>
            <w:tcW w:w="1222" w:type="pct"/>
            <w:shd w:val="clear" w:color="auto" w:fill="auto"/>
            <w:vAlign w:val="center"/>
          </w:tcPr>
          <w:p w:rsidR="00122C7E" w:rsidRPr="00A75032" w:rsidRDefault="00122C7E" w:rsidP="00323B9A">
            <w:pPr>
              <w:suppressAutoHyphens/>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Потери и неучтённые расходы</w:t>
            </w:r>
          </w:p>
        </w:tc>
        <w:tc>
          <w:tcPr>
            <w:tcW w:w="642" w:type="pct"/>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н\д</w:t>
            </w:r>
          </w:p>
        </w:tc>
        <w:tc>
          <w:tcPr>
            <w:tcW w:w="528" w:type="pct"/>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623" w:type="pct"/>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55" w:type="pct"/>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55" w:type="pct"/>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55" w:type="pct"/>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56" w:type="pct"/>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10,51</w:t>
            </w:r>
          </w:p>
        </w:tc>
        <w:tc>
          <w:tcPr>
            <w:tcW w:w="352" w:type="pct"/>
            <w:vAlign w:val="center"/>
          </w:tcPr>
          <w:p w:rsidR="00122C7E" w:rsidRPr="00A75032" w:rsidRDefault="00122C7E" w:rsidP="00323B9A">
            <w:pPr>
              <w:suppressAutoHyphen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11,83</w:t>
            </w:r>
          </w:p>
        </w:tc>
      </w:tr>
    </w:tbl>
    <w:p w:rsidR="0012301F" w:rsidRPr="00A75032" w:rsidRDefault="00905C39" w:rsidP="00B04E45">
      <w:pPr>
        <w:pStyle w:val="af5"/>
        <w:jc w:val="center"/>
        <w:rPr>
          <w:sz w:val="28"/>
          <w:szCs w:val="28"/>
        </w:rPr>
      </w:pPr>
      <w:r w:rsidRPr="00A75032">
        <w:rPr>
          <w:sz w:val="28"/>
          <w:szCs w:val="28"/>
        </w:rPr>
        <w:t>Электроснабжение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 xml:space="preserve">При разработке Программы большое значение имеет прогнозная оценка энергопотребления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перспективного спроса на услуги электроснабжения, а также оценка качества услуг, предоставляемых снабжающей организацией. </w:t>
      </w:r>
      <w:r w:rsidR="002F2F34" w:rsidRPr="00A75032">
        <w:rPr>
          <w:rFonts w:ascii="Times New Roman" w:eastAsia="Times New Roman" w:hAnsi="Times New Roman" w:cs="Times New Roman"/>
          <w:sz w:val="24"/>
          <w:szCs w:val="24"/>
          <w:lang w:eastAsia="ru-RU"/>
        </w:rPr>
        <w:t>Объёмы</w:t>
      </w:r>
      <w:r w:rsidRPr="00A75032">
        <w:rPr>
          <w:rFonts w:ascii="Times New Roman" w:eastAsia="Times New Roman" w:hAnsi="Times New Roman" w:cs="Times New Roman"/>
          <w:sz w:val="24"/>
          <w:szCs w:val="24"/>
          <w:lang w:eastAsia="ru-RU"/>
        </w:rPr>
        <w:t xml:space="preserve"> энергопотребления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перспективного спроса на услуги электроснабжения должны быть обеспечены соответствующей мощностью питающей понизительной подстанции (ПС). Система электроснабжения должна обеспечивать </w:t>
      </w:r>
      <w:r w:rsidR="002F2F34" w:rsidRPr="00A75032">
        <w:rPr>
          <w:rFonts w:ascii="Times New Roman" w:eastAsia="Times New Roman" w:hAnsi="Times New Roman" w:cs="Times New Roman"/>
          <w:sz w:val="24"/>
          <w:szCs w:val="24"/>
          <w:lang w:eastAsia="ru-RU"/>
        </w:rPr>
        <w:t>надёжное</w:t>
      </w:r>
      <w:r w:rsidRPr="00A75032">
        <w:rPr>
          <w:rFonts w:ascii="Times New Roman" w:eastAsia="Times New Roman" w:hAnsi="Times New Roman" w:cs="Times New Roman"/>
          <w:sz w:val="24"/>
          <w:szCs w:val="24"/>
          <w:lang w:eastAsia="ru-RU"/>
        </w:rPr>
        <w:t xml:space="preserve"> и бесперебойное снабжение потребителей электрической энергией нормативного качества.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Общее энергопотребление и суммарная нагрузка определяются по двум видам потребителей: население и общественные здания.</w:t>
      </w:r>
    </w:p>
    <w:p w:rsidR="00FE457B" w:rsidRPr="00A75032" w:rsidRDefault="00FE457B" w:rsidP="00FE457B">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Расчёт электрических нагрузок выполнен согласно:</w:t>
      </w:r>
    </w:p>
    <w:p w:rsidR="00FE457B" w:rsidRPr="00A75032" w:rsidRDefault="00FE457B" w:rsidP="00C04C21">
      <w:pPr>
        <w:pStyle w:val="a5"/>
        <w:numPr>
          <w:ilvl w:val="0"/>
          <w:numId w:val="28"/>
        </w:numPr>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«СП 31-110-2003. Свод правил по проектированию и строительству. Проектирование и монтаж электроустановок жилых и общественных зданий»;</w:t>
      </w:r>
    </w:p>
    <w:p w:rsidR="00FE457B" w:rsidRPr="00A75032" w:rsidRDefault="00FE457B" w:rsidP="00C04C21">
      <w:pPr>
        <w:pStyle w:val="a5"/>
        <w:numPr>
          <w:ilvl w:val="0"/>
          <w:numId w:val="28"/>
        </w:numPr>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«Инструкция по проектированию городских электрических сетей. РД 34.20.185-94».</w:t>
      </w:r>
    </w:p>
    <w:p w:rsidR="00905C39" w:rsidRPr="00A75032" w:rsidRDefault="002F2F34" w:rsidP="00895C7F">
      <w:pPr>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Расчётная</w:t>
      </w:r>
      <w:r w:rsidR="00905C39" w:rsidRPr="00A75032">
        <w:rPr>
          <w:rFonts w:ascii="Times New Roman" w:eastAsia="Times New Roman" w:hAnsi="Times New Roman" w:cs="Times New Roman"/>
          <w:sz w:val="24"/>
          <w:szCs w:val="24"/>
          <w:lang w:eastAsia="ru-RU"/>
        </w:rPr>
        <w:t xml:space="preserve"> электрическая нагрузка по видам застройки приведена ниже (</w:t>
      </w:r>
      <w:r w:rsidR="00CD50E2">
        <w:fldChar w:fldCharType="begin"/>
      </w:r>
      <w:r w:rsidR="00CD50E2">
        <w:instrText xml:space="preserve"> REF _Ref27145425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40</w:t>
      </w:r>
      <w:r w:rsidR="00CD50E2">
        <w:fldChar w:fldCharType="end"/>
      </w:r>
      <w:r w:rsidR="00905C39"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10" w:name="_Ref27145425"/>
      <w:r w:rsidRPr="00A75032">
        <w:rPr>
          <w:rFonts w:ascii="Times New Roman" w:eastAsia="Calibri" w:hAnsi="Times New Roman" w:cs="Times New Roman"/>
          <w:bCs/>
          <w:sz w:val="24"/>
          <w:szCs w:val="24"/>
          <w:lang w:eastAsia="ru-RU"/>
        </w:rPr>
        <w:t>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40</w:t>
      </w:r>
      <w:r w:rsidR="00D52835" w:rsidRPr="00A75032">
        <w:rPr>
          <w:rFonts w:ascii="Times New Roman" w:eastAsia="Calibri" w:hAnsi="Times New Roman" w:cs="Times New Roman"/>
          <w:bCs/>
          <w:noProof/>
          <w:sz w:val="24"/>
          <w:szCs w:val="24"/>
          <w:lang w:eastAsia="ru-RU"/>
        </w:rPr>
        <w:fldChar w:fldCharType="end"/>
      </w:r>
      <w:bookmarkEnd w:id="110"/>
      <w:r w:rsidRPr="00A75032">
        <w:rPr>
          <w:rFonts w:ascii="Times New Roman" w:eastAsia="Calibri" w:hAnsi="Times New Roman" w:cs="Times New Roman"/>
          <w:bCs/>
          <w:sz w:val="24"/>
          <w:szCs w:val="24"/>
          <w:lang w:eastAsia="ru-RU"/>
        </w:rPr>
        <w:t xml:space="preserve"> – </w:t>
      </w:r>
      <w:r w:rsidR="002F2F34" w:rsidRPr="00A75032">
        <w:rPr>
          <w:rFonts w:ascii="Times New Roman" w:eastAsia="Calibri" w:hAnsi="Times New Roman" w:cs="Times New Roman"/>
          <w:bCs/>
          <w:sz w:val="24"/>
          <w:szCs w:val="24"/>
          <w:lang w:eastAsia="ru-RU"/>
        </w:rPr>
        <w:t>Расчётная</w:t>
      </w:r>
      <w:r w:rsidRPr="00A75032">
        <w:rPr>
          <w:rFonts w:ascii="Times New Roman" w:eastAsia="Calibri" w:hAnsi="Times New Roman" w:cs="Times New Roman"/>
          <w:bCs/>
          <w:sz w:val="24"/>
          <w:szCs w:val="24"/>
          <w:lang w:eastAsia="ru-RU"/>
        </w:rPr>
        <w:t xml:space="preserve"> электрическая нагрузка</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2376"/>
        <w:gridCol w:w="979"/>
        <w:gridCol w:w="979"/>
        <w:gridCol w:w="979"/>
        <w:gridCol w:w="979"/>
        <w:gridCol w:w="979"/>
        <w:gridCol w:w="979"/>
        <w:gridCol w:w="976"/>
      </w:tblGrid>
      <w:tr w:rsidR="00905C39" w:rsidRPr="00A75032" w:rsidTr="00526157">
        <w:trPr>
          <w:cantSplit/>
          <w:trHeight w:val="227"/>
          <w:tblHeader/>
        </w:trPr>
        <w:tc>
          <w:tcPr>
            <w:tcW w:w="318" w:type="pct"/>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 </w:t>
            </w:r>
            <w:proofErr w:type="gramStart"/>
            <w:r w:rsidRPr="00A75032">
              <w:rPr>
                <w:rFonts w:ascii="Times New Roman" w:eastAsia="Times New Roman" w:hAnsi="Times New Roman" w:cs="Times New Roman"/>
                <w:sz w:val="20"/>
                <w:szCs w:val="24"/>
                <w:lang w:eastAsia="ru-RU"/>
              </w:rPr>
              <w:t>п</w:t>
            </w:r>
            <w:proofErr w:type="gramEnd"/>
            <w:r w:rsidRPr="00A75032">
              <w:rPr>
                <w:rFonts w:ascii="Times New Roman" w:eastAsia="Times New Roman" w:hAnsi="Times New Roman" w:cs="Times New Roman"/>
                <w:sz w:val="20"/>
                <w:szCs w:val="24"/>
                <w:lang w:eastAsia="ru-RU"/>
              </w:rPr>
              <w:t>/п</w:t>
            </w:r>
          </w:p>
        </w:tc>
        <w:tc>
          <w:tcPr>
            <w:tcW w:w="1205" w:type="pct"/>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Показатели/конец года</w:t>
            </w:r>
          </w:p>
        </w:tc>
        <w:tc>
          <w:tcPr>
            <w:tcW w:w="497" w:type="pct"/>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lang w:val="en-US"/>
              </w:rPr>
            </w:pPr>
            <w:r w:rsidRPr="00A75032">
              <w:rPr>
                <w:rFonts w:ascii="Times New Roman" w:hAnsi="Times New Roman" w:cs="Times New Roman"/>
                <w:sz w:val="20"/>
                <w:szCs w:val="24"/>
              </w:rPr>
              <w:t xml:space="preserve">2020 </w:t>
            </w:r>
            <w:r w:rsidR="008C713C" w:rsidRPr="00A75032">
              <w:rPr>
                <w:rFonts w:ascii="Times New Roman" w:hAnsi="Times New Roman" w:cs="Times New Roman"/>
                <w:sz w:val="20"/>
                <w:szCs w:val="24"/>
              </w:rPr>
              <w:t>(</w:t>
            </w:r>
            <w:r w:rsidRPr="00A75032">
              <w:rPr>
                <w:rFonts w:ascii="Times New Roman" w:hAnsi="Times New Roman" w:cs="Times New Roman"/>
                <w:sz w:val="20"/>
                <w:szCs w:val="24"/>
              </w:rPr>
              <w:t>факт</w:t>
            </w:r>
            <w:r w:rsidR="008C713C" w:rsidRPr="00A75032">
              <w:rPr>
                <w:rFonts w:ascii="Times New Roman" w:hAnsi="Times New Roman" w:cs="Times New Roman"/>
                <w:sz w:val="20"/>
                <w:szCs w:val="24"/>
              </w:rPr>
              <w:t>)</w:t>
            </w:r>
          </w:p>
        </w:tc>
        <w:tc>
          <w:tcPr>
            <w:tcW w:w="497" w:type="pct"/>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w:t>
            </w:r>
            <w:r w:rsidRPr="00A75032">
              <w:rPr>
                <w:rFonts w:ascii="Times New Roman" w:eastAsia="Times New Roman" w:hAnsi="Times New Roman" w:cs="Times New Roman"/>
                <w:sz w:val="20"/>
                <w:szCs w:val="24"/>
                <w:lang w:val="en-US" w:eastAsia="ru-RU"/>
              </w:rPr>
              <w:t>2</w:t>
            </w:r>
            <w:r w:rsidRPr="00A75032">
              <w:rPr>
                <w:rFonts w:ascii="Times New Roman" w:eastAsia="Times New Roman" w:hAnsi="Times New Roman" w:cs="Times New Roman"/>
                <w:sz w:val="20"/>
                <w:szCs w:val="24"/>
                <w:lang w:eastAsia="ru-RU"/>
              </w:rPr>
              <w:t>1</w:t>
            </w:r>
            <w:r w:rsidR="008C713C" w:rsidRPr="00A75032">
              <w:rPr>
                <w:rFonts w:ascii="Times New Roman" w:eastAsia="Times New Roman" w:hAnsi="Times New Roman" w:cs="Times New Roman"/>
                <w:sz w:val="20"/>
                <w:szCs w:val="24"/>
                <w:lang w:eastAsia="ru-RU"/>
              </w:rPr>
              <w:t xml:space="preserve"> (ожидаемое)</w:t>
            </w:r>
          </w:p>
        </w:tc>
        <w:tc>
          <w:tcPr>
            <w:tcW w:w="497" w:type="pct"/>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r w:rsidRPr="00A75032">
              <w:rPr>
                <w:rFonts w:ascii="Times New Roman" w:eastAsia="Times New Roman" w:hAnsi="Times New Roman" w:cs="Times New Roman"/>
                <w:sz w:val="20"/>
                <w:szCs w:val="24"/>
                <w:lang w:val="en-US" w:eastAsia="ru-RU"/>
              </w:rPr>
              <w:t>02</w:t>
            </w:r>
            <w:r w:rsidRPr="00A75032">
              <w:rPr>
                <w:rFonts w:ascii="Times New Roman" w:eastAsia="Times New Roman" w:hAnsi="Times New Roman" w:cs="Times New Roman"/>
                <w:sz w:val="20"/>
                <w:szCs w:val="24"/>
                <w:lang w:eastAsia="ru-RU"/>
              </w:rPr>
              <w:t>2</w:t>
            </w:r>
          </w:p>
        </w:tc>
        <w:tc>
          <w:tcPr>
            <w:tcW w:w="497" w:type="pct"/>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2023</w:t>
            </w:r>
          </w:p>
        </w:tc>
        <w:tc>
          <w:tcPr>
            <w:tcW w:w="497" w:type="pct"/>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2024</w:t>
            </w:r>
          </w:p>
        </w:tc>
        <w:tc>
          <w:tcPr>
            <w:tcW w:w="497" w:type="pct"/>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2025</w:t>
            </w:r>
          </w:p>
        </w:tc>
        <w:tc>
          <w:tcPr>
            <w:tcW w:w="497" w:type="pct"/>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2026-2040</w:t>
            </w:r>
          </w:p>
        </w:tc>
      </w:tr>
      <w:tr w:rsidR="00905C39" w:rsidRPr="00A75032" w:rsidTr="00526157">
        <w:trPr>
          <w:cantSplit/>
          <w:trHeight w:val="227"/>
        </w:trPr>
        <w:tc>
          <w:tcPr>
            <w:tcW w:w="318"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8C713C" w:rsidRPr="00A75032">
              <w:rPr>
                <w:rFonts w:ascii="Times New Roman" w:eastAsia="Times New Roman" w:hAnsi="Times New Roman" w:cs="Times New Roman"/>
                <w:sz w:val="20"/>
                <w:szCs w:val="24"/>
                <w:lang w:eastAsia="ru-RU"/>
              </w:rPr>
              <w:t>.</w:t>
            </w:r>
          </w:p>
        </w:tc>
        <w:tc>
          <w:tcPr>
            <w:tcW w:w="1205" w:type="pct"/>
            <w:shd w:val="clear" w:color="auto" w:fill="auto"/>
            <w:vAlign w:val="center"/>
          </w:tcPr>
          <w:p w:rsidR="00905C39" w:rsidRPr="00A75032" w:rsidRDefault="00905C39"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Общая площадь малоэтажной жилой застройки, тыс. кв. м</w:t>
            </w:r>
          </w:p>
        </w:tc>
        <w:tc>
          <w:tcPr>
            <w:tcW w:w="497" w:type="pct"/>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30,4</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30,4</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29,1</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27,5</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27,3</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27,3</w:t>
            </w:r>
          </w:p>
        </w:tc>
        <w:tc>
          <w:tcPr>
            <w:tcW w:w="497" w:type="pct"/>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39,7</w:t>
            </w:r>
          </w:p>
        </w:tc>
      </w:tr>
      <w:tr w:rsidR="00905C39" w:rsidRPr="00A75032" w:rsidTr="00526157">
        <w:trPr>
          <w:cantSplit/>
          <w:trHeight w:val="227"/>
        </w:trPr>
        <w:tc>
          <w:tcPr>
            <w:tcW w:w="318"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r w:rsidR="008C713C" w:rsidRPr="00A75032">
              <w:rPr>
                <w:rFonts w:ascii="Times New Roman" w:eastAsia="Times New Roman" w:hAnsi="Times New Roman" w:cs="Times New Roman"/>
                <w:sz w:val="20"/>
                <w:szCs w:val="24"/>
                <w:lang w:eastAsia="ru-RU"/>
              </w:rPr>
              <w:t>.</w:t>
            </w:r>
          </w:p>
        </w:tc>
        <w:tc>
          <w:tcPr>
            <w:tcW w:w="1205" w:type="pct"/>
            <w:shd w:val="clear" w:color="auto" w:fill="auto"/>
            <w:vAlign w:val="center"/>
          </w:tcPr>
          <w:p w:rsidR="00905C39" w:rsidRPr="00A75032" w:rsidRDefault="00905C39"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Электрическая нагрузка малоэтажной жилой застройки, кВт</w:t>
            </w:r>
          </w:p>
        </w:tc>
        <w:tc>
          <w:tcPr>
            <w:tcW w:w="497" w:type="pct"/>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740,44</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740,44</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707,56</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669,77</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664,78</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664,78</w:t>
            </w:r>
          </w:p>
        </w:tc>
        <w:tc>
          <w:tcPr>
            <w:tcW w:w="497" w:type="pct"/>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967,14</w:t>
            </w:r>
          </w:p>
        </w:tc>
      </w:tr>
      <w:tr w:rsidR="00905C39" w:rsidRPr="00A75032" w:rsidTr="00526157">
        <w:trPr>
          <w:cantSplit/>
          <w:trHeight w:val="227"/>
        </w:trPr>
        <w:tc>
          <w:tcPr>
            <w:tcW w:w="318" w:type="pct"/>
            <w:shd w:val="clear" w:color="auto" w:fill="auto"/>
            <w:vAlign w:val="center"/>
          </w:tcPr>
          <w:p w:rsidR="00905C39" w:rsidRPr="00A75032" w:rsidRDefault="008C713C"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c>
          <w:tcPr>
            <w:tcW w:w="1205" w:type="pct"/>
            <w:shd w:val="clear" w:color="auto" w:fill="auto"/>
            <w:vAlign w:val="center"/>
          </w:tcPr>
          <w:p w:rsidR="00905C39" w:rsidRPr="00A75032" w:rsidRDefault="00905C39"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Общая площадь общественных зданий, тыс. кв. м</w:t>
            </w:r>
          </w:p>
        </w:tc>
        <w:tc>
          <w:tcPr>
            <w:tcW w:w="497" w:type="pct"/>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18,9</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18,9</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18,9</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18,9</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18,9</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19,1</w:t>
            </w:r>
          </w:p>
        </w:tc>
        <w:tc>
          <w:tcPr>
            <w:tcW w:w="497" w:type="pct"/>
            <w:vAlign w:val="center"/>
          </w:tcPr>
          <w:p w:rsidR="00905C39" w:rsidRPr="00A75032" w:rsidRDefault="00905C39" w:rsidP="00323B9A">
            <w:pPr>
              <w:suppressAutoHyphens/>
              <w:spacing w:after="0" w:line="240" w:lineRule="auto"/>
              <w:ind w:left="-57" w:right="-57"/>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19,6</w:t>
            </w:r>
          </w:p>
        </w:tc>
      </w:tr>
      <w:tr w:rsidR="00905C39" w:rsidRPr="00A75032" w:rsidTr="00526157">
        <w:trPr>
          <w:cantSplit/>
          <w:trHeight w:val="227"/>
        </w:trPr>
        <w:tc>
          <w:tcPr>
            <w:tcW w:w="318" w:type="pct"/>
            <w:shd w:val="clear" w:color="auto" w:fill="auto"/>
            <w:vAlign w:val="center"/>
          </w:tcPr>
          <w:p w:rsidR="00905C39" w:rsidRPr="00A75032" w:rsidRDefault="008C713C"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w:t>
            </w:r>
          </w:p>
        </w:tc>
        <w:tc>
          <w:tcPr>
            <w:tcW w:w="1205" w:type="pct"/>
            <w:shd w:val="clear" w:color="auto" w:fill="auto"/>
            <w:vAlign w:val="center"/>
          </w:tcPr>
          <w:p w:rsidR="00905C39" w:rsidRPr="00A75032" w:rsidRDefault="00905C39"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Электрическая нагрузка общественных зданий, кВт</w:t>
            </w:r>
          </w:p>
        </w:tc>
        <w:tc>
          <w:tcPr>
            <w:tcW w:w="497" w:type="pct"/>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613,14</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613,14</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613,14</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613,14</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613,14</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617,28</w:t>
            </w:r>
          </w:p>
        </w:tc>
        <w:tc>
          <w:tcPr>
            <w:tcW w:w="497" w:type="pct"/>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634,59</w:t>
            </w:r>
          </w:p>
        </w:tc>
      </w:tr>
      <w:tr w:rsidR="00905C39" w:rsidRPr="00A75032" w:rsidTr="00526157">
        <w:trPr>
          <w:cantSplit/>
          <w:trHeight w:val="227"/>
        </w:trPr>
        <w:tc>
          <w:tcPr>
            <w:tcW w:w="318" w:type="pct"/>
            <w:shd w:val="clear" w:color="auto" w:fill="auto"/>
            <w:vAlign w:val="center"/>
          </w:tcPr>
          <w:p w:rsidR="00905C39" w:rsidRPr="00A75032" w:rsidRDefault="008C713C" w:rsidP="00323B9A">
            <w:pPr>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5.</w:t>
            </w:r>
          </w:p>
        </w:tc>
        <w:tc>
          <w:tcPr>
            <w:tcW w:w="1205" w:type="pct"/>
            <w:shd w:val="clear" w:color="auto" w:fill="auto"/>
            <w:vAlign w:val="center"/>
          </w:tcPr>
          <w:p w:rsidR="00905C39" w:rsidRPr="00A75032" w:rsidRDefault="00905C39" w:rsidP="00323B9A">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Электрическая нагрузка</w:t>
            </w:r>
            <w:r w:rsidRPr="00A75032">
              <w:rPr>
                <w:rFonts w:ascii="Times New Roman" w:eastAsia="Times New Roman" w:hAnsi="Times New Roman" w:cs="Times New Roman"/>
                <w:bCs/>
                <w:sz w:val="20"/>
                <w:szCs w:val="24"/>
                <w:lang w:eastAsia="ru-RU"/>
              </w:rPr>
              <w:t xml:space="preserve"> всего, кВт</w:t>
            </w:r>
          </w:p>
        </w:tc>
        <w:tc>
          <w:tcPr>
            <w:tcW w:w="497" w:type="pct"/>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1353,58</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1353,58</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1320,7</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1282,91</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1277,92</w:t>
            </w:r>
          </w:p>
        </w:tc>
        <w:tc>
          <w:tcPr>
            <w:tcW w:w="497" w:type="pct"/>
            <w:shd w:val="clear" w:color="auto" w:fill="auto"/>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1282,06</w:t>
            </w:r>
          </w:p>
        </w:tc>
        <w:tc>
          <w:tcPr>
            <w:tcW w:w="497" w:type="pct"/>
            <w:vAlign w:val="center"/>
          </w:tcPr>
          <w:p w:rsidR="00905C39" w:rsidRPr="00A75032" w:rsidRDefault="00905C39" w:rsidP="00323B9A">
            <w:pPr>
              <w:suppressAutoHyphens/>
              <w:spacing w:after="0" w:line="240" w:lineRule="auto"/>
              <w:ind w:left="-57" w:right="-57"/>
              <w:jc w:val="center"/>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1601,73</w:t>
            </w:r>
          </w:p>
        </w:tc>
      </w:tr>
    </w:tbl>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Перспективные показатели спроса на услуги электроснабжения выражены через показатели электропотребления и представлены ниже (</w:t>
      </w:r>
      <w:r w:rsidR="008C713C" w:rsidRPr="00A75032">
        <w:rPr>
          <w:rFonts w:ascii="Times New Roman" w:eastAsia="Times New Roman" w:hAnsi="Times New Roman" w:cs="Times New Roman"/>
          <w:sz w:val="24"/>
          <w:szCs w:val="24"/>
          <w:lang w:eastAsia="ru-RU"/>
        </w:rPr>
        <w:t>Таблица 41</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41</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Перспективные показатели электропотребления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 xml:space="preserve"> Русскинская</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4"/>
        <w:gridCol w:w="2444"/>
        <w:gridCol w:w="947"/>
        <w:gridCol w:w="1130"/>
        <w:gridCol w:w="947"/>
        <w:gridCol w:w="949"/>
        <w:gridCol w:w="947"/>
        <w:gridCol w:w="949"/>
        <w:gridCol w:w="947"/>
      </w:tblGrid>
      <w:tr w:rsidR="00905C39" w:rsidRPr="00A75032" w:rsidTr="00526157">
        <w:trPr>
          <w:trHeight w:val="20"/>
          <w:tblHeader/>
        </w:trPr>
        <w:tc>
          <w:tcPr>
            <w:tcW w:w="234" w:type="pct"/>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п</w:t>
            </w:r>
            <w:proofErr w:type="gramEnd"/>
            <w:r w:rsidRPr="00A75032">
              <w:rPr>
                <w:rFonts w:ascii="Times New Roman" w:hAnsi="Times New Roman" w:cs="Times New Roman"/>
                <w:bCs/>
                <w:sz w:val="20"/>
                <w:szCs w:val="24"/>
              </w:rPr>
              <w:t>/п</w:t>
            </w:r>
          </w:p>
        </w:tc>
        <w:tc>
          <w:tcPr>
            <w:tcW w:w="1271" w:type="pct"/>
            <w:tcBorders>
              <w:top w:val="single" w:sz="4"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bCs/>
                <w:sz w:val="20"/>
                <w:szCs w:val="24"/>
              </w:rPr>
              <w:t>Потребители/год</w:t>
            </w:r>
          </w:p>
        </w:tc>
        <w:tc>
          <w:tcPr>
            <w:tcW w:w="499" w:type="pct"/>
            <w:tcBorders>
              <w:top w:val="single" w:sz="4" w:space="0" w:color="auto"/>
            </w:tcBorders>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 xml:space="preserve">2020 </w:t>
            </w:r>
            <w:r w:rsidR="008C713C" w:rsidRPr="00A75032">
              <w:rPr>
                <w:rFonts w:ascii="Times New Roman" w:hAnsi="Times New Roman" w:cs="Times New Roman"/>
                <w:bCs/>
                <w:sz w:val="20"/>
                <w:szCs w:val="24"/>
              </w:rPr>
              <w:t>(</w:t>
            </w:r>
            <w:r w:rsidRPr="00A75032">
              <w:rPr>
                <w:rFonts w:ascii="Times New Roman" w:hAnsi="Times New Roman" w:cs="Times New Roman"/>
                <w:bCs/>
                <w:sz w:val="20"/>
                <w:szCs w:val="24"/>
              </w:rPr>
              <w:t>факт</w:t>
            </w:r>
            <w:r w:rsidR="008C713C" w:rsidRPr="00A75032">
              <w:rPr>
                <w:rFonts w:ascii="Times New Roman" w:hAnsi="Times New Roman" w:cs="Times New Roman"/>
                <w:bCs/>
                <w:sz w:val="20"/>
                <w:szCs w:val="24"/>
              </w:rPr>
              <w:t>)</w:t>
            </w:r>
          </w:p>
        </w:tc>
        <w:tc>
          <w:tcPr>
            <w:tcW w:w="500" w:type="pct"/>
            <w:tcBorders>
              <w:top w:val="single" w:sz="4" w:space="0" w:color="auto"/>
            </w:tcBorders>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2021</w:t>
            </w:r>
            <w:r w:rsidR="008C713C" w:rsidRPr="00A75032">
              <w:rPr>
                <w:rFonts w:ascii="Times New Roman" w:hAnsi="Times New Roman" w:cs="Times New Roman"/>
                <w:bCs/>
                <w:sz w:val="20"/>
                <w:szCs w:val="24"/>
              </w:rPr>
              <w:t xml:space="preserve"> (ожидаемое)</w:t>
            </w:r>
          </w:p>
        </w:tc>
        <w:tc>
          <w:tcPr>
            <w:tcW w:w="499" w:type="pct"/>
            <w:tcBorders>
              <w:top w:val="single" w:sz="4" w:space="0" w:color="auto"/>
            </w:tcBorders>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2022</w:t>
            </w:r>
          </w:p>
        </w:tc>
        <w:tc>
          <w:tcPr>
            <w:tcW w:w="500" w:type="pct"/>
            <w:tcBorders>
              <w:top w:val="single" w:sz="4" w:space="0" w:color="auto"/>
            </w:tcBorders>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2023</w:t>
            </w:r>
          </w:p>
        </w:tc>
        <w:tc>
          <w:tcPr>
            <w:tcW w:w="499" w:type="pct"/>
            <w:tcBorders>
              <w:top w:val="single" w:sz="4" w:space="0" w:color="auto"/>
            </w:tcBorders>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2024</w:t>
            </w:r>
          </w:p>
        </w:tc>
        <w:tc>
          <w:tcPr>
            <w:tcW w:w="500" w:type="pct"/>
            <w:tcBorders>
              <w:top w:val="single" w:sz="4" w:space="0" w:color="auto"/>
            </w:tcBorders>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2025</w:t>
            </w:r>
          </w:p>
        </w:tc>
        <w:tc>
          <w:tcPr>
            <w:tcW w:w="500" w:type="pct"/>
            <w:tcBorders>
              <w:top w:val="single" w:sz="4" w:space="0" w:color="auto"/>
            </w:tcBorders>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2026–2040</w:t>
            </w:r>
          </w:p>
        </w:tc>
      </w:tr>
      <w:tr w:rsidR="00905C39" w:rsidRPr="00A75032" w:rsidTr="00526157">
        <w:trPr>
          <w:trHeight w:val="20"/>
        </w:trPr>
        <w:tc>
          <w:tcPr>
            <w:tcW w:w="234"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w:t>
            </w:r>
          </w:p>
        </w:tc>
        <w:tc>
          <w:tcPr>
            <w:tcW w:w="1271" w:type="pct"/>
            <w:shd w:val="clear" w:color="auto" w:fill="auto"/>
            <w:vAlign w:val="center"/>
          </w:tcPr>
          <w:p w:rsidR="00905C39" w:rsidRPr="00A75032" w:rsidRDefault="00905C39" w:rsidP="00323B9A">
            <w:pPr>
              <w:spacing w:after="0" w:line="240" w:lineRule="auto"/>
              <w:rPr>
                <w:rFonts w:ascii="Times New Roman" w:hAnsi="Times New Roman" w:cs="Times New Roman"/>
                <w:bCs/>
                <w:sz w:val="20"/>
                <w:szCs w:val="24"/>
              </w:rPr>
            </w:pPr>
            <w:r w:rsidRPr="00A75032">
              <w:rPr>
                <w:rFonts w:ascii="Times New Roman" w:eastAsia="Times New Roman" w:hAnsi="Times New Roman" w:cs="Times New Roman"/>
                <w:bCs/>
                <w:sz w:val="20"/>
                <w:szCs w:val="24"/>
              </w:rPr>
              <w:t xml:space="preserve">Общая численность постоянного населения, </w:t>
            </w:r>
            <w:r w:rsidRPr="00A75032">
              <w:rPr>
                <w:rFonts w:ascii="Times New Roman" w:eastAsia="Times New Roman" w:hAnsi="Times New Roman" w:cs="Times New Roman"/>
                <w:bCs/>
                <w:sz w:val="20"/>
                <w:szCs w:val="24"/>
              </w:rPr>
              <w:br/>
              <w:t>тыс. человек</w:t>
            </w:r>
          </w:p>
        </w:tc>
        <w:tc>
          <w:tcPr>
            <w:tcW w:w="499"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bCs/>
                <w:sz w:val="20"/>
                <w:szCs w:val="24"/>
              </w:rPr>
              <w:t>1,6</w:t>
            </w:r>
          </w:p>
        </w:tc>
        <w:tc>
          <w:tcPr>
            <w:tcW w:w="500"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bCs/>
                <w:sz w:val="20"/>
                <w:szCs w:val="24"/>
              </w:rPr>
              <w:t>1,6</w:t>
            </w:r>
          </w:p>
        </w:tc>
        <w:tc>
          <w:tcPr>
            <w:tcW w:w="499"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bCs/>
                <w:sz w:val="20"/>
                <w:szCs w:val="24"/>
              </w:rPr>
              <w:t>1,6</w:t>
            </w:r>
          </w:p>
        </w:tc>
        <w:tc>
          <w:tcPr>
            <w:tcW w:w="500"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bCs/>
                <w:sz w:val="20"/>
                <w:szCs w:val="24"/>
              </w:rPr>
              <w:t>1,6</w:t>
            </w:r>
          </w:p>
        </w:tc>
        <w:tc>
          <w:tcPr>
            <w:tcW w:w="499"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bCs/>
                <w:sz w:val="20"/>
                <w:szCs w:val="24"/>
              </w:rPr>
              <w:t>1,6</w:t>
            </w:r>
          </w:p>
        </w:tc>
        <w:tc>
          <w:tcPr>
            <w:tcW w:w="500"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bCs/>
                <w:sz w:val="20"/>
                <w:szCs w:val="24"/>
              </w:rPr>
              <w:t>1,6</w:t>
            </w:r>
          </w:p>
        </w:tc>
        <w:tc>
          <w:tcPr>
            <w:tcW w:w="500"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bCs/>
                <w:sz w:val="20"/>
                <w:szCs w:val="24"/>
              </w:rPr>
              <w:t>1,8</w:t>
            </w:r>
          </w:p>
        </w:tc>
      </w:tr>
      <w:tr w:rsidR="00905C39" w:rsidRPr="00A75032" w:rsidTr="00526157">
        <w:trPr>
          <w:trHeight w:val="20"/>
        </w:trPr>
        <w:tc>
          <w:tcPr>
            <w:tcW w:w="234"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w:t>
            </w:r>
          </w:p>
        </w:tc>
        <w:tc>
          <w:tcPr>
            <w:tcW w:w="1271"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Электропотребление, млн</w:t>
            </w:r>
            <w:r w:rsidR="008C713C" w:rsidRPr="00A75032">
              <w:rPr>
                <w:rFonts w:ascii="Times New Roman" w:hAnsi="Times New Roman" w:cs="Times New Roman"/>
                <w:sz w:val="20"/>
                <w:szCs w:val="24"/>
              </w:rPr>
              <w:t>.</w:t>
            </w:r>
            <w:r w:rsidRPr="00A75032">
              <w:rPr>
                <w:rFonts w:ascii="Times New Roman" w:hAnsi="Times New Roman" w:cs="Times New Roman"/>
                <w:sz w:val="20"/>
                <w:szCs w:val="24"/>
              </w:rPr>
              <w:t xml:space="preserve"> кВт*</w:t>
            </w:r>
            <w:proofErr w:type="gramStart"/>
            <w:r w:rsidRPr="00A75032">
              <w:rPr>
                <w:rFonts w:ascii="Times New Roman" w:hAnsi="Times New Roman" w:cs="Times New Roman"/>
                <w:sz w:val="20"/>
                <w:szCs w:val="24"/>
              </w:rPr>
              <w:t>ч</w:t>
            </w:r>
            <w:proofErr w:type="gramEnd"/>
            <w:r w:rsidRPr="00A75032">
              <w:rPr>
                <w:rFonts w:ascii="Times New Roman" w:hAnsi="Times New Roman" w:cs="Times New Roman"/>
                <w:sz w:val="20"/>
                <w:szCs w:val="24"/>
              </w:rPr>
              <w:t>/год</w:t>
            </w:r>
          </w:p>
        </w:tc>
        <w:tc>
          <w:tcPr>
            <w:tcW w:w="499"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00"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499"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00"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499"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00"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1,08</w:t>
            </w:r>
          </w:p>
        </w:tc>
        <w:tc>
          <w:tcPr>
            <w:tcW w:w="500"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1,22</w:t>
            </w:r>
          </w:p>
        </w:tc>
      </w:tr>
    </w:tbl>
    <w:p w:rsidR="0012301F" w:rsidRPr="00A75032" w:rsidRDefault="00905C39" w:rsidP="00B04E45">
      <w:pPr>
        <w:pStyle w:val="af5"/>
        <w:jc w:val="center"/>
        <w:rPr>
          <w:sz w:val="28"/>
          <w:szCs w:val="28"/>
        </w:rPr>
      </w:pPr>
      <w:r w:rsidRPr="00A75032">
        <w:rPr>
          <w:sz w:val="28"/>
          <w:szCs w:val="28"/>
        </w:rPr>
        <w:t>Газоснабжение</w:t>
      </w:r>
    </w:p>
    <w:p w:rsidR="00CA11B6"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Перспективные показатели спроса на природный газ потребителями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до 2040 года определены на основании прогнозных данных генерального плана с </w:t>
      </w:r>
      <w:r w:rsidR="002F2F34" w:rsidRPr="00A75032">
        <w:rPr>
          <w:rFonts w:ascii="Times New Roman" w:eastAsia="Times New Roman" w:hAnsi="Times New Roman" w:cs="Times New Roman"/>
          <w:sz w:val="24"/>
          <w:szCs w:val="24"/>
          <w:lang w:eastAsia="ru-RU"/>
        </w:rPr>
        <w:t>учётом</w:t>
      </w:r>
      <w:r w:rsidR="00895C7F">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lastRenderedPageBreak/>
        <w:t>изменения нагрузок в результате ввода новых объектов жилой и общественно-деловой застройки (</w:t>
      </w:r>
      <w:r w:rsidR="008C713C" w:rsidRPr="00A75032">
        <w:rPr>
          <w:rFonts w:ascii="Times New Roman" w:eastAsia="Times New Roman" w:hAnsi="Times New Roman" w:cs="Times New Roman"/>
          <w:sz w:val="24"/>
          <w:szCs w:val="24"/>
          <w:lang w:eastAsia="ru-RU"/>
        </w:rPr>
        <w:t>Таблица 42</w:t>
      </w:r>
      <w:r w:rsidRPr="00A75032">
        <w:rPr>
          <w:rFonts w:ascii="Times New Roman" w:eastAsia="Times New Roman" w:hAnsi="Times New Roman" w:cs="Times New Roman"/>
          <w:sz w:val="24"/>
          <w:szCs w:val="24"/>
          <w:lang w:eastAsia="ru-RU"/>
        </w:rPr>
        <w:t xml:space="preserve">). </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42</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Перспективные показатели газопотребления территории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 xml:space="preserve"> Русскинская</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5"/>
        <w:gridCol w:w="1878"/>
        <w:gridCol w:w="844"/>
        <w:gridCol w:w="844"/>
        <w:gridCol w:w="1530"/>
        <w:gridCol w:w="845"/>
        <w:gridCol w:w="845"/>
        <w:gridCol w:w="845"/>
        <w:gridCol w:w="845"/>
        <w:gridCol w:w="843"/>
      </w:tblGrid>
      <w:tr w:rsidR="00905C39" w:rsidRPr="00A75032" w:rsidTr="00526157">
        <w:trPr>
          <w:trHeight w:val="20"/>
          <w:tblHeader/>
        </w:trPr>
        <w:tc>
          <w:tcPr>
            <w:tcW w:w="229" w:type="pct"/>
            <w:vMerge w:val="restart"/>
            <w:shd w:val="clear" w:color="auto" w:fill="FFFFFF"/>
            <w:vAlign w:val="center"/>
            <w:hideMark/>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 </w:t>
            </w:r>
            <w:proofErr w:type="gramStart"/>
            <w:r w:rsidRPr="00A75032">
              <w:rPr>
                <w:rFonts w:ascii="Times New Roman" w:hAnsi="Times New Roman" w:cs="Times New Roman"/>
                <w:sz w:val="20"/>
                <w:szCs w:val="24"/>
              </w:rPr>
              <w:t>п</w:t>
            </w:r>
            <w:proofErr w:type="gramEnd"/>
            <w:r w:rsidRPr="00A75032">
              <w:rPr>
                <w:rFonts w:ascii="Times New Roman" w:hAnsi="Times New Roman" w:cs="Times New Roman"/>
                <w:sz w:val="20"/>
                <w:szCs w:val="24"/>
              </w:rPr>
              <w:t>/п</w:t>
            </w:r>
          </w:p>
        </w:tc>
        <w:tc>
          <w:tcPr>
            <w:tcW w:w="1004" w:type="pct"/>
            <w:vMerge w:val="restart"/>
            <w:shd w:val="clear" w:color="auto" w:fill="FFFFFF"/>
            <w:vAlign w:val="center"/>
            <w:hideMark/>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Потребители/год</w:t>
            </w:r>
          </w:p>
        </w:tc>
        <w:tc>
          <w:tcPr>
            <w:tcW w:w="3767" w:type="pct"/>
            <w:gridSpan w:val="8"/>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Показатели газопотребления, </w:t>
            </w:r>
            <w:proofErr w:type="gramStart"/>
            <w:r w:rsidRPr="00A75032">
              <w:rPr>
                <w:rFonts w:ascii="Times New Roman" w:hAnsi="Times New Roman" w:cs="Times New Roman"/>
                <w:sz w:val="20"/>
                <w:szCs w:val="24"/>
              </w:rPr>
              <w:t>млн</w:t>
            </w:r>
            <w:proofErr w:type="gramEnd"/>
            <w:r w:rsidRPr="00A75032">
              <w:rPr>
                <w:rFonts w:ascii="Times New Roman" w:hAnsi="Times New Roman" w:cs="Times New Roman"/>
                <w:sz w:val="20"/>
                <w:szCs w:val="24"/>
              </w:rPr>
              <w:t xml:space="preserve"> куб. м</w:t>
            </w:r>
          </w:p>
        </w:tc>
      </w:tr>
      <w:tr w:rsidR="008C713C" w:rsidRPr="00A75032" w:rsidTr="00526157">
        <w:trPr>
          <w:trHeight w:val="20"/>
          <w:tblHeader/>
        </w:trPr>
        <w:tc>
          <w:tcPr>
            <w:tcW w:w="229" w:type="pct"/>
            <w:vMerge/>
            <w:shd w:val="clear" w:color="auto" w:fill="FFFFFF"/>
            <w:vAlign w:val="center"/>
            <w:hideMark/>
          </w:tcPr>
          <w:p w:rsidR="00905C39" w:rsidRPr="00A75032" w:rsidRDefault="00905C39" w:rsidP="00323B9A">
            <w:pPr>
              <w:spacing w:after="0" w:line="240" w:lineRule="auto"/>
              <w:jc w:val="center"/>
              <w:rPr>
                <w:rFonts w:ascii="Times New Roman" w:hAnsi="Times New Roman" w:cs="Times New Roman"/>
                <w:sz w:val="20"/>
                <w:szCs w:val="24"/>
              </w:rPr>
            </w:pPr>
          </w:p>
        </w:tc>
        <w:tc>
          <w:tcPr>
            <w:tcW w:w="1004" w:type="pct"/>
            <w:vMerge/>
            <w:shd w:val="clear" w:color="auto" w:fill="FFFFFF"/>
            <w:vAlign w:val="center"/>
            <w:hideMark/>
          </w:tcPr>
          <w:p w:rsidR="00905C39" w:rsidRPr="00A75032" w:rsidRDefault="00905C39" w:rsidP="00323B9A">
            <w:pPr>
              <w:spacing w:after="0" w:line="240" w:lineRule="auto"/>
              <w:jc w:val="center"/>
              <w:rPr>
                <w:rFonts w:ascii="Times New Roman" w:hAnsi="Times New Roman" w:cs="Times New Roman"/>
                <w:sz w:val="20"/>
                <w:szCs w:val="24"/>
              </w:rPr>
            </w:pPr>
          </w:p>
        </w:tc>
        <w:tc>
          <w:tcPr>
            <w:tcW w:w="471"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2019 (факт)</w:t>
            </w:r>
          </w:p>
        </w:tc>
        <w:tc>
          <w:tcPr>
            <w:tcW w:w="471"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w:t>
            </w:r>
            <w:r w:rsidR="008C713C" w:rsidRPr="00A75032">
              <w:rPr>
                <w:rFonts w:ascii="Times New Roman" w:hAnsi="Times New Roman" w:cs="Times New Roman"/>
                <w:sz w:val="20"/>
                <w:szCs w:val="24"/>
              </w:rPr>
              <w:t xml:space="preserve">020 </w:t>
            </w:r>
            <w:r w:rsidRPr="00A75032">
              <w:rPr>
                <w:rFonts w:ascii="Times New Roman" w:hAnsi="Times New Roman" w:cs="Times New Roman"/>
                <w:sz w:val="20"/>
                <w:szCs w:val="24"/>
              </w:rPr>
              <w:t>(</w:t>
            </w:r>
            <w:r w:rsidR="002F2F34" w:rsidRPr="00A75032">
              <w:rPr>
                <w:rFonts w:ascii="Times New Roman" w:hAnsi="Times New Roman" w:cs="Times New Roman"/>
                <w:sz w:val="20"/>
                <w:szCs w:val="24"/>
              </w:rPr>
              <w:t>расчёт</w:t>
            </w:r>
            <w:r w:rsidRPr="00A75032">
              <w:rPr>
                <w:rFonts w:ascii="Times New Roman" w:hAnsi="Times New Roman" w:cs="Times New Roman"/>
                <w:sz w:val="20"/>
                <w:szCs w:val="24"/>
              </w:rPr>
              <w:t>)</w:t>
            </w:r>
          </w:p>
        </w:tc>
        <w:tc>
          <w:tcPr>
            <w:tcW w:w="471"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2021</w:t>
            </w:r>
            <w:r w:rsidR="008C713C" w:rsidRPr="00A75032">
              <w:rPr>
                <w:rFonts w:ascii="Times New Roman" w:hAnsi="Times New Roman" w:cs="Times New Roman"/>
                <w:sz w:val="20"/>
                <w:szCs w:val="24"/>
              </w:rPr>
              <w:t>(ожидаемое)</w:t>
            </w:r>
          </w:p>
        </w:tc>
        <w:tc>
          <w:tcPr>
            <w:tcW w:w="471"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2022 </w:t>
            </w:r>
          </w:p>
        </w:tc>
        <w:tc>
          <w:tcPr>
            <w:tcW w:w="471"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2023 </w:t>
            </w:r>
          </w:p>
        </w:tc>
        <w:tc>
          <w:tcPr>
            <w:tcW w:w="471"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2024 </w:t>
            </w:r>
          </w:p>
        </w:tc>
        <w:tc>
          <w:tcPr>
            <w:tcW w:w="471"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w:t>
            </w:r>
            <w:r w:rsidRPr="00A75032">
              <w:rPr>
                <w:rFonts w:ascii="Times New Roman" w:hAnsi="Times New Roman" w:cs="Times New Roman"/>
                <w:sz w:val="20"/>
                <w:szCs w:val="24"/>
                <w:lang w:val="en-US"/>
              </w:rPr>
              <w:t>5</w:t>
            </w:r>
          </w:p>
        </w:tc>
        <w:tc>
          <w:tcPr>
            <w:tcW w:w="471"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2040 </w:t>
            </w:r>
          </w:p>
        </w:tc>
      </w:tr>
      <w:tr w:rsidR="008C713C" w:rsidRPr="00A75032" w:rsidTr="00526157">
        <w:trPr>
          <w:trHeight w:val="20"/>
        </w:trPr>
        <w:tc>
          <w:tcPr>
            <w:tcW w:w="229"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1</w:t>
            </w:r>
            <w:r w:rsidR="008C713C" w:rsidRPr="00A75032">
              <w:rPr>
                <w:rFonts w:ascii="Times New Roman" w:hAnsi="Times New Roman" w:cs="Times New Roman"/>
                <w:bCs/>
                <w:sz w:val="20"/>
                <w:szCs w:val="24"/>
              </w:rPr>
              <w:t>.</w:t>
            </w:r>
          </w:p>
        </w:tc>
        <w:tc>
          <w:tcPr>
            <w:tcW w:w="1004" w:type="pct"/>
            <w:shd w:val="clear" w:color="auto" w:fill="auto"/>
            <w:vAlign w:val="center"/>
          </w:tcPr>
          <w:p w:rsidR="00905C39" w:rsidRPr="00A75032" w:rsidRDefault="00905C39"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Отопление</w:t>
            </w:r>
          </w:p>
        </w:tc>
        <w:tc>
          <w:tcPr>
            <w:tcW w:w="471" w:type="pct"/>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1,6</w:t>
            </w:r>
          </w:p>
        </w:tc>
        <w:tc>
          <w:tcPr>
            <w:tcW w:w="471" w:type="pct"/>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1,7</w:t>
            </w:r>
          </w:p>
        </w:tc>
        <w:tc>
          <w:tcPr>
            <w:tcW w:w="471" w:type="pct"/>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1,7</w:t>
            </w:r>
          </w:p>
        </w:tc>
        <w:tc>
          <w:tcPr>
            <w:tcW w:w="471" w:type="pct"/>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1,7</w:t>
            </w:r>
          </w:p>
        </w:tc>
        <w:tc>
          <w:tcPr>
            <w:tcW w:w="471" w:type="pct"/>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1,6</w:t>
            </w:r>
          </w:p>
        </w:tc>
        <w:tc>
          <w:tcPr>
            <w:tcW w:w="471" w:type="pct"/>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1,6</w:t>
            </w:r>
          </w:p>
        </w:tc>
        <w:tc>
          <w:tcPr>
            <w:tcW w:w="471" w:type="pct"/>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1,6</w:t>
            </w:r>
          </w:p>
        </w:tc>
        <w:tc>
          <w:tcPr>
            <w:tcW w:w="471" w:type="pct"/>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2,0</w:t>
            </w:r>
          </w:p>
        </w:tc>
      </w:tr>
    </w:tbl>
    <w:p w:rsidR="00905C39" w:rsidRPr="00A75032" w:rsidRDefault="00905C39" w:rsidP="00323B9A">
      <w:pPr>
        <w:spacing w:after="0" w:line="240" w:lineRule="auto"/>
        <w:jc w:val="both"/>
        <w:rPr>
          <w:rFonts w:ascii="Times New Roman" w:hAnsi="Times New Roman" w:cs="Times New Roman"/>
          <w:sz w:val="24"/>
          <w:szCs w:val="24"/>
        </w:rPr>
      </w:pPr>
    </w:p>
    <w:p w:rsidR="00905C39" w:rsidRPr="00A75032" w:rsidRDefault="00FE457B" w:rsidP="00FE457B">
      <w:pPr>
        <w:pStyle w:val="2"/>
        <w:numPr>
          <w:ilvl w:val="0"/>
          <w:numId w:val="0"/>
        </w:numPr>
        <w:spacing w:before="0" w:after="0"/>
        <w:ind w:left="142"/>
      </w:pPr>
      <w:bookmarkStart w:id="111" w:name="_Toc76731105"/>
      <w:bookmarkStart w:id="112" w:name="_Toc91579654"/>
      <w:r w:rsidRPr="00A75032">
        <w:t xml:space="preserve">Статья 26. </w:t>
      </w:r>
      <w:r w:rsidR="00905C39" w:rsidRPr="00A75032">
        <w:t>Характеристика состояния и проблем соответствующей системы коммунальной инфраструктуры</w:t>
      </w:r>
      <w:bookmarkEnd w:id="111"/>
      <w:bookmarkEnd w:id="112"/>
    </w:p>
    <w:p w:rsidR="0012301F" w:rsidRPr="00A75032" w:rsidRDefault="00905C39" w:rsidP="00B04E45">
      <w:pPr>
        <w:pStyle w:val="af5"/>
        <w:jc w:val="center"/>
        <w:rPr>
          <w:sz w:val="28"/>
          <w:szCs w:val="28"/>
        </w:rPr>
      </w:pPr>
      <w:r w:rsidRPr="00A75032">
        <w:rPr>
          <w:sz w:val="28"/>
          <w:szCs w:val="28"/>
        </w:rPr>
        <w:t>Теплоснабжение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преобладает централизованное теплоснабжение, которое осуществляется от источника тепловой энергии – котельной.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Теплоснабжением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занимается одна теплоснабжающая </w:t>
      </w:r>
      <w:r w:rsidRPr="00A75032">
        <w:rPr>
          <w:rFonts w:ascii="Times New Roman" w:eastAsia="Times New Roman" w:hAnsi="Times New Roman" w:cs="Times New Roman"/>
          <w:sz w:val="24"/>
          <w:szCs w:val="24"/>
          <w:lang w:eastAsia="ru-RU"/>
        </w:rPr>
        <w:br/>
        <w:t xml:space="preserve">организация </w:t>
      </w:r>
      <w:proofErr w:type="gramStart"/>
      <w:r w:rsidRPr="00A75032">
        <w:rPr>
          <w:rFonts w:ascii="Times New Roman" w:eastAsia="Times New Roman" w:hAnsi="Times New Roman" w:cs="Times New Roman"/>
          <w:sz w:val="24"/>
          <w:szCs w:val="24"/>
          <w:lang w:eastAsia="ru-RU"/>
        </w:rPr>
        <w:t>–М</w:t>
      </w:r>
      <w:proofErr w:type="gramEnd"/>
      <w:r w:rsidRPr="00A75032">
        <w:rPr>
          <w:rFonts w:ascii="Times New Roman" w:eastAsia="Times New Roman" w:hAnsi="Times New Roman" w:cs="Times New Roman"/>
          <w:sz w:val="24"/>
          <w:szCs w:val="24"/>
          <w:lang w:eastAsia="ru-RU"/>
        </w:rPr>
        <w:t xml:space="preserve">УП «ТО </w:t>
      </w:r>
      <w:proofErr w:type="spellStart"/>
      <w:r w:rsidRPr="00A75032">
        <w:rPr>
          <w:rFonts w:ascii="Times New Roman" w:eastAsia="Times New Roman" w:hAnsi="Times New Roman" w:cs="Times New Roman"/>
          <w:sz w:val="24"/>
          <w:szCs w:val="24"/>
          <w:lang w:eastAsia="ru-RU"/>
        </w:rPr>
        <w:t>УТВиВ</w:t>
      </w:r>
      <w:proofErr w:type="spellEnd"/>
      <w:r w:rsidRPr="00A75032">
        <w:rPr>
          <w:rFonts w:ascii="Times New Roman" w:eastAsia="Times New Roman" w:hAnsi="Times New Roman" w:cs="Times New Roman"/>
          <w:sz w:val="24"/>
          <w:szCs w:val="24"/>
          <w:lang w:eastAsia="ru-RU"/>
        </w:rPr>
        <w:t xml:space="preserve"> №1»</w:t>
      </w:r>
      <w:r w:rsidR="001504C8" w:rsidRPr="00A75032">
        <w:rPr>
          <w:rFonts w:ascii="Times New Roman" w:eastAsia="Times New Roman" w:hAnsi="Times New Roman" w:cs="Times New Roman"/>
          <w:sz w:val="24"/>
          <w:szCs w:val="24"/>
          <w:lang w:eastAsia="ru-RU"/>
        </w:rPr>
        <w:t xml:space="preserve"> МО СР</w:t>
      </w:r>
      <w:r w:rsidRPr="00A75032">
        <w:rPr>
          <w:rFonts w:ascii="Times New Roman" w:eastAsia="Times New Roman" w:hAnsi="Times New Roman" w:cs="Times New Roman"/>
          <w:sz w:val="24"/>
          <w:szCs w:val="24"/>
          <w:lang w:eastAsia="ru-RU"/>
        </w:rPr>
        <w:t xml:space="preserve">, которая обслуживает газовую котельной № 1 и </w:t>
      </w:r>
      <w:proofErr w:type="spellStart"/>
      <w:r w:rsidRPr="00A75032">
        <w:rPr>
          <w:rFonts w:ascii="Times New Roman" w:eastAsia="Times New Roman" w:hAnsi="Times New Roman" w:cs="Times New Roman"/>
          <w:sz w:val="24"/>
          <w:szCs w:val="24"/>
          <w:lang w:eastAsia="ru-RU"/>
        </w:rPr>
        <w:t>блочно</w:t>
      </w:r>
      <w:proofErr w:type="spellEnd"/>
      <w:r w:rsidRPr="00A75032">
        <w:rPr>
          <w:rFonts w:ascii="Times New Roman" w:eastAsia="Times New Roman" w:hAnsi="Times New Roman" w:cs="Times New Roman"/>
          <w:sz w:val="24"/>
          <w:szCs w:val="24"/>
          <w:lang w:eastAsia="ru-RU"/>
        </w:rPr>
        <w:t xml:space="preserve">-модульную газовую котельной БМК-6 МВт (АО «ЮТЭК»), расположенную по адресу: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ул. Набережная, 4. Установленная мощность котельных составляет 9,6 и 5,16 Гкал/</w:t>
      </w:r>
      <w:proofErr w:type="gramStart"/>
      <w:r w:rsidRPr="00A75032">
        <w:rPr>
          <w:rFonts w:ascii="Times New Roman" w:eastAsia="Times New Roman" w:hAnsi="Times New Roman" w:cs="Times New Roman"/>
          <w:sz w:val="24"/>
          <w:szCs w:val="24"/>
          <w:lang w:eastAsia="ru-RU"/>
        </w:rPr>
        <w:t>ч</w:t>
      </w:r>
      <w:proofErr w:type="gramEnd"/>
      <w:r w:rsidRPr="00A75032">
        <w:rPr>
          <w:rFonts w:ascii="Times New Roman" w:eastAsia="Times New Roman" w:hAnsi="Times New Roman" w:cs="Times New Roman"/>
          <w:sz w:val="24"/>
          <w:szCs w:val="24"/>
          <w:lang w:eastAsia="ru-RU"/>
        </w:rPr>
        <w:t xml:space="preserve"> соответственно.</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Котельная отпускают тепловую энергию в сетевой воде потребителям на нужды отопления жилого сектора, административных, культурно-бытовых зданий. Горячая вода готовится в жилых домах с помощью электронагревателей.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Зоны действия индивидуального теплоснабжения </w:t>
      </w:r>
      <w:proofErr w:type="gramStart"/>
      <w:r w:rsidRPr="00A75032">
        <w:rPr>
          <w:rFonts w:ascii="Times New Roman" w:eastAsia="Times New Roman" w:hAnsi="Times New Roman" w:cs="Times New Roman"/>
          <w:sz w:val="24"/>
          <w:szCs w:val="24"/>
          <w:lang w:eastAsia="ru-RU"/>
        </w:rPr>
        <w:t>в</w:t>
      </w:r>
      <w:proofErr w:type="gramEnd"/>
      <w:r w:rsidRPr="00A75032">
        <w:rPr>
          <w:rFonts w:ascii="Times New Roman" w:eastAsia="Times New Roman" w:hAnsi="Times New Roman" w:cs="Times New Roman"/>
          <w:sz w:val="24"/>
          <w:szCs w:val="24"/>
          <w:lang w:eastAsia="ru-RU"/>
        </w:rPr>
        <w:t xml:space="preserve">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proofErr w:type="gramStart"/>
      <w:r w:rsidR="001504C8" w:rsidRPr="00A75032">
        <w:rPr>
          <w:rFonts w:ascii="Times New Roman" w:eastAsia="Times New Roman" w:hAnsi="Times New Roman" w:cs="Times New Roman"/>
          <w:sz w:val="24"/>
          <w:szCs w:val="24"/>
          <w:lang w:eastAsia="ru-RU"/>
        </w:rPr>
        <w:t>Русскинская</w:t>
      </w:r>
      <w:r w:rsidRPr="00A75032">
        <w:rPr>
          <w:rFonts w:ascii="Times New Roman" w:eastAsia="Times New Roman" w:hAnsi="Times New Roman" w:cs="Times New Roman"/>
          <w:sz w:val="24"/>
          <w:szCs w:val="24"/>
          <w:lang w:eastAsia="ru-RU"/>
        </w:rPr>
        <w:t xml:space="preserve"> территориально распределены по периферии населённого пункта.</w:t>
      </w:r>
      <w:proofErr w:type="gramEnd"/>
      <w:r w:rsidRPr="00A75032">
        <w:rPr>
          <w:rFonts w:ascii="Times New Roman" w:eastAsia="Times New Roman" w:hAnsi="Times New Roman" w:cs="Times New Roman"/>
          <w:sz w:val="24"/>
          <w:szCs w:val="24"/>
          <w:lang w:eastAsia="ru-RU"/>
        </w:rPr>
        <w:t xml:space="preserve"> Доля жилищного фонда, применяющего печное отопление, составляет около 15 %.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Установленная мощность котельных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00895C7F">
        <w:rPr>
          <w:rFonts w:ascii="Times New Roman" w:eastAsia="Times New Roman" w:hAnsi="Times New Roman" w:cs="Times New Roman"/>
          <w:sz w:val="24"/>
          <w:szCs w:val="24"/>
          <w:lang w:eastAsia="ru-RU"/>
        </w:rPr>
        <w:t xml:space="preserve"> </w:t>
      </w:r>
      <w:r w:rsidR="00947D7C" w:rsidRPr="00A75032">
        <w:rPr>
          <w:rFonts w:ascii="Times New Roman" w:eastAsia="Times New Roman" w:hAnsi="Times New Roman" w:cs="Times New Roman"/>
          <w:sz w:val="24"/>
          <w:szCs w:val="24"/>
          <w:lang w:eastAsia="ru-RU"/>
        </w:rPr>
        <w:t xml:space="preserve">МУП «ТО </w:t>
      </w:r>
      <w:proofErr w:type="spellStart"/>
      <w:r w:rsidR="00947D7C" w:rsidRPr="00A75032">
        <w:rPr>
          <w:rFonts w:ascii="Times New Roman" w:eastAsia="Times New Roman" w:hAnsi="Times New Roman" w:cs="Times New Roman"/>
          <w:sz w:val="24"/>
          <w:szCs w:val="24"/>
          <w:lang w:eastAsia="ru-RU"/>
        </w:rPr>
        <w:t>УТВиВ</w:t>
      </w:r>
      <w:proofErr w:type="spellEnd"/>
      <w:r w:rsidR="00947D7C" w:rsidRPr="00A75032">
        <w:rPr>
          <w:rFonts w:ascii="Times New Roman" w:eastAsia="Times New Roman" w:hAnsi="Times New Roman" w:cs="Times New Roman"/>
          <w:sz w:val="24"/>
          <w:szCs w:val="24"/>
          <w:lang w:eastAsia="ru-RU"/>
        </w:rPr>
        <w:t xml:space="preserve"> №1» МО СР</w:t>
      </w:r>
      <w:r w:rsidR="00895C7F">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составляет 14,76 Гкал/час, располагаемая – 8,11, Гкал/ч. </w:t>
      </w:r>
      <w:r w:rsidR="002F2F34" w:rsidRPr="00A75032">
        <w:rPr>
          <w:rFonts w:ascii="Times New Roman" w:eastAsia="Times New Roman" w:hAnsi="Times New Roman" w:cs="Times New Roman"/>
          <w:sz w:val="24"/>
          <w:szCs w:val="24"/>
          <w:lang w:eastAsia="ru-RU"/>
        </w:rPr>
        <w:t>Присоединённая</w:t>
      </w:r>
      <w:r w:rsidR="00895C7F">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нагрузка – 4,6 Гкал/час. В качестве топлива используется сухой отбензиненный природный газ.</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Отпуск тепла от отопительных котельных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00895C7F">
        <w:rPr>
          <w:rFonts w:ascii="Times New Roman" w:eastAsia="Times New Roman" w:hAnsi="Times New Roman" w:cs="Times New Roman"/>
          <w:sz w:val="24"/>
          <w:szCs w:val="24"/>
          <w:lang w:eastAsia="ru-RU"/>
        </w:rPr>
        <w:t xml:space="preserve"> </w:t>
      </w:r>
      <w:r w:rsidR="00947D7C" w:rsidRPr="00A75032">
        <w:rPr>
          <w:rFonts w:ascii="Times New Roman" w:eastAsia="Times New Roman" w:hAnsi="Times New Roman" w:cs="Times New Roman"/>
          <w:sz w:val="24"/>
          <w:szCs w:val="24"/>
          <w:lang w:eastAsia="ru-RU"/>
        </w:rPr>
        <w:t xml:space="preserve">МУП «ТО </w:t>
      </w:r>
      <w:proofErr w:type="spellStart"/>
      <w:r w:rsidR="00947D7C" w:rsidRPr="00A75032">
        <w:rPr>
          <w:rFonts w:ascii="Times New Roman" w:eastAsia="Times New Roman" w:hAnsi="Times New Roman" w:cs="Times New Roman"/>
          <w:sz w:val="24"/>
          <w:szCs w:val="24"/>
          <w:lang w:eastAsia="ru-RU"/>
        </w:rPr>
        <w:t>УТВиВ</w:t>
      </w:r>
      <w:proofErr w:type="spellEnd"/>
      <w:r w:rsidR="00947D7C" w:rsidRPr="00A75032">
        <w:rPr>
          <w:rFonts w:ascii="Times New Roman" w:eastAsia="Times New Roman" w:hAnsi="Times New Roman" w:cs="Times New Roman"/>
          <w:sz w:val="24"/>
          <w:szCs w:val="24"/>
          <w:lang w:eastAsia="ru-RU"/>
        </w:rPr>
        <w:t xml:space="preserve"> №1» МО СР</w:t>
      </w:r>
      <w:r w:rsidR="00895C7F">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осуществляется по температурному графику 95/70°С.</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Параметры установленного основного котельного оборудования котельных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00895C7F">
        <w:rPr>
          <w:rFonts w:ascii="Times New Roman" w:eastAsia="Times New Roman" w:hAnsi="Times New Roman" w:cs="Times New Roman"/>
          <w:sz w:val="24"/>
          <w:szCs w:val="24"/>
          <w:lang w:eastAsia="ru-RU"/>
        </w:rPr>
        <w:t xml:space="preserve"> </w:t>
      </w:r>
      <w:r w:rsidR="00947D7C" w:rsidRPr="00A75032">
        <w:rPr>
          <w:rFonts w:ascii="Times New Roman" w:eastAsia="Times New Roman" w:hAnsi="Times New Roman" w:cs="Times New Roman"/>
          <w:sz w:val="24"/>
          <w:szCs w:val="24"/>
          <w:lang w:eastAsia="ru-RU"/>
        </w:rPr>
        <w:t xml:space="preserve">МУП «ТО </w:t>
      </w:r>
      <w:proofErr w:type="spellStart"/>
      <w:r w:rsidR="00947D7C" w:rsidRPr="00A75032">
        <w:rPr>
          <w:rFonts w:ascii="Times New Roman" w:eastAsia="Times New Roman" w:hAnsi="Times New Roman" w:cs="Times New Roman"/>
          <w:sz w:val="24"/>
          <w:szCs w:val="24"/>
          <w:lang w:eastAsia="ru-RU"/>
        </w:rPr>
        <w:t>УТВиВ</w:t>
      </w:r>
      <w:proofErr w:type="spellEnd"/>
      <w:r w:rsidR="00947D7C" w:rsidRPr="00A75032">
        <w:rPr>
          <w:rFonts w:ascii="Times New Roman" w:eastAsia="Times New Roman" w:hAnsi="Times New Roman" w:cs="Times New Roman"/>
          <w:sz w:val="24"/>
          <w:szCs w:val="24"/>
          <w:lang w:eastAsia="ru-RU"/>
        </w:rPr>
        <w:t xml:space="preserve"> №1» МО СР</w:t>
      </w:r>
      <w:r w:rsidR="00895C7F">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представлены ниже (</w:t>
      </w:r>
      <w:r w:rsidR="008C713C" w:rsidRPr="00A75032">
        <w:rPr>
          <w:rFonts w:ascii="Times New Roman" w:eastAsia="Times New Roman" w:hAnsi="Times New Roman" w:cs="Times New Roman"/>
          <w:sz w:val="24"/>
          <w:szCs w:val="24"/>
          <w:lang w:eastAsia="ru-RU"/>
        </w:rPr>
        <w:t>Таблица 43</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43</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Основное оборудование котельных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Русскинская</w:t>
      </w:r>
      <w:r w:rsidRPr="00A75032">
        <w:rPr>
          <w:rFonts w:ascii="Times New Roman" w:eastAsia="Calibri" w:hAnsi="Times New Roman" w:cs="Times New Roman"/>
          <w:bCs/>
          <w:sz w:val="24"/>
          <w:szCs w:val="24"/>
          <w:lang w:eastAsia="ru-RU"/>
        </w:rPr>
        <w:t xml:space="preserve"> МУП «ТО </w:t>
      </w:r>
      <w:proofErr w:type="spellStart"/>
      <w:r w:rsidRPr="00A75032">
        <w:rPr>
          <w:rFonts w:ascii="Times New Roman" w:eastAsia="Calibri" w:hAnsi="Times New Roman" w:cs="Times New Roman"/>
          <w:bCs/>
          <w:sz w:val="24"/>
          <w:szCs w:val="24"/>
          <w:lang w:eastAsia="ru-RU"/>
        </w:rPr>
        <w:t>УТВиВ</w:t>
      </w:r>
      <w:proofErr w:type="spellEnd"/>
      <w:r w:rsidRPr="00A75032">
        <w:rPr>
          <w:rFonts w:ascii="Times New Roman" w:eastAsia="Calibri" w:hAnsi="Times New Roman" w:cs="Times New Roman"/>
          <w:bCs/>
          <w:sz w:val="24"/>
          <w:szCs w:val="24"/>
          <w:lang w:eastAsia="ru-RU"/>
        </w:rPr>
        <w:t xml:space="preserve"> №1»</w:t>
      </w:r>
      <w:r w:rsidR="001504C8" w:rsidRPr="00A75032">
        <w:rPr>
          <w:rFonts w:ascii="Times New Roman" w:eastAsia="Calibri" w:hAnsi="Times New Roman" w:cs="Times New Roman"/>
          <w:bCs/>
          <w:sz w:val="24"/>
          <w:szCs w:val="24"/>
          <w:lang w:eastAsia="ru-RU"/>
        </w:rPr>
        <w:t xml:space="preserve"> МО СР</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7"/>
        <w:gridCol w:w="1514"/>
        <w:gridCol w:w="2895"/>
        <w:gridCol w:w="2998"/>
      </w:tblGrid>
      <w:tr w:rsidR="00905C39" w:rsidRPr="00A75032" w:rsidTr="00526157">
        <w:trPr>
          <w:tblHeader/>
        </w:trPr>
        <w:tc>
          <w:tcPr>
            <w:tcW w:w="1242"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Наименование котла</w:t>
            </w:r>
          </w:p>
        </w:tc>
        <w:tc>
          <w:tcPr>
            <w:tcW w:w="76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Тип</w:t>
            </w:r>
          </w:p>
        </w:tc>
        <w:tc>
          <w:tcPr>
            <w:tcW w:w="1469"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Год ввода в эксплуатацию</w:t>
            </w:r>
          </w:p>
        </w:tc>
        <w:tc>
          <w:tcPr>
            <w:tcW w:w="152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Установленная мощность, Гкал/</w:t>
            </w:r>
            <w:proofErr w:type="gramStart"/>
            <w:r w:rsidRPr="00A75032">
              <w:rPr>
                <w:rFonts w:ascii="Times New Roman" w:hAnsi="Times New Roman" w:cs="Times New Roman"/>
                <w:sz w:val="20"/>
                <w:szCs w:val="24"/>
              </w:rPr>
              <w:t>ч</w:t>
            </w:r>
            <w:proofErr w:type="gramEnd"/>
          </w:p>
        </w:tc>
      </w:tr>
      <w:tr w:rsidR="00905C39" w:rsidRPr="00A75032" w:rsidTr="00526157">
        <w:tc>
          <w:tcPr>
            <w:tcW w:w="5000" w:type="pct"/>
            <w:gridSpan w:val="4"/>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Котельная №1 </w:t>
            </w:r>
            <w:proofErr w:type="spellStart"/>
            <w:r w:rsidR="001504C8" w:rsidRPr="00A75032">
              <w:rPr>
                <w:rFonts w:ascii="Times New Roman" w:hAnsi="Times New Roman" w:cs="Times New Roman"/>
                <w:sz w:val="20"/>
                <w:szCs w:val="24"/>
              </w:rPr>
              <w:t>с.п</w:t>
            </w:r>
            <w:proofErr w:type="spellEnd"/>
            <w:r w:rsidR="001504C8" w:rsidRPr="00A75032">
              <w:rPr>
                <w:rFonts w:ascii="Times New Roman" w:hAnsi="Times New Roman" w:cs="Times New Roman"/>
                <w:sz w:val="20"/>
                <w:szCs w:val="24"/>
              </w:rPr>
              <w:t>. Русскинская</w:t>
            </w:r>
            <w:r w:rsidRPr="00A75032">
              <w:rPr>
                <w:rFonts w:ascii="Times New Roman" w:hAnsi="Times New Roman" w:cs="Times New Roman"/>
                <w:sz w:val="20"/>
                <w:szCs w:val="24"/>
              </w:rPr>
              <w:t xml:space="preserve"> МУП «ТО </w:t>
            </w:r>
            <w:proofErr w:type="spellStart"/>
            <w:r w:rsidRPr="00A75032">
              <w:rPr>
                <w:rFonts w:ascii="Times New Roman" w:hAnsi="Times New Roman" w:cs="Times New Roman"/>
                <w:sz w:val="20"/>
                <w:szCs w:val="24"/>
              </w:rPr>
              <w:t>УТВиВ</w:t>
            </w:r>
            <w:proofErr w:type="spellEnd"/>
            <w:r w:rsidRPr="00A75032">
              <w:rPr>
                <w:rFonts w:ascii="Times New Roman" w:hAnsi="Times New Roman" w:cs="Times New Roman"/>
                <w:sz w:val="20"/>
                <w:szCs w:val="24"/>
              </w:rPr>
              <w:t xml:space="preserve"> №1»</w:t>
            </w:r>
            <w:r w:rsidR="001504C8" w:rsidRPr="00A75032">
              <w:rPr>
                <w:rFonts w:ascii="Times New Roman" w:hAnsi="Times New Roman" w:cs="Times New Roman"/>
                <w:sz w:val="20"/>
                <w:szCs w:val="24"/>
              </w:rPr>
              <w:t xml:space="preserve"> МО СР</w:t>
            </w:r>
          </w:p>
        </w:tc>
      </w:tr>
      <w:tr w:rsidR="00905C39" w:rsidRPr="00A75032" w:rsidTr="00526157">
        <w:tc>
          <w:tcPr>
            <w:tcW w:w="124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8"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469"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905C39" w:rsidRPr="00A75032" w:rsidTr="00526157">
        <w:tc>
          <w:tcPr>
            <w:tcW w:w="124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8"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469"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905C39" w:rsidRPr="00A75032" w:rsidTr="00526157">
        <w:tc>
          <w:tcPr>
            <w:tcW w:w="124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8"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469"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905C39" w:rsidRPr="00A75032" w:rsidTr="00526157">
        <w:tc>
          <w:tcPr>
            <w:tcW w:w="124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8"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469"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905C39" w:rsidRPr="00A75032" w:rsidTr="00526157">
        <w:tc>
          <w:tcPr>
            <w:tcW w:w="124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8"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469"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905C39" w:rsidRPr="00A75032" w:rsidTr="00526157">
        <w:tc>
          <w:tcPr>
            <w:tcW w:w="124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КСВа-1,86ГС (ВК-3)</w:t>
            </w:r>
          </w:p>
        </w:tc>
        <w:tc>
          <w:tcPr>
            <w:tcW w:w="768"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469"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1999</w:t>
            </w:r>
          </w:p>
        </w:tc>
        <w:tc>
          <w:tcPr>
            <w:tcW w:w="152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r>
      <w:tr w:rsidR="00905C39" w:rsidRPr="00A75032" w:rsidTr="00526157">
        <w:tc>
          <w:tcPr>
            <w:tcW w:w="5000" w:type="pct"/>
            <w:gridSpan w:val="4"/>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Котельная БМК-6 МВт (АО «ЮТЭК»)</w:t>
            </w:r>
          </w:p>
        </w:tc>
      </w:tr>
      <w:tr w:rsidR="00905C39" w:rsidRPr="00A75032" w:rsidTr="00526157">
        <w:tc>
          <w:tcPr>
            <w:tcW w:w="124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Vapor</w:t>
            </w:r>
            <w:proofErr w:type="spellEnd"/>
            <w:r w:rsidRPr="00A75032">
              <w:rPr>
                <w:rFonts w:ascii="Times New Roman" w:eastAsia="Times New Roman" w:hAnsi="Times New Roman" w:cs="Times New Roman"/>
                <w:sz w:val="20"/>
                <w:szCs w:val="24"/>
                <w:lang w:eastAsia="ru-RU"/>
              </w:rPr>
              <w:t xml:space="preserve"> TTKV-3</w:t>
            </w:r>
          </w:p>
        </w:tc>
        <w:tc>
          <w:tcPr>
            <w:tcW w:w="768"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469"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2018</w:t>
            </w:r>
          </w:p>
        </w:tc>
        <w:tc>
          <w:tcPr>
            <w:tcW w:w="152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2,58</w:t>
            </w:r>
          </w:p>
        </w:tc>
      </w:tr>
      <w:tr w:rsidR="00905C39" w:rsidRPr="00A75032" w:rsidTr="00526157">
        <w:tc>
          <w:tcPr>
            <w:tcW w:w="124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Vapor</w:t>
            </w:r>
            <w:proofErr w:type="spellEnd"/>
            <w:r w:rsidRPr="00A75032">
              <w:rPr>
                <w:rFonts w:ascii="Times New Roman" w:eastAsia="Times New Roman" w:hAnsi="Times New Roman" w:cs="Times New Roman"/>
                <w:sz w:val="20"/>
                <w:szCs w:val="24"/>
                <w:lang w:eastAsia="ru-RU"/>
              </w:rPr>
              <w:t xml:space="preserve"> TTKV-3</w:t>
            </w:r>
          </w:p>
        </w:tc>
        <w:tc>
          <w:tcPr>
            <w:tcW w:w="768"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Водогрейный</w:t>
            </w:r>
          </w:p>
        </w:tc>
        <w:tc>
          <w:tcPr>
            <w:tcW w:w="1469"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2018</w:t>
            </w:r>
          </w:p>
        </w:tc>
        <w:tc>
          <w:tcPr>
            <w:tcW w:w="152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2,58</w:t>
            </w:r>
          </w:p>
        </w:tc>
      </w:tr>
    </w:tbl>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 xml:space="preserve">Существующие тепловые сети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00895C7F">
        <w:rPr>
          <w:rFonts w:ascii="Times New Roman" w:eastAsia="Times New Roman" w:hAnsi="Times New Roman" w:cs="Times New Roman"/>
          <w:sz w:val="24"/>
          <w:szCs w:val="24"/>
          <w:lang w:eastAsia="ru-RU"/>
        </w:rPr>
        <w:t xml:space="preserve"> </w:t>
      </w:r>
      <w:r w:rsidR="00947D7C" w:rsidRPr="00A75032">
        <w:rPr>
          <w:rFonts w:ascii="Times New Roman" w:eastAsia="Times New Roman" w:hAnsi="Times New Roman" w:cs="Times New Roman"/>
          <w:sz w:val="24"/>
          <w:szCs w:val="24"/>
          <w:lang w:eastAsia="ru-RU"/>
        </w:rPr>
        <w:t xml:space="preserve">МУП «ТО </w:t>
      </w:r>
      <w:proofErr w:type="spellStart"/>
      <w:r w:rsidR="00947D7C" w:rsidRPr="00A75032">
        <w:rPr>
          <w:rFonts w:ascii="Times New Roman" w:eastAsia="Times New Roman" w:hAnsi="Times New Roman" w:cs="Times New Roman"/>
          <w:sz w:val="24"/>
          <w:szCs w:val="24"/>
          <w:lang w:eastAsia="ru-RU"/>
        </w:rPr>
        <w:t>УТВиВ</w:t>
      </w:r>
      <w:proofErr w:type="spellEnd"/>
      <w:r w:rsidR="00947D7C" w:rsidRPr="00A75032">
        <w:rPr>
          <w:rFonts w:ascii="Times New Roman" w:eastAsia="Times New Roman" w:hAnsi="Times New Roman" w:cs="Times New Roman"/>
          <w:sz w:val="24"/>
          <w:szCs w:val="24"/>
          <w:lang w:eastAsia="ru-RU"/>
        </w:rPr>
        <w:t xml:space="preserve"> №1» МО СР</w:t>
      </w:r>
      <w:r w:rsidR="00895C7F">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двухтрубные. Передача тепловой энергии для нужд отопления от котельной к потребителям осуществляется по системе существующих магистральных и распределительных тепловых сетей. Общая протяжённость тепловых сетей в двухтрубном исполнении составляет 8,09 км.</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Износ тепловых сетей составляет 81,8%.</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Компенсация температурных деформаций трубопроводов тепловой сети осуществляется за </w:t>
      </w:r>
      <w:r w:rsidR="002F2F34" w:rsidRPr="00A75032">
        <w:rPr>
          <w:rFonts w:ascii="Times New Roman" w:eastAsia="Times New Roman" w:hAnsi="Times New Roman" w:cs="Times New Roman"/>
          <w:sz w:val="24"/>
          <w:szCs w:val="24"/>
          <w:lang w:eastAsia="ru-RU"/>
        </w:rPr>
        <w:t>счёт</w:t>
      </w:r>
      <w:r w:rsidRPr="00A75032">
        <w:rPr>
          <w:rFonts w:ascii="Times New Roman" w:eastAsia="Times New Roman" w:hAnsi="Times New Roman" w:cs="Times New Roman"/>
          <w:sz w:val="24"/>
          <w:szCs w:val="24"/>
          <w:lang w:eastAsia="ru-RU"/>
        </w:rPr>
        <w:t xml:space="preserve"> П-образных компенсаторов и углов поворота теплотрасс. Тепловая изоляция существующих трубопроводов тепловой сети выполнена в основном </w:t>
      </w:r>
      <w:proofErr w:type="spellStart"/>
      <w:r w:rsidRPr="00A75032">
        <w:rPr>
          <w:rFonts w:ascii="Times New Roman" w:eastAsia="Times New Roman" w:hAnsi="Times New Roman" w:cs="Times New Roman"/>
          <w:sz w:val="24"/>
          <w:szCs w:val="24"/>
          <w:lang w:eastAsia="ru-RU"/>
        </w:rPr>
        <w:t>минераловатными</w:t>
      </w:r>
      <w:proofErr w:type="spellEnd"/>
      <w:r w:rsidRPr="00A75032">
        <w:rPr>
          <w:rFonts w:ascii="Times New Roman" w:eastAsia="Times New Roman" w:hAnsi="Times New Roman" w:cs="Times New Roman"/>
          <w:sz w:val="24"/>
          <w:szCs w:val="24"/>
          <w:lang w:eastAsia="ru-RU"/>
        </w:rPr>
        <w:t xml:space="preserve"> плитами, стеклотканью.</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Прокладка тепловых сетей – комбинированная: подземная </w:t>
      </w:r>
      <w:proofErr w:type="spellStart"/>
      <w:r w:rsidRPr="00A75032">
        <w:rPr>
          <w:rFonts w:ascii="Times New Roman" w:eastAsia="Times New Roman" w:hAnsi="Times New Roman" w:cs="Times New Roman"/>
          <w:sz w:val="24"/>
          <w:szCs w:val="24"/>
          <w:lang w:eastAsia="ru-RU"/>
        </w:rPr>
        <w:t>бесканальная</w:t>
      </w:r>
      <w:proofErr w:type="spellEnd"/>
      <w:r w:rsidRPr="00A75032">
        <w:rPr>
          <w:rFonts w:ascii="Times New Roman" w:eastAsia="Times New Roman" w:hAnsi="Times New Roman" w:cs="Times New Roman"/>
          <w:sz w:val="24"/>
          <w:szCs w:val="24"/>
          <w:lang w:eastAsia="ru-RU"/>
        </w:rPr>
        <w:t>, надземная.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В результате анализа выявлены следующие недостатки существующей системы теплоснабжения: износ основного оборудования, низкая эффективность источника тепловой энергии; высокие тепловые потери; высокий износ магистральных и распределительных сетей.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На данный момент существуют следующие проблемы организации надёжного и безопасного теплоснабжения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C04C21">
      <w:pPr>
        <w:pStyle w:val="a5"/>
        <w:numPr>
          <w:ilvl w:val="0"/>
          <w:numId w:val="2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неудовлетворительное состояние тепловой изоляции тепловых сетей, а также высокий уровень коррозионного износа тепловых сетей;</w:t>
      </w:r>
    </w:p>
    <w:p w:rsidR="00905C39" w:rsidRPr="00A75032" w:rsidRDefault="00905C39" w:rsidP="00C04C21">
      <w:pPr>
        <w:pStyle w:val="a5"/>
        <w:numPr>
          <w:ilvl w:val="0"/>
          <w:numId w:val="2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повышенные расходы теплоносителя для теплоснабжения некоторых потребителей, ввиду увеличенного диаметра трубопроводов, проложенных под увеличенную перспективную нагрузку при строительстве;</w:t>
      </w:r>
    </w:p>
    <w:p w:rsidR="00905C39" w:rsidRPr="00A75032" w:rsidRDefault="00905C39" w:rsidP="00C04C21">
      <w:pPr>
        <w:pStyle w:val="a5"/>
        <w:numPr>
          <w:ilvl w:val="0"/>
          <w:numId w:val="2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ряд участков тепловых сетей выработали нормативный срок службы, износ тепловых сетей 78,7 %; </w:t>
      </w:r>
    </w:p>
    <w:p w:rsidR="00905C39" w:rsidRPr="00A75032" w:rsidRDefault="00905C39" w:rsidP="00C04C21">
      <w:pPr>
        <w:pStyle w:val="a5"/>
        <w:numPr>
          <w:ilvl w:val="0"/>
          <w:numId w:val="2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степень износа котельного оборудования котельной № 1 составляет 82%</w:t>
      </w:r>
    </w:p>
    <w:p w:rsidR="00905C39" w:rsidRPr="00A75032" w:rsidRDefault="00905C39" w:rsidP="00C04C21">
      <w:pPr>
        <w:pStyle w:val="a5"/>
        <w:numPr>
          <w:ilvl w:val="0"/>
          <w:numId w:val="2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устаревшее оборудование, выработавшее нормативный срок службы; </w:t>
      </w:r>
    </w:p>
    <w:p w:rsidR="00905C39" w:rsidRPr="00A75032" w:rsidRDefault="00905C39" w:rsidP="00C04C21">
      <w:pPr>
        <w:pStyle w:val="a5"/>
        <w:numPr>
          <w:ilvl w:val="0"/>
          <w:numId w:val="2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отсутствие резервного и аварийного топлива.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Балансы тепловой мощности и присоединённой договорной тепловой нагрузки составлены на основании данных о располагаемой тепловой мощности нетто, потерях тепловой мощности в тепловых сетях, данных о договорных тепловых нагрузках дл</w:t>
      </w:r>
      <w:r w:rsidR="001504C8" w:rsidRPr="00A75032">
        <w:rPr>
          <w:rFonts w:ascii="Times New Roman" w:eastAsia="Times New Roman" w:hAnsi="Times New Roman" w:cs="Times New Roman"/>
          <w:sz w:val="24"/>
          <w:szCs w:val="24"/>
          <w:lang w:eastAsia="ru-RU"/>
        </w:rPr>
        <w:t xml:space="preserve">я котельной № 1 МУП «ТО </w:t>
      </w:r>
      <w:proofErr w:type="spellStart"/>
      <w:r w:rsidR="001504C8" w:rsidRPr="00A75032">
        <w:rPr>
          <w:rFonts w:ascii="Times New Roman" w:eastAsia="Times New Roman" w:hAnsi="Times New Roman" w:cs="Times New Roman"/>
          <w:sz w:val="24"/>
          <w:szCs w:val="24"/>
          <w:lang w:eastAsia="ru-RU"/>
        </w:rPr>
        <w:t>УТВиВ</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1»</w:t>
      </w:r>
      <w:r w:rsidR="001504C8" w:rsidRPr="00A75032">
        <w:rPr>
          <w:rFonts w:ascii="Times New Roman" w:eastAsia="Times New Roman" w:hAnsi="Times New Roman" w:cs="Times New Roman"/>
          <w:sz w:val="24"/>
          <w:szCs w:val="24"/>
          <w:lang w:eastAsia="ru-RU"/>
        </w:rPr>
        <w:t xml:space="preserve"> МО СР</w:t>
      </w:r>
      <w:r w:rsidRPr="00A75032">
        <w:rPr>
          <w:rFonts w:ascii="Times New Roman" w:eastAsia="Times New Roman" w:hAnsi="Times New Roman" w:cs="Times New Roman"/>
          <w:sz w:val="24"/>
          <w:szCs w:val="24"/>
          <w:lang w:eastAsia="ru-RU"/>
        </w:rPr>
        <w:t xml:space="preserve"> и БМК-6 МВт. Указанные балансы установленной тепловой мощности и присоединённой тепловой нагрузки по состоянию </w:t>
      </w:r>
      <w:r w:rsidRPr="00A75032">
        <w:rPr>
          <w:rFonts w:ascii="Times New Roman" w:eastAsia="Times New Roman" w:hAnsi="Times New Roman" w:cs="Times New Roman"/>
          <w:sz w:val="24"/>
          <w:szCs w:val="24"/>
          <w:lang w:eastAsia="ru-RU"/>
        </w:rPr>
        <w:br/>
        <w:t xml:space="preserve">на </w:t>
      </w:r>
      <w:r w:rsidR="008A3828" w:rsidRPr="00A75032">
        <w:rPr>
          <w:rFonts w:ascii="Times New Roman" w:eastAsia="Times New Roman" w:hAnsi="Times New Roman" w:cs="Times New Roman"/>
          <w:sz w:val="24"/>
          <w:szCs w:val="24"/>
          <w:lang w:eastAsia="ru-RU"/>
        </w:rPr>
        <w:t xml:space="preserve">январь </w:t>
      </w:r>
      <w:r w:rsidRPr="00A75032">
        <w:rPr>
          <w:rFonts w:ascii="Times New Roman" w:eastAsia="Times New Roman" w:hAnsi="Times New Roman" w:cs="Times New Roman"/>
          <w:sz w:val="24"/>
          <w:szCs w:val="24"/>
          <w:lang w:eastAsia="ru-RU"/>
        </w:rPr>
        <w:t>2020</w:t>
      </w:r>
      <w:r w:rsidR="008A3828"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приведены в таблице (</w:t>
      </w:r>
      <w:r w:rsidR="00CD50E2">
        <w:fldChar w:fldCharType="begin"/>
      </w:r>
      <w:r w:rsidR="00CD50E2">
        <w:instrText xml:space="preserve"> REF _Ref58493035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2</w:t>
      </w:r>
      <w:r w:rsidR="00CD50E2">
        <w:fldChar w:fldCharType="end"/>
      </w:r>
      <w:r w:rsidR="008C713C" w:rsidRPr="00A75032">
        <w:rPr>
          <w:rFonts w:ascii="Times New Roman" w:eastAsia="Times New Roman" w:hAnsi="Times New Roman" w:cs="Times New Roman"/>
          <w:sz w:val="24"/>
          <w:szCs w:val="24"/>
          <w:lang w:eastAsia="ru-RU"/>
        </w:rPr>
        <w:t>44</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44</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Балансы тепловой мощности котельной № 1 и БМК-6 МВт в горячей воде</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5000" w:type="pct"/>
        <w:tblCellMar>
          <w:left w:w="28" w:type="dxa"/>
          <w:right w:w="28" w:type="dxa"/>
        </w:tblCellMar>
        <w:tblLook w:val="04A0" w:firstRow="1" w:lastRow="0" w:firstColumn="1" w:lastColumn="0" w:noHBand="0" w:noVBand="1"/>
      </w:tblPr>
      <w:tblGrid>
        <w:gridCol w:w="710"/>
        <w:gridCol w:w="4901"/>
        <w:gridCol w:w="1061"/>
        <w:gridCol w:w="733"/>
        <w:gridCol w:w="730"/>
        <w:gridCol w:w="780"/>
        <w:gridCol w:w="779"/>
      </w:tblGrid>
      <w:tr w:rsidR="00FE457B" w:rsidRPr="00A75032" w:rsidTr="00FE457B">
        <w:trPr>
          <w:trHeight w:val="20"/>
          <w:tblHeader/>
        </w:trPr>
        <w:tc>
          <w:tcPr>
            <w:tcW w:w="704" w:type="dxa"/>
            <w:tcBorders>
              <w:top w:val="single" w:sz="4" w:space="0" w:color="auto"/>
              <w:left w:val="single" w:sz="4" w:space="0" w:color="auto"/>
              <w:bottom w:val="single" w:sz="4" w:space="0" w:color="auto"/>
              <w:right w:val="single" w:sz="4" w:space="0" w:color="auto"/>
            </w:tcBorders>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4868" w:type="dxa"/>
            <w:tcBorders>
              <w:top w:val="single" w:sz="4" w:space="0" w:color="auto"/>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Параметры</w:t>
            </w:r>
          </w:p>
        </w:tc>
        <w:tc>
          <w:tcPr>
            <w:tcW w:w="1054" w:type="dxa"/>
            <w:tcBorders>
              <w:top w:val="single" w:sz="4" w:space="0" w:color="auto"/>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Единица измерения</w:t>
            </w:r>
          </w:p>
        </w:tc>
        <w:tc>
          <w:tcPr>
            <w:tcW w:w="728" w:type="dxa"/>
            <w:tcBorders>
              <w:top w:val="single" w:sz="4" w:space="0" w:color="auto"/>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2016</w:t>
            </w:r>
          </w:p>
        </w:tc>
        <w:tc>
          <w:tcPr>
            <w:tcW w:w="725" w:type="dxa"/>
            <w:tcBorders>
              <w:top w:val="single" w:sz="4" w:space="0" w:color="auto"/>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2017</w:t>
            </w:r>
          </w:p>
        </w:tc>
        <w:tc>
          <w:tcPr>
            <w:tcW w:w="775" w:type="dxa"/>
            <w:tcBorders>
              <w:top w:val="single" w:sz="4" w:space="0" w:color="auto"/>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2018</w:t>
            </w:r>
          </w:p>
        </w:tc>
        <w:tc>
          <w:tcPr>
            <w:tcW w:w="774" w:type="dxa"/>
            <w:tcBorders>
              <w:top w:val="single" w:sz="4" w:space="0" w:color="auto"/>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2019</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Установленная мощность</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14,760</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14,760</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Котельная № 1</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9,600</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БМК-6 МВт</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5,160</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5,160</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Располагаемая мощность</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8,540</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8,540</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13,090</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8,110</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Котельная № 1</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8,540</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8,540</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7,930</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4,470</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БМК-6 МВт</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5,160</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3,640</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Собственные нужды источника теплоснабжения</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Котельная № 1</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0,071</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БМК-6 МВт</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Тепловая мощность нетто</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8,469</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8,469</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13,019</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8,039</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Котельная № 1</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8,469</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8,469</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7,859</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4,399</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БМК-6 МВт</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0,000</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5,160</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3,640</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Потери в тепловой сети</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0,823</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0,823</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0,823</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0,823</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14</w:t>
            </w:r>
          </w:p>
        </w:tc>
        <w:tc>
          <w:tcPr>
            <w:tcW w:w="4868" w:type="dxa"/>
            <w:tcBorders>
              <w:top w:val="nil"/>
              <w:left w:val="single" w:sz="4" w:space="0" w:color="auto"/>
              <w:bottom w:val="single" w:sz="4" w:space="0" w:color="auto"/>
              <w:right w:val="single" w:sz="4" w:space="0" w:color="auto"/>
            </w:tcBorders>
            <w:vAlign w:val="center"/>
            <w:hideMark/>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Подключённая нагрузка</w:t>
            </w:r>
          </w:p>
        </w:tc>
        <w:tc>
          <w:tcPr>
            <w:tcW w:w="1054" w:type="dxa"/>
            <w:tcBorders>
              <w:top w:val="nil"/>
              <w:left w:val="nil"/>
              <w:bottom w:val="single" w:sz="4" w:space="0" w:color="auto"/>
              <w:right w:val="single" w:sz="4" w:space="0" w:color="auto"/>
            </w:tcBorders>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4,670</w:t>
            </w:r>
          </w:p>
        </w:tc>
        <w:tc>
          <w:tcPr>
            <w:tcW w:w="72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4,670</w:t>
            </w:r>
          </w:p>
        </w:tc>
        <w:tc>
          <w:tcPr>
            <w:tcW w:w="775"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4,811</w:t>
            </w:r>
          </w:p>
        </w:tc>
        <w:tc>
          <w:tcPr>
            <w:tcW w:w="774" w:type="dxa"/>
            <w:tcBorders>
              <w:top w:val="nil"/>
              <w:left w:val="nil"/>
              <w:bottom w:val="single" w:sz="4" w:space="0" w:color="auto"/>
              <w:right w:val="single" w:sz="4" w:space="0" w:color="auto"/>
            </w:tcBorders>
            <w:vAlign w:val="center"/>
            <w:hideMark/>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4,396</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15</w:t>
            </w:r>
          </w:p>
        </w:tc>
        <w:tc>
          <w:tcPr>
            <w:tcW w:w="4868" w:type="dxa"/>
            <w:tcBorders>
              <w:top w:val="nil"/>
              <w:left w:val="single" w:sz="4" w:space="0" w:color="auto"/>
              <w:bottom w:val="single" w:sz="4" w:space="0" w:color="auto"/>
              <w:right w:val="single" w:sz="4" w:space="0" w:color="auto"/>
            </w:tcBorders>
            <w:vAlign w:val="center"/>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Резерв</w:t>
            </w:r>
            <w:proofErr w:type="gramStart"/>
            <w:r w:rsidRPr="00A75032">
              <w:rPr>
                <w:rFonts w:ascii="Times New Roman" w:eastAsia="Times New Roman" w:hAnsi="Times New Roman" w:cs="Times New Roman"/>
                <w:sz w:val="20"/>
                <w:szCs w:val="24"/>
                <w:lang w:eastAsia="ru-RU"/>
              </w:rPr>
              <w:t xml:space="preserve"> (+)/</w:t>
            </w:r>
            <w:proofErr w:type="gramEnd"/>
            <w:r w:rsidRPr="00A75032">
              <w:rPr>
                <w:rFonts w:ascii="Times New Roman" w:eastAsia="Times New Roman" w:hAnsi="Times New Roman" w:cs="Times New Roman"/>
                <w:sz w:val="20"/>
                <w:szCs w:val="24"/>
                <w:lang w:eastAsia="ru-RU"/>
              </w:rPr>
              <w:t>дефицит (-)</w:t>
            </w:r>
          </w:p>
        </w:tc>
        <w:tc>
          <w:tcPr>
            <w:tcW w:w="1054" w:type="dxa"/>
            <w:tcBorders>
              <w:top w:val="nil"/>
              <w:left w:val="nil"/>
              <w:bottom w:val="single" w:sz="4" w:space="0" w:color="auto"/>
              <w:right w:val="single" w:sz="4" w:space="0" w:color="auto"/>
            </w:tcBorders>
            <w:vAlign w:val="center"/>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Гкал/</w:t>
            </w:r>
            <w:proofErr w:type="gramStart"/>
            <w:r w:rsidRPr="00A75032">
              <w:rPr>
                <w:rFonts w:ascii="Times New Roman" w:eastAsia="Times New Roman" w:hAnsi="Times New Roman" w:cs="Times New Roman"/>
                <w:sz w:val="20"/>
                <w:szCs w:val="24"/>
                <w:lang w:eastAsia="ru-RU"/>
              </w:rPr>
              <w:t>ч</w:t>
            </w:r>
            <w:proofErr w:type="gramEnd"/>
          </w:p>
        </w:tc>
        <w:tc>
          <w:tcPr>
            <w:tcW w:w="728"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2,976</w:t>
            </w:r>
          </w:p>
        </w:tc>
        <w:tc>
          <w:tcPr>
            <w:tcW w:w="725"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2,976</w:t>
            </w:r>
          </w:p>
        </w:tc>
        <w:tc>
          <w:tcPr>
            <w:tcW w:w="775"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7,385</w:t>
            </w:r>
          </w:p>
        </w:tc>
        <w:tc>
          <w:tcPr>
            <w:tcW w:w="774"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2,820</w:t>
            </w:r>
          </w:p>
        </w:tc>
      </w:tr>
      <w:tr w:rsidR="00FE457B" w:rsidRPr="00A75032" w:rsidTr="00FE457B">
        <w:trPr>
          <w:trHeight w:val="20"/>
        </w:trPr>
        <w:tc>
          <w:tcPr>
            <w:tcW w:w="704" w:type="dxa"/>
            <w:tcBorders>
              <w:top w:val="nil"/>
              <w:left w:val="single" w:sz="4" w:space="0" w:color="auto"/>
              <w:bottom w:val="single" w:sz="4" w:space="0" w:color="auto"/>
              <w:right w:val="single" w:sz="4" w:space="0" w:color="auto"/>
            </w:tcBorders>
          </w:tcPr>
          <w:p w:rsidR="00FE457B" w:rsidRPr="00A75032" w:rsidRDefault="00FE457B" w:rsidP="00FE457B">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c>
          <w:tcPr>
            <w:tcW w:w="4868" w:type="dxa"/>
            <w:tcBorders>
              <w:top w:val="nil"/>
              <w:left w:val="single" w:sz="4" w:space="0" w:color="auto"/>
              <w:bottom w:val="single" w:sz="4" w:space="0" w:color="auto"/>
              <w:right w:val="single" w:sz="4" w:space="0" w:color="auto"/>
            </w:tcBorders>
            <w:vAlign w:val="center"/>
          </w:tcPr>
          <w:p w:rsidR="00FE457B" w:rsidRPr="00A75032" w:rsidRDefault="00FE457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Резерв</w:t>
            </w:r>
            <w:proofErr w:type="gramStart"/>
            <w:r w:rsidRPr="00A75032">
              <w:rPr>
                <w:rFonts w:ascii="Times New Roman" w:eastAsia="Times New Roman" w:hAnsi="Times New Roman" w:cs="Times New Roman"/>
                <w:sz w:val="20"/>
                <w:szCs w:val="24"/>
                <w:lang w:eastAsia="ru-RU"/>
              </w:rPr>
              <w:t xml:space="preserve"> (-)/</w:t>
            </w:r>
            <w:proofErr w:type="gramEnd"/>
            <w:r w:rsidRPr="00A75032">
              <w:rPr>
                <w:rFonts w:ascii="Times New Roman" w:eastAsia="Times New Roman" w:hAnsi="Times New Roman" w:cs="Times New Roman"/>
                <w:sz w:val="20"/>
                <w:szCs w:val="24"/>
                <w:lang w:eastAsia="ru-RU"/>
              </w:rPr>
              <w:t>дефицит (-)</w:t>
            </w:r>
          </w:p>
        </w:tc>
        <w:tc>
          <w:tcPr>
            <w:tcW w:w="1054" w:type="dxa"/>
            <w:tcBorders>
              <w:top w:val="nil"/>
              <w:left w:val="nil"/>
              <w:bottom w:val="single" w:sz="4" w:space="0" w:color="auto"/>
              <w:right w:val="single" w:sz="4" w:space="0" w:color="auto"/>
            </w:tcBorders>
            <w:vAlign w:val="center"/>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728"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35,14</w:t>
            </w:r>
          </w:p>
        </w:tc>
        <w:tc>
          <w:tcPr>
            <w:tcW w:w="725"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35,14</w:t>
            </w:r>
          </w:p>
        </w:tc>
        <w:tc>
          <w:tcPr>
            <w:tcW w:w="775"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56,72</w:t>
            </w:r>
          </w:p>
        </w:tc>
        <w:tc>
          <w:tcPr>
            <w:tcW w:w="774" w:type="dxa"/>
            <w:tcBorders>
              <w:top w:val="nil"/>
              <w:left w:val="nil"/>
              <w:bottom w:val="single" w:sz="4" w:space="0" w:color="auto"/>
              <w:right w:val="single" w:sz="4" w:space="0" w:color="auto"/>
            </w:tcBorders>
            <w:vAlign w:val="center"/>
          </w:tcPr>
          <w:p w:rsidR="00FE457B" w:rsidRPr="00A75032" w:rsidRDefault="00FE457B" w:rsidP="00323B9A">
            <w:pPr>
              <w:widowControl w:val="0"/>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35,08</w:t>
            </w:r>
          </w:p>
        </w:tc>
      </w:tr>
    </w:tbl>
    <w:p w:rsidR="0012301F" w:rsidRPr="00A75032" w:rsidRDefault="0012301F"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Как видно из таблицы на источниках теплоснабжения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имеется резерв мощности в размере 2,820 Гкал/</w:t>
      </w:r>
      <w:proofErr w:type="gramStart"/>
      <w:r w:rsidRPr="00A75032">
        <w:rPr>
          <w:rFonts w:ascii="Times New Roman" w:eastAsia="Times New Roman" w:hAnsi="Times New Roman" w:cs="Times New Roman"/>
          <w:sz w:val="24"/>
          <w:szCs w:val="24"/>
          <w:lang w:eastAsia="ru-RU"/>
        </w:rPr>
        <w:t>ч</w:t>
      </w:r>
      <w:proofErr w:type="gramEnd"/>
      <w:r w:rsidRPr="00A75032">
        <w:rPr>
          <w:rFonts w:ascii="Times New Roman" w:eastAsia="Times New Roman" w:hAnsi="Times New Roman" w:cs="Times New Roman"/>
          <w:sz w:val="24"/>
          <w:szCs w:val="24"/>
          <w:lang w:eastAsia="ru-RU"/>
        </w:rPr>
        <w:t xml:space="preserve"> (35,08 % от тепловой мощности нетто).</w:t>
      </w:r>
    </w:p>
    <w:p w:rsidR="00905C39" w:rsidRPr="00A75032" w:rsidRDefault="00905C39" w:rsidP="00FE457B">
      <w:pPr>
        <w:pStyle w:val="a7"/>
        <w:spacing w:before="0" w:after="0"/>
        <w:rPr>
          <w:rFonts w:ascii="Times New Roman" w:hAnsi="Times New Roman" w:cs="Times New Roman"/>
        </w:rPr>
      </w:pPr>
      <w:r w:rsidRPr="00A75032">
        <w:rPr>
          <w:rFonts w:ascii="Times New Roman" w:hAnsi="Times New Roman" w:cs="Times New Roman"/>
        </w:rPr>
        <w:t xml:space="preserve">Источники тепловой энергии </w:t>
      </w:r>
      <w:proofErr w:type="spellStart"/>
      <w:r w:rsidR="001504C8" w:rsidRPr="00A75032">
        <w:rPr>
          <w:rFonts w:ascii="Times New Roman" w:hAnsi="Times New Roman" w:cs="Times New Roman"/>
        </w:rPr>
        <w:t>с.п</w:t>
      </w:r>
      <w:proofErr w:type="spellEnd"/>
      <w:r w:rsidR="001504C8" w:rsidRPr="00A75032">
        <w:rPr>
          <w:rFonts w:ascii="Times New Roman" w:hAnsi="Times New Roman" w:cs="Times New Roman"/>
        </w:rPr>
        <w:t>. Русскинская</w:t>
      </w:r>
      <w:r w:rsidRPr="00A75032">
        <w:rPr>
          <w:rFonts w:ascii="Times New Roman" w:hAnsi="Times New Roman" w:cs="Times New Roman"/>
        </w:rPr>
        <w:t xml:space="preserve"> работают на сухом отбензиненном газе (природный газ). Установление предельно допустимых выбросов (ПДВ) вредных веществ проектируемыми и действующими промышленными предприятиями в атмосферу производится в соответствии с </w:t>
      </w:r>
      <w:r w:rsidR="00FE457B" w:rsidRPr="00A75032">
        <w:rPr>
          <w:rFonts w:ascii="Times New Roman" w:hAnsi="Times New Roman" w:cs="Times New Roman"/>
        </w:rPr>
        <w:t xml:space="preserve">национальным стандартом Российской Федерации «ГОСТ </w:t>
      </w:r>
      <w:proofErr w:type="gramStart"/>
      <w:r w:rsidR="00FE457B" w:rsidRPr="00A75032">
        <w:rPr>
          <w:rFonts w:ascii="Times New Roman" w:hAnsi="Times New Roman" w:cs="Times New Roman"/>
        </w:rPr>
        <w:t>Р</w:t>
      </w:r>
      <w:proofErr w:type="gramEnd"/>
      <w:r w:rsidR="00FE457B" w:rsidRPr="00A75032">
        <w:rPr>
          <w:rFonts w:ascii="Times New Roman" w:hAnsi="Times New Roman" w:cs="Times New Roman"/>
        </w:rPr>
        <w:t xml:space="preserve"> 58577-2019. Национальный стандарт Российской федерации. Правила установления нормативов допустимых выбросов загрязняющих веще</w:t>
      </w:r>
      <w:proofErr w:type="gramStart"/>
      <w:r w:rsidR="00FE457B" w:rsidRPr="00A75032">
        <w:rPr>
          <w:rFonts w:ascii="Times New Roman" w:hAnsi="Times New Roman" w:cs="Times New Roman"/>
        </w:rPr>
        <w:t>ств пр</w:t>
      </w:r>
      <w:proofErr w:type="gramEnd"/>
      <w:r w:rsidR="00FE457B" w:rsidRPr="00A75032">
        <w:rPr>
          <w:rFonts w:ascii="Times New Roman" w:hAnsi="Times New Roman" w:cs="Times New Roman"/>
        </w:rPr>
        <w:t>оектируемыми и действующими хозяйствующими субъектами и методы определения этих нормативов», утверждённы</w:t>
      </w:r>
      <w:r w:rsidR="00C04C21" w:rsidRPr="00A75032">
        <w:rPr>
          <w:rFonts w:ascii="Times New Roman" w:hAnsi="Times New Roman" w:cs="Times New Roman"/>
        </w:rPr>
        <w:t>м</w:t>
      </w:r>
      <w:r w:rsidR="00FE457B" w:rsidRPr="00A75032">
        <w:rPr>
          <w:rFonts w:ascii="Times New Roman" w:hAnsi="Times New Roman" w:cs="Times New Roman"/>
        </w:rPr>
        <w:t xml:space="preserve"> приказом </w:t>
      </w:r>
      <w:proofErr w:type="spellStart"/>
      <w:r w:rsidR="00FE457B" w:rsidRPr="00A75032">
        <w:rPr>
          <w:rFonts w:ascii="Times New Roman" w:hAnsi="Times New Roman" w:cs="Times New Roman"/>
        </w:rPr>
        <w:t>Росстандарта</w:t>
      </w:r>
      <w:proofErr w:type="spellEnd"/>
      <w:r w:rsidR="00FE457B" w:rsidRPr="00A75032">
        <w:rPr>
          <w:rFonts w:ascii="Times New Roman" w:hAnsi="Times New Roman" w:cs="Times New Roman"/>
        </w:rPr>
        <w:t xml:space="preserve"> от 08 октября 2019 года № 888-ст. Для котельных нормированию подлежат выбросы загрязняющих веществ, содержащихся в отходящих дымовых газах: оксид углерода, диоксид азота, оксид азота, диоксид серы, сажи, продуктов неполного сгорания углеводородов и др.</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Потребление тепловой энергии на отопления и ГВС потребителями, оснащёнными общедомовыми приборами учёта, за 2019 год составляет 0,25%.</w:t>
      </w:r>
    </w:p>
    <w:p w:rsidR="00905C39" w:rsidRPr="00A75032" w:rsidRDefault="0033564E"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Постановлением администра</w:t>
      </w:r>
      <w:r w:rsidR="00FE457B" w:rsidRPr="00A75032">
        <w:rPr>
          <w:rFonts w:ascii="Times New Roman" w:eastAsia="Times New Roman" w:hAnsi="Times New Roman" w:cs="Times New Roman"/>
          <w:sz w:val="24"/>
          <w:szCs w:val="24"/>
          <w:lang w:eastAsia="ru-RU"/>
        </w:rPr>
        <w:t xml:space="preserve">ции Сургутского района от 21 января </w:t>
      </w:r>
      <w:r w:rsidRPr="00A75032">
        <w:rPr>
          <w:rFonts w:ascii="Times New Roman" w:eastAsia="Times New Roman" w:hAnsi="Times New Roman" w:cs="Times New Roman"/>
          <w:sz w:val="24"/>
          <w:szCs w:val="24"/>
          <w:lang w:eastAsia="ru-RU"/>
        </w:rPr>
        <w:t xml:space="preserve">2021 </w:t>
      </w:r>
      <w:r w:rsidR="00C04C21" w:rsidRPr="00A75032">
        <w:rPr>
          <w:rFonts w:ascii="Times New Roman" w:eastAsia="Times New Roman" w:hAnsi="Times New Roman" w:cs="Times New Roman"/>
          <w:sz w:val="24"/>
          <w:szCs w:val="24"/>
          <w:lang w:eastAsia="ru-RU"/>
        </w:rPr>
        <w:t>года №</w:t>
      </w:r>
      <w:r w:rsidRPr="00A75032">
        <w:rPr>
          <w:rFonts w:ascii="Times New Roman" w:eastAsia="Times New Roman" w:hAnsi="Times New Roman" w:cs="Times New Roman"/>
          <w:sz w:val="24"/>
          <w:szCs w:val="24"/>
          <w:lang w:eastAsia="ru-RU"/>
        </w:rPr>
        <w:t xml:space="preserve"> 191 - </w:t>
      </w:r>
      <w:proofErr w:type="spellStart"/>
      <w:r w:rsidRPr="00A75032">
        <w:rPr>
          <w:rFonts w:ascii="Times New Roman" w:eastAsia="Times New Roman" w:hAnsi="Times New Roman" w:cs="Times New Roman"/>
          <w:sz w:val="24"/>
          <w:szCs w:val="24"/>
          <w:lang w:eastAsia="ru-RU"/>
        </w:rPr>
        <w:t>нпа</w:t>
      </w:r>
      <w:proofErr w:type="spellEnd"/>
      <w:r w:rsidRPr="00A75032">
        <w:rPr>
          <w:rFonts w:ascii="Times New Roman" w:eastAsia="Times New Roman" w:hAnsi="Times New Roman" w:cs="Times New Roman"/>
          <w:sz w:val="24"/>
          <w:szCs w:val="24"/>
          <w:lang w:eastAsia="ru-RU"/>
        </w:rPr>
        <w:t xml:space="preserve"> «Об утверждении муниципальной программы Сургутского района «Энергосбережение и повышение энергетической эффективности в Сургутском районе</w:t>
      </w:r>
      <w:r w:rsidR="00444236" w:rsidRPr="00A75032">
        <w:rPr>
          <w:rFonts w:ascii="Times New Roman" w:eastAsia="Times New Roman" w:hAnsi="Times New Roman" w:cs="Times New Roman"/>
          <w:sz w:val="24"/>
          <w:szCs w:val="24"/>
          <w:lang w:eastAsia="ru-RU"/>
        </w:rPr>
        <w:t>».</w:t>
      </w:r>
      <w:r w:rsidR="00905C39" w:rsidRPr="00A75032">
        <w:rPr>
          <w:rFonts w:ascii="Times New Roman" w:eastAsia="Times New Roman" w:hAnsi="Times New Roman" w:cs="Times New Roman"/>
          <w:sz w:val="24"/>
          <w:szCs w:val="24"/>
          <w:lang w:eastAsia="ru-RU"/>
        </w:rPr>
        <w:t xml:space="preserve"> Одной из основных задач этой программы является достижение к 2020 году следующего показателя - доля объёма всех видов энергетических ресурсов, расчёты за которые осуществляются с использованием приборов учёта, в общем объёме энергетических ресурсов, потребляемых на территории Сургутского района, должна составлять 100%.</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Информация об установленных и применяемых тарифах на коммунальные услуги теплоснабжение в муниципальном образовании Сургутский район (с учётом НДС) за</w:t>
      </w:r>
      <w:r w:rsidR="00444236" w:rsidRPr="00A75032">
        <w:rPr>
          <w:rFonts w:ascii="Times New Roman" w:eastAsia="Times New Roman" w:hAnsi="Times New Roman" w:cs="Times New Roman"/>
          <w:sz w:val="24"/>
          <w:szCs w:val="24"/>
          <w:lang w:eastAsia="ru-RU"/>
        </w:rPr>
        <w:t xml:space="preserve"> период 2017 – 2020 годы</w:t>
      </w:r>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для</w:t>
      </w:r>
      <w:proofErr w:type="gramEnd"/>
      <w:r w:rsidRPr="00A75032">
        <w:rPr>
          <w:rFonts w:ascii="Times New Roman" w:eastAsia="Times New Roman" w:hAnsi="Times New Roman" w:cs="Times New Roman"/>
          <w:sz w:val="24"/>
          <w:szCs w:val="24"/>
          <w:lang w:eastAsia="ru-RU"/>
        </w:rPr>
        <w:t xml:space="preserve">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представлена ниже (</w:t>
      </w:r>
      <w:r w:rsidR="00CD50E2">
        <w:fldChar w:fldCharType="begin"/>
      </w:r>
      <w:r w:rsidR="00CD50E2">
        <w:instrText xml:space="preserve"> REF _Ref58360967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3</w:t>
      </w:r>
      <w:r w:rsidR="00CD50E2">
        <w:fldChar w:fldCharType="end"/>
      </w:r>
      <w:r w:rsidR="008C713C" w:rsidRPr="00A75032">
        <w:rPr>
          <w:rFonts w:ascii="Times New Roman" w:eastAsia="Times New Roman" w:hAnsi="Times New Roman" w:cs="Times New Roman"/>
          <w:sz w:val="24"/>
          <w:szCs w:val="24"/>
          <w:lang w:eastAsia="ru-RU"/>
        </w:rPr>
        <w:t>45</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45</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Утверждённые тарифы на теплоснабжение за период 2017 – 2020 </w:t>
      </w:r>
      <w:r w:rsidR="00444236" w:rsidRPr="00A75032">
        <w:rPr>
          <w:rFonts w:ascii="Times New Roman" w:eastAsia="Calibri" w:hAnsi="Times New Roman" w:cs="Times New Roman"/>
          <w:bCs/>
          <w:sz w:val="24"/>
          <w:szCs w:val="24"/>
          <w:lang w:eastAsia="ru-RU"/>
        </w:rPr>
        <w:t>годы</w:t>
      </w:r>
      <w:r w:rsidRPr="00A75032">
        <w:rPr>
          <w:rFonts w:ascii="Times New Roman" w:eastAsia="Calibri" w:hAnsi="Times New Roman" w:cs="Times New Roman"/>
          <w:bCs/>
          <w:sz w:val="24"/>
          <w:szCs w:val="24"/>
          <w:lang w:eastAsia="ru-RU"/>
        </w:rPr>
        <w:t xml:space="preserve"> </w:t>
      </w:r>
      <w:proofErr w:type="gramStart"/>
      <w:r w:rsidRPr="00A75032">
        <w:rPr>
          <w:rFonts w:ascii="Times New Roman" w:eastAsia="Calibri" w:hAnsi="Times New Roman" w:cs="Times New Roman"/>
          <w:bCs/>
          <w:sz w:val="24"/>
          <w:szCs w:val="24"/>
          <w:lang w:eastAsia="ru-RU"/>
        </w:rPr>
        <w:t>в</w:t>
      </w:r>
      <w:proofErr w:type="gramEnd"/>
      <w:r w:rsidRPr="00A75032">
        <w:rPr>
          <w:rFonts w:ascii="Times New Roman" w:eastAsia="Calibri" w:hAnsi="Times New Roman" w:cs="Times New Roman"/>
          <w:bCs/>
          <w:sz w:val="24"/>
          <w:szCs w:val="24"/>
          <w:lang w:eastAsia="ru-RU"/>
        </w:rPr>
        <w:t xml:space="preserve"> </w:t>
      </w:r>
      <w:proofErr w:type="spellStart"/>
      <w:r w:rsidR="008C713C" w:rsidRPr="00A75032">
        <w:rPr>
          <w:rFonts w:ascii="Times New Roman" w:eastAsia="Calibri" w:hAnsi="Times New Roman" w:cs="Times New Roman"/>
          <w:bCs/>
          <w:sz w:val="24"/>
          <w:szCs w:val="24"/>
          <w:lang w:eastAsia="ru-RU"/>
        </w:rPr>
        <w:t>с.п</w:t>
      </w:r>
      <w:proofErr w:type="spellEnd"/>
      <w:r w:rsidR="008C713C" w:rsidRPr="00A75032">
        <w:rPr>
          <w:rFonts w:ascii="Times New Roman" w:eastAsia="Calibri" w:hAnsi="Times New Roman" w:cs="Times New Roman"/>
          <w:bCs/>
          <w:sz w:val="24"/>
          <w:szCs w:val="24"/>
          <w:lang w:eastAsia="ru-RU"/>
        </w:rPr>
        <w:t>.</w:t>
      </w:r>
      <w:r w:rsidRPr="00A75032">
        <w:rPr>
          <w:rFonts w:ascii="Times New Roman" w:eastAsia="Calibri" w:hAnsi="Times New Roman" w:cs="Times New Roman"/>
          <w:bCs/>
          <w:sz w:val="24"/>
          <w:szCs w:val="24"/>
          <w:lang w:eastAsia="ru-RU"/>
        </w:rPr>
        <w:t xml:space="preserve"> Русскинская</w:t>
      </w:r>
    </w:p>
    <w:p w:rsidR="00B15AD8" w:rsidRPr="00A75032" w:rsidRDefault="00B15AD8" w:rsidP="00323B9A">
      <w:pPr>
        <w:spacing w:after="0" w:line="240" w:lineRule="auto"/>
        <w:jc w:val="both"/>
        <w:rPr>
          <w:rFonts w:ascii="Times New Roman" w:eastAsia="Calibri" w:hAnsi="Times New Roman" w:cs="Times New Roman"/>
          <w:bCs/>
          <w:sz w:val="24"/>
          <w:szCs w:val="24"/>
          <w:lang w:eastAsia="ru-RU"/>
        </w:rPr>
      </w:pPr>
    </w:p>
    <w:tbl>
      <w:tblPr>
        <w:tblW w:w="9776" w:type="dxa"/>
        <w:jc w:val="center"/>
        <w:tblLayout w:type="fixed"/>
        <w:tblLook w:val="04A0" w:firstRow="1" w:lastRow="0" w:firstColumn="1" w:lastColumn="0" w:noHBand="0" w:noVBand="1"/>
      </w:tblPr>
      <w:tblGrid>
        <w:gridCol w:w="1980"/>
        <w:gridCol w:w="870"/>
        <w:gridCol w:w="850"/>
        <w:gridCol w:w="851"/>
        <w:gridCol w:w="1035"/>
        <w:gridCol w:w="1034"/>
        <w:gridCol w:w="1035"/>
        <w:gridCol w:w="1034"/>
        <w:gridCol w:w="1087"/>
      </w:tblGrid>
      <w:tr w:rsidR="00905C39" w:rsidRPr="00A75032" w:rsidTr="008C713C">
        <w:trPr>
          <w:trHeight w:val="20"/>
          <w:tblHeader/>
          <w:jc w:val="center"/>
        </w:trPr>
        <w:tc>
          <w:tcPr>
            <w:tcW w:w="1980" w:type="dxa"/>
            <w:vMerge w:val="restart"/>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руб./Гкал</w:t>
            </w:r>
          </w:p>
        </w:tc>
        <w:tc>
          <w:tcPr>
            <w:tcW w:w="7796" w:type="dxa"/>
            <w:gridSpan w:val="8"/>
            <w:tcBorders>
              <w:top w:val="single" w:sz="4" w:space="0" w:color="auto"/>
              <w:left w:val="nil"/>
              <w:bottom w:val="single" w:sz="4" w:space="0" w:color="auto"/>
              <w:right w:val="single" w:sz="4" w:space="0" w:color="000000"/>
            </w:tcBorders>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Период действия</w:t>
            </w:r>
          </w:p>
        </w:tc>
      </w:tr>
      <w:tr w:rsidR="00905C39" w:rsidRPr="00A75032" w:rsidTr="008C713C">
        <w:trPr>
          <w:trHeight w:val="20"/>
          <w:tblHeader/>
          <w:jc w:val="center"/>
        </w:trPr>
        <w:tc>
          <w:tcPr>
            <w:tcW w:w="1980" w:type="dxa"/>
            <w:vMerge/>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p>
        </w:tc>
        <w:tc>
          <w:tcPr>
            <w:tcW w:w="870" w:type="dxa"/>
            <w:tcBorders>
              <w:top w:val="single" w:sz="4" w:space="0" w:color="auto"/>
              <w:left w:val="nil"/>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01.01. 2017</w:t>
            </w:r>
          </w:p>
        </w:tc>
        <w:tc>
          <w:tcPr>
            <w:tcW w:w="850"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01.07. 2017</w:t>
            </w:r>
          </w:p>
        </w:tc>
        <w:tc>
          <w:tcPr>
            <w:tcW w:w="851"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01.01. 2018</w:t>
            </w:r>
          </w:p>
        </w:tc>
        <w:tc>
          <w:tcPr>
            <w:tcW w:w="1035"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01.07. 2018</w:t>
            </w:r>
          </w:p>
        </w:tc>
        <w:tc>
          <w:tcPr>
            <w:tcW w:w="1034"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01.01. 2019</w:t>
            </w:r>
          </w:p>
        </w:tc>
        <w:tc>
          <w:tcPr>
            <w:tcW w:w="1035"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01.07. 2019</w:t>
            </w:r>
          </w:p>
        </w:tc>
        <w:tc>
          <w:tcPr>
            <w:tcW w:w="1034"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01.01. 2020</w:t>
            </w:r>
          </w:p>
        </w:tc>
        <w:tc>
          <w:tcPr>
            <w:tcW w:w="1087"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 01.07. 2020</w:t>
            </w:r>
          </w:p>
        </w:tc>
      </w:tr>
      <w:tr w:rsidR="00905C39" w:rsidRPr="00A75032" w:rsidTr="008C713C">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xml:space="preserve">Теплоснабжение </w:t>
            </w:r>
          </w:p>
        </w:tc>
        <w:tc>
          <w:tcPr>
            <w:tcW w:w="870"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2 453,55</w:t>
            </w:r>
          </w:p>
        </w:tc>
        <w:tc>
          <w:tcPr>
            <w:tcW w:w="850"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2 551,57</w:t>
            </w:r>
          </w:p>
        </w:tc>
        <w:tc>
          <w:tcPr>
            <w:tcW w:w="851"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2 551,57</w:t>
            </w:r>
          </w:p>
        </w:tc>
        <w:tc>
          <w:tcPr>
            <w:tcW w:w="1035"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2 653,63</w:t>
            </w:r>
          </w:p>
        </w:tc>
        <w:tc>
          <w:tcPr>
            <w:tcW w:w="1034"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2 698,61</w:t>
            </w:r>
          </w:p>
        </w:tc>
        <w:tc>
          <w:tcPr>
            <w:tcW w:w="1035"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2 752,57</w:t>
            </w:r>
          </w:p>
        </w:tc>
        <w:tc>
          <w:tcPr>
            <w:tcW w:w="1034"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3 222,06</w:t>
            </w:r>
          </w:p>
        </w:tc>
        <w:tc>
          <w:tcPr>
            <w:tcW w:w="1087"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3 222,06</w:t>
            </w:r>
          </w:p>
        </w:tc>
      </w:tr>
      <w:tr w:rsidR="00905C39" w:rsidRPr="00A75032" w:rsidTr="008C713C">
        <w:trPr>
          <w:trHeight w:val="20"/>
          <w:jc w:val="center"/>
        </w:trPr>
        <w:tc>
          <w:tcPr>
            <w:tcW w:w="1980"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Теплоснабжение (для населения)</w:t>
            </w:r>
          </w:p>
        </w:tc>
        <w:tc>
          <w:tcPr>
            <w:tcW w:w="870"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1 811,77</w:t>
            </w:r>
          </w:p>
        </w:tc>
        <w:tc>
          <w:tcPr>
            <w:tcW w:w="850"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1 884,24</w:t>
            </w:r>
          </w:p>
        </w:tc>
        <w:tc>
          <w:tcPr>
            <w:tcW w:w="851"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1 884,24</w:t>
            </w:r>
          </w:p>
        </w:tc>
        <w:tc>
          <w:tcPr>
            <w:tcW w:w="1035"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1 959,60</w:t>
            </w:r>
          </w:p>
        </w:tc>
        <w:tc>
          <w:tcPr>
            <w:tcW w:w="1034"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1 992,82</w:t>
            </w:r>
          </w:p>
        </w:tc>
        <w:tc>
          <w:tcPr>
            <w:tcW w:w="1035"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2 032,68</w:t>
            </w:r>
          </w:p>
        </w:tc>
        <w:tc>
          <w:tcPr>
            <w:tcW w:w="1034"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2 032,68</w:t>
            </w:r>
          </w:p>
        </w:tc>
        <w:tc>
          <w:tcPr>
            <w:tcW w:w="1087" w:type="dxa"/>
            <w:tcBorders>
              <w:top w:val="single" w:sz="4" w:space="0" w:color="auto"/>
              <w:left w:val="single" w:sz="4" w:space="0" w:color="auto"/>
              <w:bottom w:val="single" w:sz="4" w:space="0" w:color="auto"/>
              <w:right w:val="single" w:sz="4" w:space="0" w:color="auto"/>
            </w:tcBorders>
            <w:vAlign w:val="center"/>
            <w:hideMark/>
          </w:tcPr>
          <w:p w:rsidR="00905C39" w:rsidRPr="00A75032" w:rsidRDefault="00905C39" w:rsidP="00323B9A">
            <w:pPr>
              <w:spacing w:after="0" w:line="240" w:lineRule="auto"/>
              <w:ind w:left="-80" w:right="-88" w:firstLine="64"/>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2 105,86</w:t>
            </w:r>
          </w:p>
        </w:tc>
      </w:tr>
    </w:tbl>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Основной причиной увеличения тарифов на тепловую энергию, производимую котельными, является повышение цен на энергоносители, необходимые для производства тепловой энергии, а также вложения в ремонт и модернизацию оборудования, общая инфляция.</w:t>
      </w:r>
    </w:p>
    <w:p w:rsidR="00CA11B6" w:rsidRPr="00A75032" w:rsidRDefault="00905C39" w:rsidP="00B04E45">
      <w:pPr>
        <w:pStyle w:val="af5"/>
        <w:jc w:val="center"/>
        <w:rPr>
          <w:sz w:val="28"/>
          <w:szCs w:val="28"/>
        </w:rPr>
      </w:pPr>
      <w:r w:rsidRPr="00A75032">
        <w:rPr>
          <w:sz w:val="28"/>
          <w:szCs w:val="28"/>
        </w:rPr>
        <w:t>Водоснабжение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Источниками хозяйственно-питьевого водоснабжения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являются подземные воды.</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Территория </w:t>
      </w:r>
      <w:proofErr w:type="spellStart"/>
      <w:r w:rsidR="008C713C" w:rsidRPr="00A75032">
        <w:rPr>
          <w:rFonts w:ascii="Times New Roman" w:eastAsia="Times New Roman" w:hAnsi="Times New Roman" w:cs="Times New Roman"/>
          <w:sz w:val="24"/>
          <w:szCs w:val="24"/>
          <w:lang w:eastAsia="ru-RU"/>
        </w:rPr>
        <w:t>с.п</w:t>
      </w:r>
      <w:proofErr w:type="spellEnd"/>
      <w:r w:rsidR="008C713C"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охвачена</w:t>
      </w:r>
      <w:proofErr w:type="gramEnd"/>
      <w:r w:rsidRPr="00A75032">
        <w:rPr>
          <w:rFonts w:ascii="Times New Roman" w:eastAsia="Times New Roman" w:hAnsi="Times New Roman" w:cs="Times New Roman"/>
          <w:sz w:val="24"/>
          <w:szCs w:val="24"/>
          <w:lang w:eastAsia="ru-RU"/>
        </w:rPr>
        <w:t xml:space="preserve"> централизованным водоснабжением </w:t>
      </w:r>
      <w:r w:rsidRPr="00A75032">
        <w:rPr>
          <w:rFonts w:ascii="Times New Roman" w:eastAsia="Times New Roman" w:hAnsi="Times New Roman" w:cs="Times New Roman"/>
          <w:sz w:val="24"/>
          <w:szCs w:val="24"/>
          <w:lang w:eastAsia="ru-RU"/>
        </w:rPr>
        <w:br/>
        <w:t xml:space="preserve">на 90%. Водоснабжение общественного и жилищного фонда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Русскинская осуществляет </w:t>
      </w:r>
      <w:r w:rsidR="00947D7C" w:rsidRPr="00A75032">
        <w:rPr>
          <w:rFonts w:ascii="Times New Roman" w:eastAsia="Times New Roman" w:hAnsi="Times New Roman" w:cs="Times New Roman"/>
          <w:sz w:val="24"/>
          <w:szCs w:val="24"/>
          <w:lang w:eastAsia="ru-RU"/>
        </w:rPr>
        <w:t xml:space="preserve">МУП «ТО </w:t>
      </w:r>
      <w:proofErr w:type="spellStart"/>
      <w:r w:rsidR="00947D7C" w:rsidRPr="00A75032">
        <w:rPr>
          <w:rFonts w:ascii="Times New Roman" w:eastAsia="Times New Roman" w:hAnsi="Times New Roman" w:cs="Times New Roman"/>
          <w:sz w:val="24"/>
          <w:szCs w:val="24"/>
          <w:lang w:eastAsia="ru-RU"/>
        </w:rPr>
        <w:t>УТВиВ</w:t>
      </w:r>
      <w:proofErr w:type="spellEnd"/>
      <w:r w:rsidR="00947D7C" w:rsidRPr="00A75032">
        <w:rPr>
          <w:rFonts w:ascii="Times New Roman" w:eastAsia="Times New Roman" w:hAnsi="Times New Roman" w:cs="Times New Roman"/>
          <w:sz w:val="24"/>
          <w:szCs w:val="24"/>
          <w:lang w:eastAsia="ru-RU"/>
        </w:rPr>
        <w:t xml:space="preserve"> №1» </w:t>
      </w:r>
      <w:r w:rsidRPr="00A75032">
        <w:rPr>
          <w:rFonts w:ascii="Times New Roman" w:eastAsia="Times New Roman" w:hAnsi="Times New Roman" w:cs="Times New Roman"/>
          <w:sz w:val="24"/>
          <w:szCs w:val="24"/>
          <w:lang w:eastAsia="ru-RU"/>
        </w:rPr>
        <w:t>МО СР.</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 данным мониторинга состояния объектов водоснабжения и водоотведения в разрезе </w:t>
      </w:r>
      <w:r w:rsidR="002F2F34" w:rsidRPr="00A75032">
        <w:rPr>
          <w:rFonts w:ascii="Times New Roman" w:eastAsia="Times New Roman" w:hAnsi="Times New Roman" w:cs="Times New Roman"/>
          <w:sz w:val="24"/>
          <w:szCs w:val="24"/>
          <w:lang w:eastAsia="ru-RU"/>
        </w:rPr>
        <w:t>населённых</w:t>
      </w:r>
      <w:r w:rsidRPr="00A75032">
        <w:rPr>
          <w:rFonts w:ascii="Times New Roman" w:eastAsia="Times New Roman" w:hAnsi="Times New Roman" w:cs="Times New Roman"/>
          <w:sz w:val="24"/>
          <w:szCs w:val="24"/>
          <w:lang w:eastAsia="ru-RU"/>
        </w:rPr>
        <w:t xml:space="preserve"> пунктов муниципального образования Сургутский район по состоянию на </w:t>
      </w:r>
      <w:r w:rsidR="0058367A" w:rsidRPr="00A75032">
        <w:rPr>
          <w:rFonts w:ascii="Times New Roman" w:eastAsia="Times New Roman" w:hAnsi="Times New Roman" w:cs="Times New Roman"/>
          <w:sz w:val="24"/>
          <w:szCs w:val="24"/>
          <w:lang w:eastAsia="ru-RU"/>
        </w:rPr>
        <w:lastRenderedPageBreak/>
        <w:t xml:space="preserve">январь </w:t>
      </w:r>
      <w:r w:rsidRPr="00A75032">
        <w:rPr>
          <w:rFonts w:ascii="Times New Roman" w:eastAsia="Times New Roman" w:hAnsi="Times New Roman" w:cs="Times New Roman"/>
          <w:sz w:val="24"/>
          <w:szCs w:val="24"/>
          <w:lang w:eastAsia="ru-RU"/>
        </w:rPr>
        <w:t>2020</w:t>
      </w:r>
      <w:r w:rsidR="0058367A"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получена информация о состоянии объектов системы водоснабжения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w:t>
      </w:r>
    </w:p>
    <w:p w:rsidR="00905C39" w:rsidRPr="00A75032" w:rsidRDefault="00905C39" w:rsidP="00323B9A">
      <w:pPr>
        <w:tabs>
          <w:tab w:val="left" w:pos="851"/>
        </w:tabs>
        <w:spacing w:after="0" w:line="240" w:lineRule="auto"/>
        <w:ind w:firstLine="567"/>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количество артезианских скважин – семь, из которых – три рабочих;</w:t>
      </w:r>
    </w:p>
    <w:p w:rsidR="00905C39" w:rsidRPr="00A75032" w:rsidRDefault="00905C39" w:rsidP="00323B9A">
      <w:pPr>
        <w:tabs>
          <w:tab w:val="left" w:pos="851"/>
        </w:tabs>
        <w:spacing w:after="0" w:line="240" w:lineRule="auto"/>
        <w:ind w:firstLine="567"/>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установленная производственная мощность водозабора – 1,8 тыс. куб. м/</w:t>
      </w:r>
      <w:proofErr w:type="spellStart"/>
      <w:r w:rsidRPr="00A75032">
        <w:rPr>
          <w:rFonts w:ascii="Times New Roman" w:eastAsia="Calibri" w:hAnsi="Times New Roman" w:cs="Times New Roman"/>
          <w:sz w:val="24"/>
          <w:szCs w:val="24"/>
          <w:lang w:eastAsia="ru-RU"/>
        </w:rPr>
        <w:t>сут</w:t>
      </w:r>
      <w:proofErr w:type="spellEnd"/>
      <w:r w:rsidRPr="00A75032">
        <w:rPr>
          <w:rFonts w:ascii="Times New Roman" w:eastAsia="Calibri" w:hAnsi="Times New Roman" w:cs="Times New Roman"/>
          <w:sz w:val="24"/>
          <w:szCs w:val="24"/>
          <w:lang w:eastAsia="ru-RU"/>
        </w:rPr>
        <w:t>, фактическая производственная мощность – 0,17 тыс. куб. м/</w:t>
      </w:r>
      <w:proofErr w:type="spellStart"/>
      <w:r w:rsidRPr="00A75032">
        <w:rPr>
          <w:rFonts w:ascii="Times New Roman" w:eastAsia="Calibri" w:hAnsi="Times New Roman" w:cs="Times New Roman"/>
          <w:sz w:val="24"/>
          <w:szCs w:val="24"/>
          <w:lang w:eastAsia="ru-RU"/>
        </w:rPr>
        <w:t>сут</w:t>
      </w:r>
      <w:proofErr w:type="spellEnd"/>
      <w:r w:rsidRPr="00A75032">
        <w:rPr>
          <w:rFonts w:ascii="Times New Roman" w:eastAsia="Calibri" w:hAnsi="Times New Roman" w:cs="Times New Roman"/>
          <w:sz w:val="24"/>
          <w:szCs w:val="24"/>
          <w:lang w:eastAsia="ru-RU"/>
        </w:rPr>
        <w:t>;</w:t>
      </w:r>
    </w:p>
    <w:p w:rsidR="00905C39" w:rsidRPr="00A75032" w:rsidRDefault="00905C39" w:rsidP="00323B9A">
      <w:pPr>
        <w:tabs>
          <w:tab w:val="left" w:pos="851"/>
        </w:tabs>
        <w:spacing w:after="0" w:line="240" w:lineRule="auto"/>
        <w:ind w:firstLine="567"/>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износ водозабора – 69%;</w:t>
      </w:r>
    </w:p>
    <w:p w:rsidR="00905C39" w:rsidRPr="00A75032" w:rsidRDefault="00905C39" w:rsidP="00323B9A">
      <w:pPr>
        <w:tabs>
          <w:tab w:val="left" w:pos="851"/>
        </w:tabs>
        <w:spacing w:after="0" w:line="240" w:lineRule="auto"/>
        <w:ind w:firstLine="567"/>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ВОС «</w:t>
      </w:r>
      <w:proofErr w:type="spellStart"/>
      <w:r w:rsidRPr="00A75032">
        <w:rPr>
          <w:rFonts w:ascii="Times New Roman" w:eastAsia="Calibri" w:hAnsi="Times New Roman" w:cs="Times New Roman"/>
          <w:sz w:val="24"/>
          <w:szCs w:val="24"/>
          <w:lang w:eastAsia="ru-RU"/>
        </w:rPr>
        <w:t>Деферрит</w:t>
      </w:r>
      <w:proofErr w:type="spellEnd"/>
      <w:r w:rsidRPr="00A75032">
        <w:rPr>
          <w:rFonts w:ascii="Times New Roman" w:eastAsia="Calibri" w:hAnsi="Times New Roman" w:cs="Times New Roman"/>
          <w:sz w:val="24"/>
          <w:szCs w:val="24"/>
          <w:lang w:eastAsia="ru-RU"/>
        </w:rPr>
        <w:t>» производительностью 0,8 тыс. куб. м/</w:t>
      </w:r>
      <w:proofErr w:type="spellStart"/>
      <w:r w:rsidRPr="00A75032">
        <w:rPr>
          <w:rFonts w:ascii="Times New Roman" w:eastAsia="Calibri" w:hAnsi="Times New Roman" w:cs="Times New Roman"/>
          <w:sz w:val="24"/>
          <w:szCs w:val="24"/>
          <w:lang w:eastAsia="ru-RU"/>
        </w:rPr>
        <w:t>сут</w:t>
      </w:r>
      <w:proofErr w:type="spellEnd"/>
      <w:r w:rsidRPr="00A75032">
        <w:rPr>
          <w:rFonts w:ascii="Times New Roman" w:eastAsia="Calibri" w:hAnsi="Times New Roman" w:cs="Times New Roman"/>
          <w:sz w:val="24"/>
          <w:szCs w:val="24"/>
          <w:lang w:eastAsia="ru-RU"/>
        </w:rPr>
        <w:t>;</w:t>
      </w:r>
    </w:p>
    <w:p w:rsidR="00905C39" w:rsidRPr="00A75032" w:rsidRDefault="00905C39" w:rsidP="00323B9A">
      <w:pPr>
        <w:tabs>
          <w:tab w:val="left" w:pos="851"/>
        </w:tabs>
        <w:spacing w:after="0" w:line="240" w:lineRule="auto"/>
        <w:ind w:firstLine="567"/>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износ водопроводных очистных сооружений – 74,79%;</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Calibri" w:hAnsi="Times New Roman" w:cs="Times New Roman"/>
          <w:sz w:val="24"/>
          <w:szCs w:val="24"/>
          <w:lang w:eastAsia="ru-RU"/>
        </w:rPr>
        <w:t>износ сетей водоснабжения – 56%.</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На площадке водозабора помимо скважин и ВОС имеется насосная станция и резервуар </w:t>
      </w:r>
      <w:r w:rsidR="002F2F34" w:rsidRPr="00A75032">
        <w:rPr>
          <w:rFonts w:ascii="Times New Roman" w:eastAsia="Times New Roman" w:hAnsi="Times New Roman" w:cs="Times New Roman"/>
          <w:sz w:val="24"/>
          <w:szCs w:val="24"/>
          <w:lang w:eastAsia="ru-RU"/>
        </w:rPr>
        <w:t>объёмом</w:t>
      </w:r>
      <w:r w:rsidRPr="00A75032">
        <w:rPr>
          <w:rFonts w:ascii="Times New Roman" w:eastAsia="Times New Roman" w:hAnsi="Times New Roman" w:cs="Times New Roman"/>
          <w:sz w:val="24"/>
          <w:szCs w:val="24"/>
          <w:lang w:eastAsia="ru-RU"/>
        </w:rPr>
        <w:t xml:space="preserve"> 0,1 тыс. куб. м.</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На территории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функционирует технический поверхностный водозабор и насосная станция.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Характеристика водозабора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представлена ниже (</w:t>
      </w:r>
      <w:r w:rsidR="00CD50E2">
        <w:fldChar w:fldCharType="begin"/>
      </w:r>
      <w:r w:rsidR="00CD50E2">
        <w:instrText xml:space="preserve"> REF _Ref30772390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4</w:t>
      </w:r>
      <w:r w:rsidR="00CD50E2">
        <w:fldChar w:fldCharType="end"/>
      </w:r>
      <w:r w:rsidR="008C713C" w:rsidRPr="00A75032">
        <w:rPr>
          <w:rFonts w:ascii="Times New Roman" w:eastAsia="Times New Roman" w:hAnsi="Times New Roman" w:cs="Times New Roman"/>
          <w:sz w:val="24"/>
          <w:szCs w:val="24"/>
          <w:lang w:eastAsia="ru-RU"/>
        </w:rPr>
        <w:t>46</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46</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Характеристика водозабора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Русскинская</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 w:type="dxa"/>
          <w:right w:w="17" w:type="dxa"/>
        </w:tblCellMar>
        <w:tblLook w:val="04A0" w:firstRow="1" w:lastRow="0" w:firstColumn="1" w:lastColumn="0" w:noHBand="0" w:noVBand="1"/>
      </w:tblPr>
      <w:tblGrid>
        <w:gridCol w:w="849"/>
        <w:gridCol w:w="5919"/>
        <w:gridCol w:w="1310"/>
        <w:gridCol w:w="1594"/>
      </w:tblGrid>
      <w:tr w:rsidR="00E16517" w:rsidRPr="00A75032" w:rsidTr="00E16517">
        <w:trPr>
          <w:trHeight w:val="20"/>
          <w:tblHeader/>
        </w:trPr>
        <w:tc>
          <w:tcPr>
            <w:tcW w:w="439" w:type="pct"/>
            <w:vMerge w:val="restart"/>
          </w:tcPr>
          <w:p w:rsidR="00E16517" w:rsidRPr="00A75032" w:rsidRDefault="00E16517" w:rsidP="00323B9A">
            <w:pPr>
              <w:spacing w:after="0" w:line="240" w:lineRule="auto"/>
              <w:jc w:val="center"/>
              <w:rPr>
                <w:rFonts w:ascii="Times New Roman" w:eastAsia="Times New Roman" w:hAnsi="Times New Roman" w:cs="Times New Roman"/>
                <w:sz w:val="20"/>
                <w:szCs w:val="24"/>
                <w:lang w:eastAsia="ru-RU"/>
              </w:rPr>
            </w:pPr>
          </w:p>
          <w:p w:rsidR="00E16517" w:rsidRPr="00A75032" w:rsidRDefault="00E16517"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4561" w:type="pct"/>
            <w:gridSpan w:val="3"/>
            <w:shd w:val="clear" w:color="auto" w:fill="auto"/>
            <w:vAlign w:val="center"/>
            <w:hideMark/>
          </w:tcPr>
          <w:p w:rsidR="00E16517" w:rsidRPr="00A75032" w:rsidRDefault="00E16517" w:rsidP="00323B9A">
            <w:pPr>
              <w:spacing w:after="0" w:line="240" w:lineRule="auto"/>
              <w:jc w:val="center"/>
              <w:rPr>
                <w:rFonts w:ascii="Times New Roman" w:eastAsia="Times New Roman" w:hAnsi="Times New Roman" w:cs="Times New Roman"/>
                <w:sz w:val="20"/>
                <w:szCs w:val="24"/>
                <w:lang w:val="en-US" w:eastAsia="ru-RU"/>
              </w:rPr>
            </w:pPr>
            <w:proofErr w:type="spellStart"/>
            <w:r w:rsidRPr="00A75032">
              <w:rPr>
                <w:rFonts w:ascii="Times New Roman" w:eastAsia="Times New Roman" w:hAnsi="Times New Roman" w:cs="Times New Roman"/>
                <w:sz w:val="20"/>
                <w:szCs w:val="24"/>
                <w:lang w:val="en-US" w:eastAsia="ru-RU"/>
              </w:rPr>
              <w:t>Артезианские</w:t>
            </w:r>
            <w:proofErr w:type="spellEnd"/>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скважины</w:t>
            </w:r>
            <w:proofErr w:type="spellEnd"/>
          </w:p>
        </w:tc>
      </w:tr>
      <w:tr w:rsidR="00E16517" w:rsidRPr="00A75032" w:rsidTr="00E16517">
        <w:trPr>
          <w:trHeight w:val="20"/>
          <w:tblHeader/>
        </w:trPr>
        <w:tc>
          <w:tcPr>
            <w:tcW w:w="439" w:type="pct"/>
            <w:vMerge/>
          </w:tcPr>
          <w:p w:rsidR="00E16517" w:rsidRPr="00A75032" w:rsidRDefault="00E16517" w:rsidP="00323B9A">
            <w:pPr>
              <w:spacing w:after="0" w:line="240" w:lineRule="auto"/>
              <w:jc w:val="center"/>
              <w:rPr>
                <w:rFonts w:ascii="Times New Roman" w:eastAsia="Times New Roman" w:hAnsi="Times New Roman" w:cs="Times New Roman"/>
                <w:sz w:val="20"/>
                <w:szCs w:val="24"/>
                <w:lang w:eastAsia="ru-RU"/>
              </w:rPr>
            </w:pPr>
          </w:p>
        </w:tc>
        <w:tc>
          <w:tcPr>
            <w:tcW w:w="3060" w:type="pct"/>
            <w:shd w:val="clear" w:color="auto" w:fill="auto"/>
            <w:vAlign w:val="center"/>
            <w:hideMark/>
          </w:tcPr>
          <w:p w:rsidR="00E16517" w:rsidRPr="00A75032" w:rsidRDefault="00E16517"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Номер по паспорту</w:t>
            </w:r>
          </w:p>
        </w:tc>
        <w:tc>
          <w:tcPr>
            <w:tcW w:w="677" w:type="pct"/>
            <w:shd w:val="clear" w:color="auto" w:fill="auto"/>
            <w:vAlign w:val="center"/>
            <w:hideMark/>
          </w:tcPr>
          <w:p w:rsidR="00E16517" w:rsidRPr="00A75032" w:rsidRDefault="00E16517"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Дебит, куб. м/</w:t>
            </w:r>
            <w:proofErr w:type="gramStart"/>
            <w:r w:rsidRPr="00A75032">
              <w:rPr>
                <w:rFonts w:ascii="Times New Roman" w:eastAsia="Times New Roman" w:hAnsi="Times New Roman" w:cs="Times New Roman"/>
                <w:sz w:val="20"/>
                <w:szCs w:val="24"/>
                <w:lang w:eastAsia="ru-RU"/>
              </w:rPr>
              <w:t>ч</w:t>
            </w:r>
            <w:proofErr w:type="gramEnd"/>
          </w:p>
        </w:tc>
        <w:tc>
          <w:tcPr>
            <w:tcW w:w="824" w:type="pct"/>
            <w:shd w:val="clear" w:color="auto" w:fill="auto"/>
            <w:vAlign w:val="center"/>
            <w:hideMark/>
          </w:tcPr>
          <w:p w:rsidR="00E16517" w:rsidRPr="00A75032" w:rsidRDefault="00E16517" w:rsidP="00323B9A">
            <w:pPr>
              <w:spacing w:after="0" w:line="240" w:lineRule="auto"/>
              <w:jc w:val="center"/>
              <w:rPr>
                <w:rFonts w:ascii="Times New Roman" w:eastAsia="Times New Roman" w:hAnsi="Times New Roman" w:cs="Times New Roman"/>
                <w:sz w:val="20"/>
                <w:szCs w:val="24"/>
                <w:lang w:val="en-US" w:eastAsia="ru-RU"/>
              </w:rPr>
            </w:pPr>
            <w:proofErr w:type="spellStart"/>
            <w:r w:rsidRPr="00A75032">
              <w:rPr>
                <w:rFonts w:ascii="Times New Roman" w:eastAsia="Times New Roman" w:hAnsi="Times New Roman" w:cs="Times New Roman"/>
                <w:sz w:val="20"/>
                <w:szCs w:val="24"/>
                <w:lang w:val="en-US" w:eastAsia="ru-RU"/>
              </w:rPr>
              <w:t>Марка</w:t>
            </w:r>
            <w:proofErr w:type="spellEnd"/>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насоса</w:t>
            </w:r>
            <w:proofErr w:type="spellEnd"/>
          </w:p>
        </w:tc>
      </w:tr>
      <w:tr w:rsidR="00FE457B" w:rsidRPr="00A75032" w:rsidTr="00E16517">
        <w:trPr>
          <w:trHeight w:val="20"/>
        </w:trPr>
        <w:tc>
          <w:tcPr>
            <w:tcW w:w="439" w:type="pct"/>
          </w:tcPr>
          <w:p w:rsidR="00FE457B" w:rsidRPr="00A75032" w:rsidRDefault="00E16517"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3060" w:type="pct"/>
            <w:shd w:val="clear" w:color="auto" w:fill="auto"/>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Водозаборная скважина № СР-968</w:t>
            </w:r>
          </w:p>
        </w:tc>
        <w:tc>
          <w:tcPr>
            <w:tcW w:w="677" w:type="pct"/>
            <w:shd w:val="clear" w:color="auto" w:fill="auto"/>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w:t>
            </w:r>
          </w:p>
        </w:tc>
        <w:tc>
          <w:tcPr>
            <w:tcW w:w="824" w:type="pct"/>
            <w:shd w:val="clear" w:color="auto" w:fill="auto"/>
            <w:vAlign w:val="center"/>
            <w:hideMark/>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ЭЦВ 8-25-100</w:t>
            </w:r>
          </w:p>
        </w:tc>
      </w:tr>
      <w:tr w:rsidR="00FE457B" w:rsidRPr="00A75032" w:rsidTr="00E16517">
        <w:trPr>
          <w:trHeight w:val="20"/>
        </w:trPr>
        <w:tc>
          <w:tcPr>
            <w:tcW w:w="439" w:type="pct"/>
          </w:tcPr>
          <w:p w:rsidR="00FE457B" w:rsidRPr="00A75032" w:rsidRDefault="00E16517"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3060" w:type="pct"/>
            <w:shd w:val="clear" w:color="auto" w:fill="auto"/>
          </w:tcPr>
          <w:p w:rsidR="00FE457B" w:rsidRPr="00A75032" w:rsidRDefault="00FE457B" w:rsidP="00323B9A">
            <w:pPr>
              <w:spacing w:after="0" w:line="240" w:lineRule="auto"/>
              <w:jc w:val="center"/>
              <w:rPr>
                <w:rFonts w:ascii="Times New Roman" w:eastAsia="Arial Unicode MS" w:hAnsi="Times New Roman" w:cs="Times New Roman"/>
                <w:sz w:val="20"/>
                <w:szCs w:val="24"/>
                <w:lang w:val="en-US"/>
              </w:rPr>
            </w:pPr>
            <w:r w:rsidRPr="00A75032">
              <w:rPr>
                <w:rFonts w:ascii="Times New Roman" w:eastAsia="Times New Roman" w:hAnsi="Times New Roman" w:cs="Times New Roman"/>
                <w:sz w:val="20"/>
                <w:szCs w:val="24"/>
                <w:lang w:eastAsia="ru-RU"/>
              </w:rPr>
              <w:t>Водозаборная скважина № СР-969</w:t>
            </w:r>
          </w:p>
        </w:tc>
        <w:tc>
          <w:tcPr>
            <w:tcW w:w="677" w:type="pct"/>
            <w:shd w:val="clear" w:color="auto" w:fill="auto"/>
            <w:vAlign w:val="center"/>
          </w:tcPr>
          <w:p w:rsidR="00FE457B" w:rsidRPr="00A75032" w:rsidRDefault="00FE457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val="en-US" w:eastAsia="ru-RU"/>
              </w:rPr>
              <w:t>25</w:t>
            </w:r>
          </w:p>
        </w:tc>
        <w:tc>
          <w:tcPr>
            <w:tcW w:w="824" w:type="pct"/>
            <w:shd w:val="clear" w:color="auto" w:fill="auto"/>
            <w:vAlign w:val="center"/>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ЭЦВ 8-25-100</w:t>
            </w:r>
          </w:p>
        </w:tc>
      </w:tr>
      <w:tr w:rsidR="00FE457B" w:rsidRPr="00A75032" w:rsidTr="00E16517">
        <w:trPr>
          <w:trHeight w:val="20"/>
        </w:trPr>
        <w:tc>
          <w:tcPr>
            <w:tcW w:w="439" w:type="pct"/>
          </w:tcPr>
          <w:p w:rsidR="00FE457B" w:rsidRPr="00A75032" w:rsidRDefault="00E16517"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c>
          <w:tcPr>
            <w:tcW w:w="3060" w:type="pct"/>
            <w:shd w:val="clear" w:color="auto" w:fill="auto"/>
          </w:tcPr>
          <w:p w:rsidR="00FE457B" w:rsidRPr="00A75032" w:rsidRDefault="00FE457B" w:rsidP="00323B9A">
            <w:pPr>
              <w:spacing w:after="0" w:line="240" w:lineRule="auto"/>
              <w:jc w:val="center"/>
              <w:rPr>
                <w:rFonts w:ascii="Times New Roman" w:eastAsia="Arial Unicode MS" w:hAnsi="Times New Roman" w:cs="Times New Roman"/>
                <w:sz w:val="20"/>
                <w:szCs w:val="24"/>
                <w:lang w:val="en-US"/>
              </w:rPr>
            </w:pPr>
            <w:r w:rsidRPr="00A75032">
              <w:rPr>
                <w:rFonts w:ascii="Times New Roman" w:eastAsia="Times New Roman" w:hAnsi="Times New Roman" w:cs="Times New Roman"/>
                <w:sz w:val="20"/>
                <w:szCs w:val="24"/>
                <w:lang w:eastAsia="ru-RU"/>
              </w:rPr>
              <w:t>Водозаборная скважина № СР-967</w:t>
            </w:r>
          </w:p>
        </w:tc>
        <w:tc>
          <w:tcPr>
            <w:tcW w:w="677" w:type="pct"/>
            <w:shd w:val="clear" w:color="auto" w:fill="auto"/>
            <w:vAlign w:val="center"/>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w:t>
            </w:r>
          </w:p>
        </w:tc>
        <w:tc>
          <w:tcPr>
            <w:tcW w:w="824" w:type="pct"/>
            <w:shd w:val="clear" w:color="auto" w:fill="auto"/>
            <w:vAlign w:val="center"/>
          </w:tcPr>
          <w:p w:rsidR="00FE457B" w:rsidRPr="00A75032" w:rsidRDefault="00FE457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ЭЦВ 8-25-100</w:t>
            </w:r>
          </w:p>
        </w:tc>
      </w:tr>
    </w:tbl>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Характеристика резервуаров (пожарных </w:t>
      </w:r>
      <w:r w:rsidR="002F2F34" w:rsidRPr="00A75032">
        <w:rPr>
          <w:rFonts w:ascii="Times New Roman" w:eastAsia="Times New Roman" w:hAnsi="Times New Roman" w:cs="Times New Roman"/>
          <w:sz w:val="24"/>
          <w:szCs w:val="24"/>
          <w:lang w:eastAsia="ru-RU"/>
        </w:rPr>
        <w:t>водоёмов</w:t>
      </w:r>
      <w:r w:rsidRPr="00A75032">
        <w:rPr>
          <w:rFonts w:ascii="Times New Roman" w:eastAsia="Times New Roman" w:hAnsi="Times New Roman" w:cs="Times New Roman"/>
          <w:sz w:val="24"/>
          <w:szCs w:val="24"/>
          <w:lang w:eastAsia="ru-RU"/>
        </w:rPr>
        <w:t xml:space="preserve">)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представлена ниже (</w:t>
      </w:r>
      <w:r w:rsidR="00CD50E2">
        <w:fldChar w:fldCharType="begin"/>
      </w:r>
      <w:r w:rsidR="00CD50E2">
        <w:instrText xml:space="preserve"> REF _Ref30767262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5</w:t>
      </w:r>
      <w:r w:rsidR="00CD50E2">
        <w:fldChar w:fldCharType="end"/>
      </w:r>
      <w:r w:rsidR="008C713C" w:rsidRPr="00A75032">
        <w:rPr>
          <w:rFonts w:ascii="Times New Roman" w:eastAsia="Times New Roman" w:hAnsi="Times New Roman" w:cs="Times New Roman"/>
          <w:sz w:val="24"/>
          <w:szCs w:val="24"/>
          <w:lang w:eastAsia="ru-RU"/>
        </w:rPr>
        <w:t>47</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47</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Характеристика резервуаров (пожарных </w:t>
      </w:r>
      <w:r w:rsidR="002F2F34" w:rsidRPr="00A75032">
        <w:rPr>
          <w:rFonts w:ascii="Times New Roman" w:eastAsia="Calibri" w:hAnsi="Times New Roman" w:cs="Times New Roman"/>
          <w:bCs/>
          <w:sz w:val="24"/>
          <w:szCs w:val="24"/>
          <w:lang w:eastAsia="ru-RU"/>
        </w:rPr>
        <w:t>водоёмов</w:t>
      </w:r>
      <w:r w:rsidRPr="00A75032">
        <w:rPr>
          <w:rFonts w:ascii="Times New Roman" w:eastAsia="Calibri" w:hAnsi="Times New Roman" w:cs="Times New Roman"/>
          <w:bCs/>
          <w:sz w:val="24"/>
          <w:szCs w:val="24"/>
          <w:lang w:eastAsia="ru-RU"/>
        </w:rPr>
        <w:t xml:space="preserve">)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Русскинская</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4894" w:type="pct"/>
        <w:tblInd w:w="108" w:type="dxa"/>
        <w:tblLook w:val="04A0" w:firstRow="1" w:lastRow="0" w:firstColumn="1" w:lastColumn="0" w:noHBand="0" w:noVBand="1"/>
      </w:tblPr>
      <w:tblGrid>
        <w:gridCol w:w="779"/>
        <w:gridCol w:w="2778"/>
        <w:gridCol w:w="6088"/>
      </w:tblGrid>
      <w:tr w:rsidR="00905C39" w:rsidRPr="00A75032" w:rsidTr="00526157">
        <w:trPr>
          <w:trHeight w:val="20"/>
          <w:tblHeader/>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C39" w:rsidRPr="00A75032" w:rsidRDefault="00905C39" w:rsidP="00E16517">
            <w:pPr>
              <w:spacing w:after="0" w:line="240" w:lineRule="auto"/>
              <w:jc w:val="center"/>
              <w:rPr>
                <w:rFonts w:ascii="Times New Roman" w:eastAsia="Arial Unicode MS" w:hAnsi="Times New Roman" w:cs="Times New Roman"/>
                <w:sz w:val="20"/>
                <w:szCs w:val="24"/>
                <w:lang w:val="en-US"/>
              </w:rPr>
            </w:pPr>
            <w:r w:rsidRPr="00A75032">
              <w:rPr>
                <w:rFonts w:ascii="Times New Roman" w:eastAsia="Arial Unicode MS" w:hAnsi="Times New Roman" w:cs="Times New Roman"/>
                <w:sz w:val="20"/>
                <w:szCs w:val="24"/>
                <w:lang w:val="en-US"/>
              </w:rPr>
              <w:t>№</w:t>
            </w:r>
          </w:p>
          <w:p w:rsidR="00905C39" w:rsidRPr="00A75032" w:rsidRDefault="00905C39" w:rsidP="00E16517">
            <w:pPr>
              <w:spacing w:after="0" w:line="240" w:lineRule="auto"/>
              <w:jc w:val="center"/>
              <w:rPr>
                <w:rFonts w:ascii="Times New Roman" w:eastAsia="Arial Unicode MS" w:hAnsi="Times New Roman" w:cs="Times New Roman"/>
                <w:sz w:val="20"/>
                <w:szCs w:val="24"/>
                <w:lang w:val="en-US"/>
              </w:rPr>
            </w:pPr>
            <w:r w:rsidRPr="00A75032">
              <w:rPr>
                <w:rFonts w:ascii="Times New Roman" w:eastAsia="Arial Unicode MS" w:hAnsi="Times New Roman" w:cs="Times New Roman"/>
                <w:sz w:val="20"/>
                <w:szCs w:val="24"/>
                <w:lang w:val="en-US"/>
              </w:rPr>
              <w:t>п/п</w:t>
            </w:r>
          </w:p>
        </w:tc>
        <w:tc>
          <w:tcPr>
            <w:tcW w:w="1440" w:type="pct"/>
            <w:tcBorders>
              <w:top w:val="single" w:sz="4" w:space="0" w:color="auto"/>
              <w:left w:val="nil"/>
              <w:bottom w:val="single" w:sz="4" w:space="0" w:color="auto"/>
              <w:right w:val="single" w:sz="4" w:space="0" w:color="auto"/>
            </w:tcBorders>
            <w:vAlign w:val="center"/>
          </w:tcPr>
          <w:p w:rsidR="00905C39" w:rsidRPr="00A75032" w:rsidRDefault="00905C39" w:rsidP="00323B9A">
            <w:pPr>
              <w:spacing w:after="0" w:line="240" w:lineRule="auto"/>
              <w:jc w:val="center"/>
              <w:rPr>
                <w:rFonts w:ascii="Times New Roman" w:eastAsia="Arial Unicode MS" w:hAnsi="Times New Roman" w:cs="Times New Roman"/>
                <w:sz w:val="20"/>
                <w:szCs w:val="24"/>
              </w:rPr>
            </w:pPr>
            <w:r w:rsidRPr="00A75032">
              <w:rPr>
                <w:rFonts w:ascii="Times New Roman" w:eastAsia="Arial Unicode MS" w:hAnsi="Times New Roman" w:cs="Times New Roman"/>
                <w:sz w:val="20"/>
                <w:szCs w:val="24"/>
              </w:rPr>
              <w:t>Наименование объекта/Объем, куб. м</w:t>
            </w:r>
          </w:p>
        </w:tc>
        <w:tc>
          <w:tcPr>
            <w:tcW w:w="31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05C39" w:rsidRPr="00A75032" w:rsidRDefault="00905C39" w:rsidP="00323B9A">
            <w:pPr>
              <w:spacing w:after="0" w:line="240" w:lineRule="auto"/>
              <w:jc w:val="center"/>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Местоположение</w:t>
            </w:r>
            <w:proofErr w:type="spellEnd"/>
          </w:p>
        </w:tc>
      </w:tr>
      <w:tr w:rsidR="00905C39" w:rsidRPr="00A75032" w:rsidTr="00526157">
        <w:trPr>
          <w:trHeight w:val="2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905C39" w:rsidRPr="00A75032" w:rsidRDefault="00905C39" w:rsidP="00E16517">
            <w:pPr>
              <w:spacing w:after="0" w:line="240" w:lineRule="auto"/>
              <w:jc w:val="center"/>
              <w:rPr>
                <w:rFonts w:ascii="Times New Roman" w:eastAsia="Arial Unicode MS" w:hAnsi="Times New Roman" w:cs="Times New Roman"/>
                <w:sz w:val="20"/>
                <w:szCs w:val="24"/>
              </w:rPr>
            </w:pPr>
            <w:r w:rsidRPr="00A75032">
              <w:rPr>
                <w:rFonts w:ascii="Times New Roman" w:eastAsia="Arial Unicode MS" w:hAnsi="Times New Roman" w:cs="Times New Roman"/>
                <w:sz w:val="20"/>
                <w:szCs w:val="24"/>
                <w:lang w:val="en-US"/>
              </w:rPr>
              <w:t>1</w:t>
            </w:r>
            <w:r w:rsidR="00B15AD8" w:rsidRPr="00A75032">
              <w:rPr>
                <w:rFonts w:ascii="Times New Roman" w:eastAsia="Arial Unicode MS" w:hAnsi="Times New Roman" w:cs="Times New Roman"/>
                <w:sz w:val="20"/>
                <w:szCs w:val="24"/>
              </w:rPr>
              <w:t>.</w:t>
            </w:r>
          </w:p>
        </w:tc>
        <w:tc>
          <w:tcPr>
            <w:tcW w:w="1440" w:type="pct"/>
            <w:tcBorders>
              <w:top w:val="single" w:sz="4" w:space="0" w:color="auto"/>
              <w:left w:val="nil"/>
              <w:bottom w:val="single" w:sz="4" w:space="0" w:color="auto"/>
              <w:right w:val="single" w:sz="4" w:space="0" w:color="auto"/>
            </w:tcBorders>
            <w:vAlign w:val="center"/>
          </w:tcPr>
          <w:p w:rsidR="00905C39" w:rsidRPr="00A75032" w:rsidRDefault="00905C39" w:rsidP="00323B9A">
            <w:pPr>
              <w:spacing w:after="0" w:line="240" w:lineRule="auto"/>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Пожарный</w:t>
            </w:r>
            <w:proofErr w:type="spellEnd"/>
            <w:r w:rsidRPr="00A75032">
              <w:rPr>
                <w:rFonts w:ascii="Times New Roman" w:eastAsia="Arial Unicode MS" w:hAnsi="Times New Roman" w:cs="Times New Roman"/>
                <w:sz w:val="20"/>
                <w:szCs w:val="24"/>
                <w:lang w:val="en-US"/>
              </w:rPr>
              <w:t xml:space="preserve"> </w:t>
            </w:r>
            <w:proofErr w:type="spellStart"/>
            <w:r w:rsidRPr="00A75032">
              <w:rPr>
                <w:rFonts w:ascii="Times New Roman" w:eastAsia="Arial Unicode MS" w:hAnsi="Times New Roman" w:cs="Times New Roman"/>
                <w:sz w:val="20"/>
                <w:szCs w:val="24"/>
                <w:lang w:val="en-US"/>
              </w:rPr>
              <w:t>водоем</w:t>
            </w:r>
            <w:proofErr w:type="spellEnd"/>
            <w:r w:rsidRPr="00A75032">
              <w:rPr>
                <w:rFonts w:ascii="Times New Roman" w:eastAsia="Arial Unicode MS" w:hAnsi="Times New Roman" w:cs="Times New Roman"/>
                <w:sz w:val="20"/>
                <w:szCs w:val="24"/>
                <w:lang w:val="en-US"/>
              </w:rPr>
              <w:t xml:space="preserve"> / 50</w:t>
            </w:r>
          </w:p>
        </w:tc>
        <w:tc>
          <w:tcPr>
            <w:tcW w:w="3156" w:type="pct"/>
            <w:tcBorders>
              <w:top w:val="single" w:sz="4" w:space="0" w:color="auto"/>
              <w:left w:val="single" w:sz="4" w:space="0" w:color="auto"/>
              <w:bottom w:val="single" w:sz="4" w:space="0" w:color="auto"/>
              <w:right w:val="single" w:sz="4" w:space="0" w:color="auto"/>
            </w:tcBorders>
            <w:shd w:val="clear" w:color="auto" w:fill="auto"/>
            <w:vAlign w:val="center"/>
          </w:tcPr>
          <w:p w:rsidR="00905C39" w:rsidRPr="00A75032" w:rsidRDefault="001504C8" w:rsidP="00323B9A">
            <w:pPr>
              <w:spacing w:after="0" w:line="240" w:lineRule="auto"/>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с.п</w:t>
            </w:r>
            <w:proofErr w:type="spellEnd"/>
            <w:r w:rsidRPr="00A75032">
              <w:rPr>
                <w:rFonts w:ascii="Times New Roman" w:eastAsia="Arial Unicode MS" w:hAnsi="Times New Roman" w:cs="Times New Roman"/>
                <w:sz w:val="20"/>
                <w:szCs w:val="24"/>
                <w:lang w:val="en-US"/>
              </w:rPr>
              <w:t>. Русскинская</w:t>
            </w:r>
          </w:p>
        </w:tc>
      </w:tr>
      <w:tr w:rsidR="00905C39" w:rsidRPr="00A75032" w:rsidTr="00526157">
        <w:trPr>
          <w:trHeight w:val="20"/>
        </w:trPr>
        <w:tc>
          <w:tcPr>
            <w:tcW w:w="404" w:type="pct"/>
            <w:tcBorders>
              <w:top w:val="single" w:sz="4" w:space="0" w:color="auto"/>
              <w:left w:val="single" w:sz="4" w:space="0" w:color="auto"/>
              <w:bottom w:val="single" w:sz="4" w:space="0" w:color="auto"/>
              <w:right w:val="single" w:sz="4" w:space="0" w:color="auto"/>
            </w:tcBorders>
            <w:shd w:val="clear" w:color="auto" w:fill="auto"/>
            <w:vAlign w:val="center"/>
          </w:tcPr>
          <w:p w:rsidR="00905C39" w:rsidRPr="00A75032" w:rsidRDefault="00905C39" w:rsidP="00E16517">
            <w:pPr>
              <w:spacing w:after="0" w:line="240" w:lineRule="auto"/>
              <w:jc w:val="center"/>
              <w:rPr>
                <w:rFonts w:ascii="Times New Roman" w:eastAsia="Arial Unicode MS" w:hAnsi="Times New Roman" w:cs="Times New Roman"/>
                <w:sz w:val="20"/>
                <w:szCs w:val="24"/>
              </w:rPr>
            </w:pPr>
            <w:r w:rsidRPr="00A75032">
              <w:rPr>
                <w:rFonts w:ascii="Times New Roman" w:eastAsia="Arial Unicode MS" w:hAnsi="Times New Roman" w:cs="Times New Roman"/>
                <w:sz w:val="20"/>
                <w:szCs w:val="24"/>
                <w:lang w:val="en-US"/>
              </w:rPr>
              <w:t>2</w:t>
            </w:r>
            <w:r w:rsidR="00B15AD8" w:rsidRPr="00A75032">
              <w:rPr>
                <w:rFonts w:ascii="Times New Roman" w:eastAsia="Arial Unicode MS" w:hAnsi="Times New Roman" w:cs="Times New Roman"/>
                <w:sz w:val="20"/>
                <w:szCs w:val="24"/>
              </w:rPr>
              <w:t>.</w:t>
            </w:r>
          </w:p>
        </w:tc>
        <w:tc>
          <w:tcPr>
            <w:tcW w:w="1440" w:type="pct"/>
            <w:tcBorders>
              <w:top w:val="single" w:sz="4" w:space="0" w:color="auto"/>
              <w:left w:val="nil"/>
              <w:bottom w:val="single" w:sz="4" w:space="0" w:color="auto"/>
              <w:right w:val="single" w:sz="4" w:space="0" w:color="auto"/>
            </w:tcBorders>
            <w:vAlign w:val="center"/>
          </w:tcPr>
          <w:p w:rsidR="00905C39" w:rsidRPr="00A75032" w:rsidRDefault="00905C39" w:rsidP="00323B9A">
            <w:pPr>
              <w:spacing w:after="0" w:line="240" w:lineRule="auto"/>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Пожарный</w:t>
            </w:r>
            <w:proofErr w:type="spellEnd"/>
            <w:r w:rsidRPr="00A75032">
              <w:rPr>
                <w:rFonts w:ascii="Times New Roman" w:eastAsia="Arial Unicode MS" w:hAnsi="Times New Roman" w:cs="Times New Roman"/>
                <w:sz w:val="20"/>
                <w:szCs w:val="24"/>
                <w:lang w:val="en-US"/>
              </w:rPr>
              <w:t xml:space="preserve"> </w:t>
            </w:r>
            <w:proofErr w:type="spellStart"/>
            <w:r w:rsidRPr="00A75032">
              <w:rPr>
                <w:rFonts w:ascii="Times New Roman" w:eastAsia="Arial Unicode MS" w:hAnsi="Times New Roman" w:cs="Times New Roman"/>
                <w:sz w:val="20"/>
                <w:szCs w:val="24"/>
                <w:lang w:val="en-US"/>
              </w:rPr>
              <w:t>водоем</w:t>
            </w:r>
            <w:proofErr w:type="spellEnd"/>
            <w:r w:rsidRPr="00A75032">
              <w:rPr>
                <w:rFonts w:ascii="Times New Roman" w:eastAsia="Arial Unicode MS" w:hAnsi="Times New Roman" w:cs="Times New Roman"/>
                <w:sz w:val="20"/>
                <w:szCs w:val="24"/>
                <w:lang w:val="en-US"/>
              </w:rPr>
              <w:t xml:space="preserve"> / 50</w:t>
            </w:r>
          </w:p>
        </w:tc>
        <w:tc>
          <w:tcPr>
            <w:tcW w:w="3156" w:type="pct"/>
            <w:tcBorders>
              <w:top w:val="single" w:sz="4" w:space="0" w:color="auto"/>
              <w:left w:val="single" w:sz="4" w:space="0" w:color="auto"/>
              <w:bottom w:val="single" w:sz="4" w:space="0" w:color="auto"/>
              <w:right w:val="single" w:sz="4" w:space="0" w:color="auto"/>
            </w:tcBorders>
            <w:shd w:val="clear" w:color="auto" w:fill="auto"/>
            <w:vAlign w:val="center"/>
          </w:tcPr>
          <w:p w:rsidR="00905C39" w:rsidRPr="00A75032" w:rsidRDefault="001504C8" w:rsidP="00323B9A">
            <w:pPr>
              <w:spacing w:after="0" w:line="240" w:lineRule="auto"/>
              <w:rPr>
                <w:rFonts w:ascii="Times New Roman" w:eastAsia="Arial Unicode MS" w:hAnsi="Times New Roman" w:cs="Times New Roman"/>
                <w:sz w:val="20"/>
                <w:szCs w:val="24"/>
                <w:lang w:val="en-US"/>
              </w:rPr>
            </w:pPr>
            <w:proofErr w:type="spellStart"/>
            <w:r w:rsidRPr="00A75032">
              <w:rPr>
                <w:rFonts w:ascii="Times New Roman" w:eastAsia="Arial Unicode MS" w:hAnsi="Times New Roman" w:cs="Times New Roman"/>
                <w:sz w:val="20"/>
                <w:szCs w:val="24"/>
                <w:lang w:val="en-US"/>
              </w:rPr>
              <w:t>с.п</w:t>
            </w:r>
            <w:proofErr w:type="spellEnd"/>
            <w:r w:rsidRPr="00A75032">
              <w:rPr>
                <w:rFonts w:ascii="Times New Roman" w:eastAsia="Arial Unicode MS" w:hAnsi="Times New Roman" w:cs="Times New Roman"/>
                <w:sz w:val="20"/>
                <w:szCs w:val="24"/>
                <w:lang w:val="en-US"/>
              </w:rPr>
              <w:t>. Русскинская</w:t>
            </w:r>
          </w:p>
        </w:tc>
      </w:tr>
    </w:tbl>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E16517" w:rsidRPr="00A75032" w:rsidRDefault="00E16517" w:rsidP="00E16517">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Качество питьевой воды не соответствует требованиям СанПиН 1.2.3685-21</w:t>
      </w:r>
      <w:r w:rsidR="0044423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«Гигиенические нормативы и требования к обеспечению безопасности и (или) безвредности для человека факторов среды обитания», утверждённым постановлением </w:t>
      </w:r>
      <w:r w:rsidR="00444236"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лавного государственного санитарного врача Российской Федерации от 28 января 2021 года №2.</w:t>
      </w:r>
    </w:p>
    <w:p w:rsidR="00905C39" w:rsidRPr="00A75032" w:rsidRDefault="00905C39" w:rsidP="00323B9A">
      <w:pPr>
        <w:spacing w:after="0" w:line="240" w:lineRule="auto"/>
        <w:ind w:firstLine="567"/>
        <w:jc w:val="both"/>
        <w:rPr>
          <w:rFonts w:ascii="Times New Roman" w:eastAsia="Calibri"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Анализ системы водоснабжения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выявил, что </w:t>
      </w:r>
      <w:r w:rsidRPr="00A75032">
        <w:rPr>
          <w:rFonts w:ascii="Times New Roman" w:eastAsia="Calibri" w:hAnsi="Times New Roman" w:cs="Times New Roman"/>
          <w:sz w:val="24"/>
          <w:szCs w:val="24"/>
          <w:lang w:eastAsia="ru-RU"/>
        </w:rPr>
        <w:t>сети и объекты водоснабжения имеют значительный износ.</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 данным на май 2018 года абоненты оснащены приборами учёта на 78%. </w:t>
      </w:r>
      <w:r w:rsidR="002F2F34" w:rsidRPr="00A75032">
        <w:rPr>
          <w:rFonts w:ascii="Times New Roman" w:eastAsia="Times New Roman" w:hAnsi="Times New Roman" w:cs="Times New Roman"/>
          <w:sz w:val="24"/>
          <w:szCs w:val="24"/>
          <w:lang w:eastAsia="ru-RU"/>
        </w:rPr>
        <w:t>Счётчики</w:t>
      </w:r>
      <w:r w:rsidRPr="00A75032">
        <w:rPr>
          <w:rFonts w:ascii="Times New Roman" w:eastAsia="Times New Roman" w:hAnsi="Times New Roman" w:cs="Times New Roman"/>
          <w:sz w:val="24"/>
          <w:szCs w:val="24"/>
          <w:lang w:eastAsia="ru-RU"/>
        </w:rPr>
        <w:t xml:space="preserve"> установлены у промышленных потребителей и потребителей бюджетной сферы деятельности, а также в жилых домах.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Информация об установленных и применяемых тарифах на коммунальные услуги холодного водоснабжения в муниципальном образовании Сургутский район (с учётом НДС) </w:t>
      </w:r>
      <w:proofErr w:type="gramStart"/>
      <w:r w:rsidRPr="00A75032">
        <w:rPr>
          <w:rFonts w:ascii="Times New Roman" w:eastAsia="Times New Roman" w:hAnsi="Times New Roman" w:cs="Times New Roman"/>
          <w:sz w:val="24"/>
          <w:szCs w:val="24"/>
          <w:lang w:eastAsia="ru-RU"/>
        </w:rPr>
        <w:t>для</w:t>
      </w:r>
      <w:proofErr w:type="gramEnd"/>
      <w:r w:rsidRPr="00A75032">
        <w:rPr>
          <w:rFonts w:ascii="Times New Roman" w:eastAsia="Times New Roman" w:hAnsi="Times New Roman" w:cs="Times New Roman"/>
          <w:sz w:val="24"/>
          <w:szCs w:val="24"/>
          <w:lang w:eastAsia="ru-RU"/>
        </w:rPr>
        <w:t xml:space="preserve">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представлена ниже (</w:t>
      </w:r>
      <w:r w:rsidR="00CD50E2">
        <w:fldChar w:fldCharType="begin"/>
      </w:r>
      <w:r w:rsidR="00CD50E2">
        <w:instrText xml:space="preserve"> REF _Ref56416959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6</w:t>
      </w:r>
      <w:r w:rsidR="00CD50E2">
        <w:fldChar w:fldCharType="end"/>
      </w:r>
      <w:r w:rsidR="008C713C" w:rsidRPr="00A75032">
        <w:rPr>
          <w:rFonts w:ascii="Times New Roman" w:eastAsia="Times New Roman" w:hAnsi="Times New Roman" w:cs="Times New Roman"/>
          <w:sz w:val="24"/>
          <w:szCs w:val="24"/>
          <w:lang w:eastAsia="ru-RU"/>
        </w:rPr>
        <w:t>48</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48</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Утверждённые тарифы на холодное водоснабжение </w:t>
      </w:r>
      <w:proofErr w:type="gramStart"/>
      <w:r w:rsidRPr="00A75032">
        <w:rPr>
          <w:rFonts w:ascii="Times New Roman" w:eastAsia="Calibri" w:hAnsi="Times New Roman" w:cs="Times New Roman"/>
          <w:bCs/>
          <w:sz w:val="24"/>
          <w:szCs w:val="24"/>
          <w:lang w:eastAsia="ru-RU"/>
        </w:rPr>
        <w:t>в</w:t>
      </w:r>
      <w:proofErr w:type="gramEnd"/>
      <w:r w:rsidRPr="00A75032">
        <w:rPr>
          <w:rFonts w:ascii="Times New Roman" w:eastAsia="Calibri" w:hAnsi="Times New Roman" w:cs="Times New Roman"/>
          <w:bCs/>
          <w:sz w:val="24"/>
          <w:szCs w:val="24"/>
          <w:lang w:eastAsia="ru-RU"/>
        </w:rPr>
        <w:t xml:space="preserve"> </w:t>
      </w:r>
      <w:proofErr w:type="spellStart"/>
      <w:r w:rsidR="008C713C" w:rsidRPr="00A75032">
        <w:rPr>
          <w:rFonts w:ascii="Times New Roman" w:eastAsia="Calibri" w:hAnsi="Times New Roman" w:cs="Times New Roman"/>
          <w:bCs/>
          <w:sz w:val="24"/>
          <w:szCs w:val="24"/>
          <w:lang w:eastAsia="ru-RU"/>
        </w:rPr>
        <w:t>с.п</w:t>
      </w:r>
      <w:proofErr w:type="spellEnd"/>
      <w:r w:rsidR="008C713C" w:rsidRPr="00A75032">
        <w:rPr>
          <w:rFonts w:ascii="Times New Roman" w:eastAsia="Calibri" w:hAnsi="Times New Roman" w:cs="Times New Roman"/>
          <w:bCs/>
          <w:sz w:val="24"/>
          <w:szCs w:val="24"/>
          <w:lang w:eastAsia="ru-RU"/>
        </w:rPr>
        <w:t>.</w:t>
      </w:r>
      <w:r w:rsidRPr="00A75032">
        <w:rPr>
          <w:rFonts w:ascii="Times New Roman" w:eastAsia="Calibri" w:hAnsi="Times New Roman" w:cs="Times New Roman"/>
          <w:bCs/>
          <w:sz w:val="24"/>
          <w:szCs w:val="24"/>
          <w:lang w:eastAsia="ru-RU"/>
        </w:rPr>
        <w:t xml:space="preserve"> Русскинская</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Style w:val="a4"/>
        <w:tblW w:w="5000" w:type="pct"/>
        <w:tblLook w:val="0000" w:firstRow="0" w:lastRow="0" w:firstColumn="0" w:lastColumn="0" w:noHBand="0" w:noVBand="0"/>
      </w:tblPr>
      <w:tblGrid>
        <w:gridCol w:w="400"/>
        <w:gridCol w:w="216"/>
        <w:gridCol w:w="1128"/>
        <w:gridCol w:w="765"/>
        <w:gridCol w:w="857"/>
        <w:gridCol w:w="765"/>
        <w:gridCol w:w="857"/>
        <w:gridCol w:w="765"/>
        <w:gridCol w:w="857"/>
        <w:gridCol w:w="765"/>
        <w:gridCol w:w="857"/>
        <w:gridCol w:w="765"/>
        <w:gridCol w:w="857"/>
      </w:tblGrid>
      <w:tr w:rsidR="00E16517" w:rsidRPr="00A75032" w:rsidTr="00E16517">
        <w:trPr>
          <w:trHeight w:val="227"/>
        </w:trPr>
        <w:tc>
          <w:tcPr>
            <w:tcW w:w="258" w:type="pct"/>
            <w:vMerge w:val="restart"/>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
          <w:p w:rsidR="00E16517" w:rsidRPr="00A75032" w:rsidRDefault="00E16517" w:rsidP="00E16517">
            <w:pPr>
              <w:autoSpaceDE w:val="0"/>
              <w:autoSpaceDN w:val="0"/>
              <w:adjustRightInd w:val="0"/>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 xml:space="preserve">   №</w:t>
            </w:r>
          </w:p>
        </w:tc>
        <w:tc>
          <w:tcPr>
            <w:tcW w:w="644" w:type="pct"/>
            <w:gridSpan w:val="2"/>
            <w:vMerge w:val="restart"/>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Потребители</w:t>
            </w:r>
          </w:p>
        </w:tc>
        <w:tc>
          <w:tcPr>
            <w:tcW w:w="4098" w:type="pct"/>
            <w:gridSpan w:val="10"/>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roofErr w:type="spellStart"/>
            <w:r w:rsidRPr="00A75032">
              <w:rPr>
                <w:rFonts w:ascii="Times New Roman" w:eastAsia="Calibri" w:hAnsi="Times New Roman" w:cs="Times New Roman"/>
                <w:bCs/>
                <w:sz w:val="20"/>
                <w:szCs w:val="24"/>
              </w:rPr>
              <w:t>Одноставочные</w:t>
            </w:r>
            <w:proofErr w:type="spellEnd"/>
            <w:r w:rsidRPr="00A75032">
              <w:rPr>
                <w:rFonts w:ascii="Times New Roman" w:eastAsia="Calibri" w:hAnsi="Times New Roman" w:cs="Times New Roman"/>
                <w:bCs/>
                <w:sz w:val="20"/>
                <w:szCs w:val="24"/>
              </w:rPr>
              <w:t xml:space="preserve"> тарифы в сфере холодного водоснабжения, руб. куб. м</w:t>
            </w:r>
          </w:p>
        </w:tc>
      </w:tr>
      <w:tr w:rsidR="00E16517" w:rsidRPr="00A75032" w:rsidTr="00E16517">
        <w:trPr>
          <w:trHeight w:val="227"/>
        </w:trPr>
        <w:tc>
          <w:tcPr>
            <w:tcW w:w="258" w:type="pct"/>
            <w:vMerge/>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
        </w:tc>
        <w:tc>
          <w:tcPr>
            <w:tcW w:w="644" w:type="pct"/>
            <w:gridSpan w:val="2"/>
            <w:vMerge/>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
        </w:tc>
        <w:tc>
          <w:tcPr>
            <w:tcW w:w="820"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2019 год</w:t>
            </w:r>
          </w:p>
        </w:tc>
        <w:tc>
          <w:tcPr>
            <w:tcW w:w="819"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2020 год</w:t>
            </w:r>
          </w:p>
        </w:tc>
        <w:tc>
          <w:tcPr>
            <w:tcW w:w="819"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2021 год</w:t>
            </w:r>
          </w:p>
        </w:tc>
        <w:tc>
          <w:tcPr>
            <w:tcW w:w="819"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2022 год</w:t>
            </w:r>
          </w:p>
        </w:tc>
        <w:tc>
          <w:tcPr>
            <w:tcW w:w="819"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2023 год</w:t>
            </w:r>
          </w:p>
        </w:tc>
      </w:tr>
      <w:tr w:rsidR="00E16517" w:rsidRPr="00A75032" w:rsidTr="00E16517">
        <w:trPr>
          <w:trHeight w:val="227"/>
        </w:trPr>
        <w:tc>
          <w:tcPr>
            <w:tcW w:w="258" w:type="pct"/>
            <w:vMerge/>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p>
        </w:tc>
        <w:tc>
          <w:tcPr>
            <w:tcW w:w="644" w:type="pct"/>
            <w:gridSpan w:val="2"/>
            <w:vMerge/>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w:t>
            </w:r>
            <w:r w:rsidRPr="00A75032">
              <w:rPr>
                <w:rFonts w:ascii="Times New Roman" w:eastAsia="Calibri" w:hAnsi="Times New Roman" w:cs="Times New Roman"/>
                <w:sz w:val="20"/>
                <w:szCs w:val="24"/>
              </w:rPr>
              <w:lastRenderedPageBreak/>
              <w:t>я по 30 июня</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lastRenderedPageBreak/>
              <w:t xml:space="preserve">с 1 июля </w:t>
            </w:r>
            <w:r w:rsidRPr="00A75032">
              <w:rPr>
                <w:rFonts w:ascii="Times New Roman" w:eastAsia="Calibri" w:hAnsi="Times New Roman" w:cs="Times New Roman"/>
                <w:sz w:val="20"/>
                <w:szCs w:val="24"/>
              </w:rPr>
              <w:lastRenderedPageBreak/>
              <w:t>по 31 декабря</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lastRenderedPageBreak/>
              <w:t>с 1 январ</w:t>
            </w:r>
            <w:r w:rsidRPr="00A75032">
              <w:rPr>
                <w:rFonts w:ascii="Times New Roman" w:eastAsia="Calibri" w:hAnsi="Times New Roman" w:cs="Times New Roman"/>
                <w:sz w:val="20"/>
                <w:szCs w:val="24"/>
              </w:rPr>
              <w:lastRenderedPageBreak/>
              <w:t>я по 30 июня</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lastRenderedPageBreak/>
              <w:t xml:space="preserve">с 1 июля </w:t>
            </w:r>
            <w:r w:rsidRPr="00A75032">
              <w:rPr>
                <w:rFonts w:ascii="Times New Roman" w:eastAsia="Calibri" w:hAnsi="Times New Roman" w:cs="Times New Roman"/>
                <w:sz w:val="20"/>
                <w:szCs w:val="24"/>
              </w:rPr>
              <w:lastRenderedPageBreak/>
              <w:t>по 31 декабря</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lastRenderedPageBreak/>
              <w:t>с 1 январ</w:t>
            </w:r>
            <w:r w:rsidRPr="00A75032">
              <w:rPr>
                <w:rFonts w:ascii="Times New Roman" w:eastAsia="Calibri" w:hAnsi="Times New Roman" w:cs="Times New Roman"/>
                <w:sz w:val="20"/>
                <w:szCs w:val="24"/>
              </w:rPr>
              <w:lastRenderedPageBreak/>
              <w:t>я по 30 июня</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lastRenderedPageBreak/>
              <w:t xml:space="preserve">с 1 июля </w:t>
            </w:r>
            <w:r w:rsidRPr="00A75032">
              <w:rPr>
                <w:rFonts w:ascii="Times New Roman" w:eastAsia="Calibri" w:hAnsi="Times New Roman" w:cs="Times New Roman"/>
                <w:sz w:val="20"/>
                <w:szCs w:val="24"/>
              </w:rPr>
              <w:lastRenderedPageBreak/>
              <w:t>по 31 декабря</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lastRenderedPageBreak/>
              <w:t>с 1 январ</w:t>
            </w:r>
            <w:r w:rsidRPr="00A75032">
              <w:rPr>
                <w:rFonts w:ascii="Times New Roman" w:eastAsia="Calibri" w:hAnsi="Times New Roman" w:cs="Times New Roman"/>
                <w:sz w:val="20"/>
                <w:szCs w:val="24"/>
              </w:rPr>
              <w:lastRenderedPageBreak/>
              <w:t>я по 30 июня</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lastRenderedPageBreak/>
              <w:t xml:space="preserve">с 1 июля </w:t>
            </w:r>
            <w:r w:rsidRPr="00A75032">
              <w:rPr>
                <w:rFonts w:ascii="Times New Roman" w:eastAsia="Calibri" w:hAnsi="Times New Roman" w:cs="Times New Roman"/>
                <w:sz w:val="20"/>
                <w:szCs w:val="24"/>
              </w:rPr>
              <w:lastRenderedPageBreak/>
              <w:t>по 31 декабря</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lastRenderedPageBreak/>
              <w:t>с 1 январ</w:t>
            </w:r>
            <w:r w:rsidRPr="00A75032">
              <w:rPr>
                <w:rFonts w:ascii="Times New Roman" w:eastAsia="Calibri" w:hAnsi="Times New Roman" w:cs="Times New Roman"/>
                <w:sz w:val="20"/>
                <w:szCs w:val="24"/>
              </w:rPr>
              <w:lastRenderedPageBreak/>
              <w:t>я по 30 июня</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lastRenderedPageBreak/>
              <w:t xml:space="preserve">с 1 июля </w:t>
            </w:r>
            <w:r w:rsidRPr="00A75032">
              <w:rPr>
                <w:rFonts w:ascii="Times New Roman" w:eastAsia="Calibri" w:hAnsi="Times New Roman" w:cs="Times New Roman"/>
                <w:sz w:val="20"/>
                <w:szCs w:val="24"/>
              </w:rPr>
              <w:lastRenderedPageBreak/>
              <w:t>по 31 декабря</w:t>
            </w:r>
          </w:p>
        </w:tc>
      </w:tr>
      <w:tr w:rsidR="00E16517" w:rsidRPr="00A75032" w:rsidTr="00E16517">
        <w:trPr>
          <w:trHeight w:val="227"/>
        </w:trPr>
        <w:tc>
          <w:tcPr>
            <w:tcW w:w="292" w:type="pct"/>
            <w:gridSpan w:val="2"/>
          </w:tcPr>
          <w:p w:rsidR="00E16517" w:rsidRPr="00A75032" w:rsidRDefault="00E16517" w:rsidP="00323B9A">
            <w:pPr>
              <w:autoSpaceDE w:val="0"/>
              <w:autoSpaceDN w:val="0"/>
              <w:adjustRightInd w:val="0"/>
              <w:jc w:val="center"/>
              <w:rPr>
                <w:rFonts w:ascii="Times New Roman" w:hAnsi="Times New Roman" w:cs="Times New Roman"/>
                <w:sz w:val="20"/>
                <w:szCs w:val="24"/>
              </w:rPr>
            </w:pPr>
          </w:p>
          <w:p w:rsidR="00E16517" w:rsidRPr="00A75032" w:rsidRDefault="00E16517" w:rsidP="00323B9A">
            <w:pPr>
              <w:autoSpaceDE w:val="0"/>
              <w:autoSpaceDN w:val="0"/>
              <w:adjustRightInd w:val="0"/>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610"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Для прочих потребителей (без учёта НДС)</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53,72</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63,17</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63,17</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63,84</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62,84</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62,84</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62,84</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65,04</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65,04</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67,32</w:t>
            </w:r>
          </w:p>
        </w:tc>
      </w:tr>
      <w:tr w:rsidR="00E16517" w:rsidRPr="00A75032" w:rsidTr="00E16517">
        <w:trPr>
          <w:trHeight w:val="227"/>
        </w:trPr>
        <w:tc>
          <w:tcPr>
            <w:tcW w:w="292" w:type="pct"/>
            <w:gridSpan w:val="2"/>
          </w:tcPr>
          <w:p w:rsidR="00E16517" w:rsidRPr="00A75032" w:rsidRDefault="00E16517" w:rsidP="00323B9A">
            <w:pPr>
              <w:autoSpaceDE w:val="0"/>
              <w:autoSpaceDN w:val="0"/>
              <w:adjustRightInd w:val="0"/>
              <w:jc w:val="center"/>
              <w:rPr>
                <w:rFonts w:ascii="Times New Roman" w:hAnsi="Times New Roman" w:cs="Times New Roman"/>
                <w:sz w:val="20"/>
                <w:szCs w:val="24"/>
              </w:rPr>
            </w:pPr>
          </w:p>
          <w:p w:rsidR="00E16517" w:rsidRPr="00A75032" w:rsidRDefault="00E16517" w:rsidP="00323B9A">
            <w:pPr>
              <w:autoSpaceDE w:val="0"/>
              <w:autoSpaceDN w:val="0"/>
              <w:adjustRightInd w:val="0"/>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610"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Для населения (с учётом НДС)</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64,46</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75,80</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75,80</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76,61</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75,41</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75,41</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75,41</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78,05</w:t>
            </w:r>
          </w:p>
        </w:tc>
        <w:tc>
          <w:tcPr>
            <w:tcW w:w="387"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78,05</w:t>
            </w:r>
          </w:p>
        </w:tc>
        <w:tc>
          <w:tcPr>
            <w:tcW w:w="43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80,78</w:t>
            </w:r>
          </w:p>
        </w:tc>
      </w:tr>
    </w:tbl>
    <w:p w:rsidR="00CA11B6" w:rsidRPr="00A75032" w:rsidRDefault="00CA11B6" w:rsidP="00CA11B6">
      <w:pPr>
        <w:spacing w:after="0" w:line="240" w:lineRule="auto"/>
      </w:pPr>
    </w:p>
    <w:p w:rsidR="00CA11B6" w:rsidRPr="00A75032" w:rsidRDefault="00905C39" w:rsidP="00B04E45">
      <w:pPr>
        <w:pStyle w:val="af5"/>
        <w:jc w:val="center"/>
        <w:rPr>
          <w:sz w:val="28"/>
          <w:szCs w:val="28"/>
        </w:rPr>
      </w:pPr>
      <w:r w:rsidRPr="00A75032">
        <w:rPr>
          <w:sz w:val="28"/>
          <w:szCs w:val="28"/>
        </w:rPr>
        <w:t>Водоотведение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имеется централизованная система водоотведения. Отвод сточных вод осуществляется с помощью </w:t>
      </w:r>
      <w:r w:rsidR="002F2F34" w:rsidRPr="00A75032">
        <w:rPr>
          <w:rFonts w:ascii="Times New Roman" w:eastAsia="Times New Roman" w:hAnsi="Times New Roman" w:cs="Times New Roman"/>
          <w:sz w:val="24"/>
          <w:szCs w:val="24"/>
          <w:lang w:eastAsia="ru-RU"/>
        </w:rPr>
        <w:t>самотёчных</w:t>
      </w:r>
      <w:r w:rsidRPr="00A75032">
        <w:rPr>
          <w:rFonts w:ascii="Times New Roman" w:eastAsia="Times New Roman" w:hAnsi="Times New Roman" w:cs="Times New Roman"/>
          <w:sz w:val="24"/>
          <w:szCs w:val="24"/>
          <w:lang w:eastAsia="ru-RU"/>
        </w:rPr>
        <w:t xml:space="preserve"> и напорных канализационных трубопроводов, а также КНС. Не имеют доступа к сетям централизованной системы водоотведения неблагоустроенный жилищный фонд, часть учреждений и предприятий, не обеспеченных организованным водоотведением.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КОС на территории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 xml:space="preserve">Русскинская расположены в юго-восточной части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w:t>
      </w:r>
      <w:proofErr w:type="gramEnd"/>
      <w:r w:rsidR="001504C8" w:rsidRPr="00A75032">
        <w:rPr>
          <w:rFonts w:ascii="Times New Roman" w:eastAsia="Times New Roman" w:hAnsi="Times New Roman" w:cs="Times New Roman"/>
          <w:sz w:val="24"/>
          <w:szCs w:val="24"/>
          <w:lang w:eastAsia="ru-RU"/>
        </w:rPr>
        <w:t xml:space="preserve"> Русскинская</w:t>
      </w:r>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 xml:space="preserve">В настоящее время КОС являются объектом </w:t>
      </w:r>
      <w:r w:rsidR="002F2F34" w:rsidRPr="00A75032">
        <w:rPr>
          <w:rFonts w:ascii="Times New Roman" w:eastAsia="Times New Roman" w:hAnsi="Times New Roman" w:cs="Times New Roman"/>
          <w:sz w:val="24"/>
          <w:szCs w:val="24"/>
          <w:lang w:eastAsia="ru-RU"/>
        </w:rPr>
        <w:t>незавершённого</w:t>
      </w:r>
      <w:r w:rsidRPr="00A75032">
        <w:rPr>
          <w:rFonts w:ascii="Times New Roman" w:eastAsia="Times New Roman" w:hAnsi="Times New Roman" w:cs="Times New Roman"/>
          <w:sz w:val="24"/>
          <w:szCs w:val="24"/>
          <w:lang w:eastAsia="ru-RU"/>
        </w:rPr>
        <w:t xml:space="preserve"> строительства и не введены в эксплуатацию.</w:t>
      </w:r>
      <w:proofErr w:type="gramEnd"/>
      <w:r w:rsidRPr="00A75032">
        <w:rPr>
          <w:rFonts w:ascii="Times New Roman" w:eastAsia="Times New Roman" w:hAnsi="Times New Roman" w:cs="Times New Roman"/>
          <w:sz w:val="24"/>
          <w:szCs w:val="24"/>
          <w:lang w:eastAsia="ru-RU"/>
        </w:rPr>
        <w:t xml:space="preserve"> По этой причине, все сточные воды и ЖБО вывозятся </w:t>
      </w:r>
      <w:proofErr w:type="gramStart"/>
      <w:r w:rsidRPr="00A75032">
        <w:rPr>
          <w:rFonts w:ascii="Times New Roman" w:eastAsia="Times New Roman" w:hAnsi="Times New Roman" w:cs="Times New Roman"/>
          <w:sz w:val="24"/>
          <w:szCs w:val="24"/>
          <w:lang w:eastAsia="ru-RU"/>
        </w:rPr>
        <w:t>на</w:t>
      </w:r>
      <w:proofErr w:type="gramEnd"/>
      <w:r w:rsidRPr="00A75032">
        <w:rPr>
          <w:rFonts w:ascii="Times New Roman" w:eastAsia="Times New Roman" w:hAnsi="Times New Roman" w:cs="Times New Roman"/>
          <w:sz w:val="24"/>
          <w:szCs w:val="24"/>
          <w:lang w:eastAsia="ru-RU"/>
        </w:rPr>
        <w:t xml:space="preserve"> ближайшие КОС </w:t>
      </w:r>
      <w:proofErr w:type="spellStart"/>
      <w:r w:rsidRPr="00A75032">
        <w:rPr>
          <w:rFonts w:ascii="Times New Roman" w:eastAsia="Times New Roman" w:hAnsi="Times New Roman" w:cs="Times New Roman"/>
          <w:sz w:val="24"/>
          <w:szCs w:val="24"/>
          <w:lang w:eastAsia="ru-RU"/>
        </w:rPr>
        <w:t>пгт</w:t>
      </w:r>
      <w:proofErr w:type="spellEnd"/>
      <w:r w:rsidRPr="00A75032">
        <w:rPr>
          <w:rFonts w:ascii="Times New Roman" w:eastAsia="Times New Roman" w:hAnsi="Times New Roman" w:cs="Times New Roman"/>
          <w:sz w:val="24"/>
          <w:szCs w:val="24"/>
          <w:lang w:eastAsia="ru-RU"/>
        </w:rPr>
        <w:t xml:space="preserve">. Федоровский. В связи с длительным периодом строительства объекта, часть построенных сооружений пришла в негодность. В настоящее время </w:t>
      </w:r>
      <w:proofErr w:type="gramStart"/>
      <w:r w:rsidRPr="00A75032">
        <w:rPr>
          <w:rFonts w:ascii="Times New Roman" w:eastAsia="Times New Roman" w:hAnsi="Times New Roman" w:cs="Times New Roman"/>
          <w:sz w:val="24"/>
          <w:szCs w:val="24"/>
          <w:lang w:eastAsia="ru-RU"/>
        </w:rPr>
        <w:t>на</w:t>
      </w:r>
      <w:proofErr w:type="gramEnd"/>
      <w:r w:rsidRPr="00A75032">
        <w:rPr>
          <w:rFonts w:ascii="Times New Roman" w:eastAsia="Times New Roman" w:hAnsi="Times New Roman" w:cs="Times New Roman"/>
          <w:sz w:val="24"/>
          <w:szCs w:val="24"/>
          <w:lang w:eastAsia="ru-RU"/>
        </w:rPr>
        <w:t xml:space="preserve"> КОС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ведутся строительно-монтажные работы для обеспечения возможности введения данных КОС в эксплуатацию.</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Сети водоотведения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проложены из стальных, полиэтиленовых и чугунных труб диаметром 100-225 мм. Общая </w:t>
      </w:r>
      <w:r w:rsidR="002F2F34" w:rsidRPr="00A75032">
        <w:rPr>
          <w:rFonts w:ascii="Times New Roman" w:eastAsia="Times New Roman" w:hAnsi="Times New Roman" w:cs="Times New Roman"/>
          <w:sz w:val="24"/>
          <w:szCs w:val="24"/>
          <w:lang w:eastAsia="ru-RU"/>
        </w:rPr>
        <w:t>протяжённость</w:t>
      </w:r>
      <w:r w:rsidRPr="00A75032">
        <w:rPr>
          <w:rFonts w:ascii="Times New Roman" w:eastAsia="Times New Roman" w:hAnsi="Times New Roman" w:cs="Times New Roman"/>
          <w:sz w:val="24"/>
          <w:szCs w:val="24"/>
          <w:lang w:eastAsia="ru-RU"/>
        </w:rPr>
        <w:t xml:space="preserve"> напорных и </w:t>
      </w:r>
      <w:r w:rsidR="002F2F34" w:rsidRPr="00A75032">
        <w:rPr>
          <w:rFonts w:ascii="Times New Roman" w:eastAsia="Times New Roman" w:hAnsi="Times New Roman" w:cs="Times New Roman"/>
          <w:sz w:val="24"/>
          <w:szCs w:val="24"/>
          <w:lang w:eastAsia="ru-RU"/>
        </w:rPr>
        <w:t>самотёчных</w:t>
      </w:r>
      <w:r w:rsidRPr="00A75032">
        <w:rPr>
          <w:rFonts w:ascii="Times New Roman" w:eastAsia="Times New Roman" w:hAnsi="Times New Roman" w:cs="Times New Roman"/>
          <w:sz w:val="24"/>
          <w:szCs w:val="24"/>
          <w:lang w:eastAsia="ru-RU"/>
        </w:rPr>
        <w:t xml:space="preserve"> канализационных сетей составляет 7,89 км. Техническое состояние канализационных трубопроводов удовлетворительное. Острой проблемой является износ сетей водоотведения, поэтому отдельные участки сетей водоотведения требуют реконструкции и модернизации. </w:t>
      </w:r>
    </w:p>
    <w:p w:rsidR="00905C39" w:rsidRPr="00A75032" w:rsidRDefault="00905C39" w:rsidP="00323B9A">
      <w:pPr>
        <w:spacing w:after="0" w:line="240" w:lineRule="auto"/>
        <w:ind w:firstLine="567"/>
        <w:jc w:val="both"/>
        <w:rPr>
          <w:rFonts w:ascii="Times New Roman" w:eastAsia="Calibri"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располагаются две КНС. Данные КНС находятся в нерабочем состоянии в связи с тем, что КОС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не действуют. Временно данные КНС выполняют функции накопителей сточных вод для дальнейшего вывоза стоков </w:t>
      </w:r>
      <w:proofErr w:type="gramStart"/>
      <w:r w:rsidRPr="00A75032">
        <w:rPr>
          <w:rFonts w:ascii="Times New Roman" w:eastAsia="Times New Roman" w:hAnsi="Times New Roman" w:cs="Times New Roman"/>
          <w:sz w:val="24"/>
          <w:szCs w:val="24"/>
          <w:lang w:eastAsia="ru-RU"/>
        </w:rPr>
        <w:t>на</w:t>
      </w:r>
      <w:proofErr w:type="gramEnd"/>
      <w:r w:rsidRPr="00A75032">
        <w:rPr>
          <w:rFonts w:ascii="Times New Roman" w:eastAsia="Times New Roman" w:hAnsi="Times New Roman" w:cs="Times New Roman"/>
          <w:sz w:val="24"/>
          <w:szCs w:val="24"/>
          <w:lang w:eastAsia="ru-RU"/>
        </w:rPr>
        <w:t xml:space="preserve"> КОС </w:t>
      </w:r>
      <w:proofErr w:type="spellStart"/>
      <w:r w:rsidRPr="00A75032">
        <w:rPr>
          <w:rFonts w:ascii="Times New Roman" w:eastAsia="Times New Roman" w:hAnsi="Times New Roman" w:cs="Times New Roman"/>
          <w:sz w:val="24"/>
          <w:szCs w:val="24"/>
          <w:lang w:eastAsia="ru-RU"/>
        </w:rPr>
        <w:t>пгт</w:t>
      </w:r>
      <w:proofErr w:type="spellEnd"/>
      <w:r w:rsidRPr="00A75032">
        <w:rPr>
          <w:rFonts w:ascii="Times New Roman" w:eastAsia="Times New Roman" w:hAnsi="Times New Roman" w:cs="Times New Roman"/>
          <w:sz w:val="24"/>
          <w:szCs w:val="24"/>
          <w:lang w:eastAsia="ru-RU"/>
        </w:rPr>
        <w:t>. Федоровский.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Характеристики канализационных насосных станций и сетей водоотведения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w:t>
      </w:r>
      <w:proofErr w:type="gramStart"/>
      <w:r w:rsidRPr="00A75032">
        <w:rPr>
          <w:rFonts w:ascii="Times New Roman" w:eastAsia="Times New Roman" w:hAnsi="Times New Roman" w:cs="Times New Roman"/>
          <w:sz w:val="24"/>
          <w:szCs w:val="24"/>
          <w:lang w:eastAsia="ru-RU"/>
        </w:rPr>
        <w:t>представлены</w:t>
      </w:r>
      <w:proofErr w:type="gramEnd"/>
      <w:r w:rsidRPr="00A75032">
        <w:rPr>
          <w:rFonts w:ascii="Times New Roman" w:eastAsia="Times New Roman" w:hAnsi="Times New Roman" w:cs="Times New Roman"/>
          <w:sz w:val="24"/>
          <w:szCs w:val="24"/>
          <w:lang w:eastAsia="ru-RU"/>
        </w:rPr>
        <w:t xml:space="preserve"> в таблице (</w:t>
      </w:r>
      <w:r w:rsidR="00CD50E2">
        <w:fldChar w:fldCharType="begin"/>
      </w:r>
      <w:r w:rsidR="00CD50E2">
        <w:instrText xml:space="preserve"> REF _Ref26434263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7</w:t>
      </w:r>
      <w:r w:rsidR="00CD50E2">
        <w:fldChar w:fldCharType="end"/>
      </w:r>
      <w:r w:rsidR="008C713C" w:rsidRPr="00A75032">
        <w:rPr>
          <w:rFonts w:ascii="Times New Roman" w:eastAsia="Times New Roman" w:hAnsi="Times New Roman" w:cs="Times New Roman"/>
          <w:sz w:val="24"/>
          <w:szCs w:val="24"/>
          <w:lang w:eastAsia="ru-RU"/>
        </w:rPr>
        <w:t>49</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49</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Характеристики системы действующих канализационных насосных станций и сетей водоотведения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 xml:space="preserve"> Русскинская</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Look w:val="04A0" w:firstRow="1" w:lastRow="0" w:firstColumn="1" w:lastColumn="0" w:noHBand="0" w:noVBand="1"/>
      </w:tblPr>
      <w:tblGrid>
        <w:gridCol w:w="849"/>
        <w:gridCol w:w="2149"/>
        <w:gridCol w:w="1276"/>
        <w:gridCol w:w="1978"/>
        <w:gridCol w:w="593"/>
        <w:gridCol w:w="810"/>
        <w:gridCol w:w="1410"/>
        <w:gridCol w:w="595"/>
      </w:tblGrid>
      <w:tr w:rsidR="00E16517" w:rsidRPr="00A75032" w:rsidTr="00E16517">
        <w:trPr>
          <w:trHeight w:val="20"/>
          <w:tblHeader/>
          <w:jc w:val="center"/>
        </w:trPr>
        <w:tc>
          <w:tcPr>
            <w:tcW w:w="439" w:type="pct"/>
            <w:vMerge w:val="restart"/>
            <w:tcBorders>
              <w:top w:val="single" w:sz="4" w:space="0" w:color="auto"/>
              <w:left w:val="single" w:sz="4" w:space="0" w:color="auto"/>
              <w:right w:val="single" w:sz="4" w:space="0" w:color="auto"/>
            </w:tcBorders>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p>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w:t>
            </w:r>
          </w:p>
        </w:tc>
        <w:tc>
          <w:tcPr>
            <w:tcW w:w="11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Местоположение</w:t>
            </w:r>
          </w:p>
        </w:tc>
        <w:tc>
          <w:tcPr>
            <w:tcW w:w="1991"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Канализационные насосные станции</w:t>
            </w:r>
          </w:p>
        </w:tc>
        <w:tc>
          <w:tcPr>
            <w:tcW w:w="1457"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Сети водоотведения</w:t>
            </w:r>
          </w:p>
        </w:tc>
      </w:tr>
      <w:tr w:rsidR="00E16517" w:rsidRPr="00A75032" w:rsidTr="00E16517">
        <w:trPr>
          <w:trHeight w:val="20"/>
          <w:tblHeader/>
          <w:jc w:val="center"/>
        </w:trPr>
        <w:tc>
          <w:tcPr>
            <w:tcW w:w="439" w:type="pct"/>
            <w:vMerge/>
            <w:tcBorders>
              <w:left w:val="single" w:sz="4" w:space="0" w:color="auto"/>
              <w:bottom w:val="single" w:sz="4" w:space="0" w:color="auto"/>
              <w:right w:val="single" w:sz="4" w:space="0" w:color="auto"/>
            </w:tcBorders>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p>
        </w:tc>
        <w:tc>
          <w:tcPr>
            <w:tcW w:w="1112" w:type="pct"/>
            <w:vMerge/>
            <w:tcBorders>
              <w:top w:val="single" w:sz="4" w:space="0" w:color="auto"/>
              <w:left w:val="single" w:sz="4" w:space="0" w:color="auto"/>
              <w:bottom w:val="single" w:sz="4" w:space="0" w:color="auto"/>
              <w:right w:val="single" w:sz="4" w:space="0" w:color="auto"/>
            </w:tcBorders>
            <w:vAlign w:val="center"/>
            <w:hideMark/>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p>
        </w:tc>
        <w:tc>
          <w:tcPr>
            <w:tcW w:w="6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Наименование КНС-расход, куб </w:t>
            </w:r>
            <w:proofErr w:type="gramStart"/>
            <w:r w:rsidRPr="00A75032">
              <w:rPr>
                <w:rFonts w:ascii="Times New Roman" w:eastAsia="Calibri" w:hAnsi="Times New Roman" w:cs="Times New Roman"/>
                <w:sz w:val="20"/>
                <w:szCs w:val="24"/>
                <w:lang w:eastAsia="ru-RU"/>
              </w:rPr>
              <w:t>м</w:t>
            </w:r>
            <w:proofErr w:type="gramEnd"/>
            <w:r w:rsidRPr="00A75032">
              <w:rPr>
                <w:rFonts w:ascii="Times New Roman" w:eastAsia="Calibri" w:hAnsi="Times New Roman" w:cs="Times New Roman"/>
                <w:sz w:val="20"/>
                <w:szCs w:val="24"/>
                <w:lang w:eastAsia="ru-RU"/>
              </w:rPr>
              <w:t>/</w:t>
            </w:r>
            <w:proofErr w:type="spellStart"/>
            <w:r w:rsidRPr="00A75032">
              <w:rPr>
                <w:rFonts w:ascii="Times New Roman" w:eastAsia="Calibri" w:hAnsi="Times New Roman" w:cs="Times New Roman"/>
                <w:sz w:val="20"/>
                <w:szCs w:val="24"/>
                <w:lang w:eastAsia="ru-RU"/>
              </w:rPr>
              <w:t>сут</w:t>
            </w:r>
            <w:proofErr w:type="spellEnd"/>
          </w:p>
        </w:tc>
        <w:tc>
          <w:tcPr>
            <w:tcW w:w="10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517" w:rsidRPr="00A75032" w:rsidRDefault="00E16517" w:rsidP="00323B9A">
            <w:pPr>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Марка </w:t>
            </w:r>
          </w:p>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насоса</w:t>
            </w:r>
          </w:p>
        </w:tc>
        <w:tc>
          <w:tcPr>
            <w:tcW w:w="30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Износ, %</w:t>
            </w:r>
          </w:p>
        </w:tc>
        <w:tc>
          <w:tcPr>
            <w:tcW w:w="4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Диаметр, </w:t>
            </w:r>
            <w:proofErr w:type="gramStart"/>
            <w:r w:rsidRPr="00A75032">
              <w:rPr>
                <w:rFonts w:ascii="Times New Roman" w:eastAsia="Calibri" w:hAnsi="Times New Roman" w:cs="Times New Roman"/>
                <w:sz w:val="20"/>
                <w:szCs w:val="24"/>
                <w:lang w:eastAsia="ru-RU"/>
              </w:rPr>
              <w:t>мм</w:t>
            </w:r>
            <w:proofErr w:type="gramEnd"/>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 xml:space="preserve">Протяжённость, </w:t>
            </w:r>
            <w:proofErr w:type="gramStart"/>
            <w:r w:rsidRPr="00A75032">
              <w:rPr>
                <w:rFonts w:ascii="Times New Roman" w:eastAsia="Calibri" w:hAnsi="Times New Roman" w:cs="Times New Roman"/>
                <w:sz w:val="20"/>
                <w:szCs w:val="24"/>
                <w:lang w:eastAsia="ru-RU"/>
              </w:rPr>
              <w:t>км</w:t>
            </w:r>
            <w:proofErr w:type="gramEnd"/>
          </w:p>
        </w:tc>
        <w:tc>
          <w:tcPr>
            <w:tcW w:w="3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Calibri" w:hAnsi="Times New Roman" w:cs="Times New Roman"/>
                <w:sz w:val="20"/>
                <w:szCs w:val="24"/>
                <w:lang w:eastAsia="ru-RU"/>
              </w:rPr>
              <w:t>Износ, %</w:t>
            </w:r>
          </w:p>
        </w:tc>
      </w:tr>
      <w:tr w:rsidR="00E16517" w:rsidRPr="00A75032" w:rsidTr="00E16517">
        <w:trPr>
          <w:trHeight w:val="20"/>
          <w:jc w:val="center"/>
        </w:trPr>
        <w:tc>
          <w:tcPr>
            <w:tcW w:w="439" w:type="pct"/>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p>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1112" w:type="pct"/>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 ул. Набережная</w:t>
            </w:r>
          </w:p>
        </w:tc>
        <w:tc>
          <w:tcPr>
            <w:tcW w:w="660" w:type="pct"/>
            <w:shd w:val="clear" w:color="auto" w:fill="auto"/>
            <w:vAlign w:val="center"/>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 xml:space="preserve">КНС-1 </w:t>
            </w:r>
          </w:p>
        </w:tc>
        <w:tc>
          <w:tcPr>
            <w:tcW w:w="1024" w:type="pct"/>
            <w:shd w:val="clear" w:color="auto" w:fill="auto"/>
            <w:vAlign w:val="center"/>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val="en-US" w:eastAsia="ru-RU"/>
              </w:rPr>
            </w:pPr>
            <w:r w:rsidRPr="00A75032">
              <w:rPr>
                <w:rFonts w:ascii="Times New Roman" w:eastAsia="Times New Roman" w:hAnsi="Times New Roman" w:cs="Times New Roman"/>
                <w:sz w:val="20"/>
                <w:szCs w:val="24"/>
                <w:lang w:val="en-US" w:eastAsia="ru-RU"/>
              </w:rPr>
              <w:t>GRUINDFOS SEG.40.12.2.50B – 2</w:t>
            </w:r>
            <w:r w:rsidRPr="00A75032">
              <w:rPr>
                <w:rFonts w:ascii="Times New Roman" w:eastAsia="Times New Roman" w:hAnsi="Times New Roman" w:cs="Times New Roman"/>
                <w:sz w:val="20"/>
                <w:szCs w:val="24"/>
                <w:lang w:eastAsia="ru-RU"/>
              </w:rPr>
              <w:t xml:space="preserve"> шт.</w:t>
            </w:r>
          </w:p>
        </w:tc>
        <w:tc>
          <w:tcPr>
            <w:tcW w:w="307" w:type="pct"/>
            <w:vMerge w:val="restart"/>
            <w:shd w:val="clear" w:color="auto" w:fill="auto"/>
            <w:vAlign w:val="center"/>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56</w:t>
            </w:r>
          </w:p>
        </w:tc>
        <w:tc>
          <w:tcPr>
            <w:tcW w:w="419" w:type="pct"/>
            <w:vMerge w:val="restart"/>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100-225</w:t>
            </w:r>
          </w:p>
        </w:tc>
        <w:tc>
          <w:tcPr>
            <w:tcW w:w="730" w:type="pct"/>
            <w:vMerge w:val="restart"/>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4,23</w:t>
            </w:r>
          </w:p>
        </w:tc>
        <w:tc>
          <w:tcPr>
            <w:tcW w:w="308" w:type="pct"/>
            <w:vMerge w:val="restart"/>
            <w:shd w:val="clear" w:color="auto" w:fill="auto"/>
            <w:vAlign w:val="center"/>
            <w:hideMark/>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42 </w:t>
            </w:r>
          </w:p>
        </w:tc>
      </w:tr>
      <w:tr w:rsidR="00E16517" w:rsidRPr="00A75032" w:rsidTr="00E16517">
        <w:trPr>
          <w:trHeight w:val="20"/>
          <w:jc w:val="center"/>
        </w:trPr>
        <w:tc>
          <w:tcPr>
            <w:tcW w:w="439" w:type="pct"/>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1112" w:type="pct"/>
            <w:shd w:val="clear" w:color="auto" w:fill="auto"/>
            <w:vAlign w:val="center"/>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 ул. Взлётная</w:t>
            </w:r>
          </w:p>
        </w:tc>
        <w:tc>
          <w:tcPr>
            <w:tcW w:w="660" w:type="pct"/>
            <w:shd w:val="clear" w:color="auto" w:fill="auto"/>
            <w:vAlign w:val="center"/>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КНС-2</w:t>
            </w:r>
          </w:p>
        </w:tc>
        <w:tc>
          <w:tcPr>
            <w:tcW w:w="1024" w:type="pct"/>
            <w:shd w:val="clear" w:color="auto" w:fill="auto"/>
            <w:vAlign w:val="center"/>
          </w:tcPr>
          <w:p w:rsidR="00E16517" w:rsidRPr="00A75032" w:rsidRDefault="00E16517" w:rsidP="00323B9A">
            <w:pPr>
              <w:tabs>
                <w:tab w:val="left" w:pos="1276"/>
              </w:tabs>
              <w:spacing w:after="0" w:line="240" w:lineRule="auto"/>
              <w:jc w:val="center"/>
              <w:rPr>
                <w:rFonts w:ascii="Times New Roman" w:eastAsia="Calibri" w:hAnsi="Times New Roman" w:cs="Times New Roman"/>
                <w:sz w:val="20"/>
                <w:szCs w:val="24"/>
                <w:lang w:eastAsia="ru-RU"/>
              </w:rPr>
            </w:pPr>
            <w:r w:rsidRPr="00A75032">
              <w:rPr>
                <w:rFonts w:ascii="Times New Roman" w:eastAsia="Times New Roman" w:hAnsi="Times New Roman" w:cs="Times New Roman"/>
                <w:sz w:val="20"/>
                <w:szCs w:val="24"/>
                <w:lang w:val="en-US" w:eastAsia="ru-RU"/>
              </w:rPr>
              <w:t>GRUINDFOS SV024BH.1D</w:t>
            </w:r>
            <w:r w:rsidRPr="00A75032">
              <w:rPr>
                <w:rFonts w:ascii="Times New Roman" w:eastAsia="Times New Roman" w:hAnsi="Times New Roman" w:cs="Times New Roman"/>
                <w:sz w:val="20"/>
                <w:szCs w:val="24"/>
                <w:lang w:eastAsia="ru-RU"/>
              </w:rPr>
              <w:t xml:space="preserve"> – 2 шт.</w:t>
            </w:r>
          </w:p>
        </w:tc>
        <w:tc>
          <w:tcPr>
            <w:tcW w:w="307" w:type="pct"/>
            <w:vMerge/>
            <w:shd w:val="clear" w:color="auto" w:fill="auto"/>
            <w:vAlign w:val="center"/>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p>
        </w:tc>
        <w:tc>
          <w:tcPr>
            <w:tcW w:w="419" w:type="pct"/>
            <w:vMerge/>
            <w:shd w:val="clear" w:color="auto" w:fill="auto"/>
            <w:vAlign w:val="center"/>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p>
        </w:tc>
        <w:tc>
          <w:tcPr>
            <w:tcW w:w="730" w:type="pct"/>
            <w:vMerge/>
            <w:shd w:val="clear" w:color="auto" w:fill="auto"/>
            <w:vAlign w:val="center"/>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p>
        </w:tc>
        <w:tc>
          <w:tcPr>
            <w:tcW w:w="308" w:type="pct"/>
            <w:vMerge/>
            <w:shd w:val="clear" w:color="auto" w:fill="auto"/>
            <w:vAlign w:val="center"/>
          </w:tcPr>
          <w:p w:rsidR="00E16517" w:rsidRPr="00A75032" w:rsidRDefault="00E16517" w:rsidP="00323B9A">
            <w:pPr>
              <w:tabs>
                <w:tab w:val="left" w:pos="1276"/>
              </w:tabs>
              <w:spacing w:after="0" w:line="240" w:lineRule="auto"/>
              <w:jc w:val="center"/>
              <w:rPr>
                <w:rFonts w:ascii="Times New Roman" w:eastAsia="Times New Roman" w:hAnsi="Times New Roman" w:cs="Times New Roman"/>
                <w:sz w:val="20"/>
                <w:szCs w:val="24"/>
                <w:lang w:eastAsia="ru-RU"/>
              </w:rPr>
            </w:pPr>
          </w:p>
        </w:tc>
      </w:tr>
    </w:tbl>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 xml:space="preserve">Анализ системы водоотведения выявил, что сети и </w:t>
      </w:r>
      <w:r w:rsidRPr="00A75032">
        <w:rPr>
          <w:rFonts w:ascii="Times New Roman" w:eastAsia="Calibri" w:hAnsi="Times New Roman" w:cs="Times New Roman"/>
          <w:sz w:val="24"/>
          <w:szCs w:val="24"/>
          <w:lang w:eastAsia="ru-RU"/>
        </w:rPr>
        <w:t xml:space="preserve">объекты водоотведения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частично </w:t>
      </w:r>
      <w:proofErr w:type="gramStart"/>
      <w:r w:rsidRPr="00A75032">
        <w:rPr>
          <w:rFonts w:ascii="Times New Roman" w:eastAsia="Times New Roman" w:hAnsi="Times New Roman" w:cs="Times New Roman"/>
          <w:sz w:val="24"/>
          <w:szCs w:val="24"/>
          <w:lang w:eastAsia="ru-RU"/>
        </w:rPr>
        <w:t>разрушены</w:t>
      </w:r>
      <w:proofErr w:type="gramEnd"/>
      <w:r w:rsidRPr="00A75032">
        <w:rPr>
          <w:rFonts w:ascii="Times New Roman" w:eastAsia="Times New Roman" w:hAnsi="Times New Roman" w:cs="Times New Roman"/>
          <w:sz w:val="24"/>
          <w:szCs w:val="24"/>
          <w:lang w:eastAsia="ru-RU"/>
        </w:rPr>
        <w:t xml:space="preserve"> по причине длительного простоя, необходимо провести восстановительные работы. Также необходимо завершить строительство КОС и ввести в эксплуатацию.</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Кроме того, следует выполнить реконструкцию изношенных и ветхих участков сетей водоотведения. Для обеспечения возможности подключения к централизованной системе водоотведения дополнительных абонентов требуется строительство КНС и отдельных участков сетей водоотведения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Процент обеспеченности абонентов приборами учёта соответствует данным по потребителям воды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w:t>
      </w:r>
      <w:r w:rsidR="002F2F34" w:rsidRPr="00A75032">
        <w:rPr>
          <w:rFonts w:ascii="Times New Roman" w:eastAsia="Times New Roman" w:hAnsi="Times New Roman" w:cs="Times New Roman"/>
          <w:sz w:val="24"/>
          <w:szCs w:val="24"/>
          <w:lang w:eastAsia="ru-RU"/>
        </w:rPr>
        <w:t>Счётчики</w:t>
      </w:r>
      <w:r w:rsidRPr="00A75032">
        <w:rPr>
          <w:rFonts w:ascii="Times New Roman" w:eastAsia="Times New Roman" w:hAnsi="Times New Roman" w:cs="Times New Roman"/>
          <w:sz w:val="24"/>
          <w:szCs w:val="24"/>
          <w:lang w:eastAsia="ru-RU"/>
        </w:rPr>
        <w:t xml:space="preserve"> установлены у промышленных потребителей и потребителей бюджетной сферы деятельности, а также в жилых домах.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Информация об установленных и применяемых тарифах на коммунальные услуги водоотведения в муниципальном образовании Сургутский район (с учётом НДС) </w:t>
      </w:r>
      <w:proofErr w:type="gramStart"/>
      <w:r w:rsidRPr="00A75032">
        <w:rPr>
          <w:rFonts w:ascii="Times New Roman" w:eastAsia="Times New Roman" w:hAnsi="Times New Roman" w:cs="Times New Roman"/>
          <w:sz w:val="24"/>
          <w:szCs w:val="24"/>
          <w:lang w:eastAsia="ru-RU"/>
        </w:rPr>
        <w:t>для</w:t>
      </w:r>
      <w:proofErr w:type="gramEnd"/>
      <w:r w:rsidRPr="00A75032">
        <w:rPr>
          <w:rFonts w:ascii="Times New Roman" w:eastAsia="Times New Roman" w:hAnsi="Times New Roman" w:cs="Times New Roman"/>
          <w:sz w:val="24"/>
          <w:szCs w:val="24"/>
          <w:lang w:eastAsia="ru-RU"/>
        </w:rPr>
        <w:t xml:space="preserve">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представлена ниже (</w:t>
      </w:r>
      <w:r w:rsidR="00CD50E2">
        <w:fldChar w:fldCharType="begin"/>
      </w:r>
      <w:r w:rsidR="00CD50E2">
        <w:instrText xml:space="preserve"> REF _Ref58441236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8</w:t>
      </w:r>
      <w:r w:rsidR="00CD50E2">
        <w:fldChar w:fldCharType="end"/>
      </w:r>
      <w:r w:rsidR="008C713C" w:rsidRPr="00A75032">
        <w:rPr>
          <w:rFonts w:ascii="Times New Roman" w:eastAsia="Times New Roman" w:hAnsi="Times New Roman" w:cs="Times New Roman"/>
          <w:sz w:val="24"/>
          <w:szCs w:val="24"/>
          <w:lang w:eastAsia="ru-RU"/>
        </w:rPr>
        <w:t>50</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50</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Утверждённые тарифы на водоотведение в сельском поселении Русскинская</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Style w:val="a4"/>
        <w:tblW w:w="5000" w:type="pct"/>
        <w:tblLook w:val="0000" w:firstRow="0" w:lastRow="0" w:firstColumn="0" w:lastColumn="0" w:noHBand="0" w:noVBand="0"/>
      </w:tblPr>
      <w:tblGrid>
        <w:gridCol w:w="399"/>
        <w:gridCol w:w="1330"/>
        <w:gridCol w:w="767"/>
        <w:gridCol w:w="858"/>
        <w:gridCol w:w="767"/>
        <w:gridCol w:w="858"/>
        <w:gridCol w:w="767"/>
        <w:gridCol w:w="858"/>
        <w:gridCol w:w="767"/>
        <w:gridCol w:w="858"/>
        <w:gridCol w:w="767"/>
        <w:gridCol w:w="858"/>
      </w:tblGrid>
      <w:tr w:rsidR="00E16517" w:rsidRPr="00A75032" w:rsidTr="00E16517">
        <w:trPr>
          <w:trHeight w:val="227"/>
        </w:trPr>
        <w:tc>
          <w:tcPr>
            <w:tcW w:w="219" w:type="pct"/>
            <w:vMerge w:val="restart"/>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w:t>
            </w:r>
          </w:p>
        </w:tc>
        <w:tc>
          <w:tcPr>
            <w:tcW w:w="583" w:type="pct"/>
            <w:vMerge w:val="restart"/>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Потребители</w:t>
            </w:r>
          </w:p>
        </w:tc>
        <w:tc>
          <w:tcPr>
            <w:tcW w:w="4199" w:type="pct"/>
            <w:gridSpan w:val="10"/>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roofErr w:type="spellStart"/>
            <w:r w:rsidRPr="00A75032">
              <w:rPr>
                <w:rFonts w:ascii="Times New Roman" w:eastAsia="Calibri" w:hAnsi="Times New Roman" w:cs="Times New Roman"/>
                <w:bCs/>
                <w:sz w:val="20"/>
                <w:szCs w:val="24"/>
              </w:rPr>
              <w:t>Одноставочные</w:t>
            </w:r>
            <w:proofErr w:type="spellEnd"/>
            <w:r w:rsidRPr="00A75032">
              <w:rPr>
                <w:rFonts w:ascii="Times New Roman" w:eastAsia="Calibri" w:hAnsi="Times New Roman" w:cs="Times New Roman"/>
                <w:bCs/>
                <w:sz w:val="20"/>
                <w:szCs w:val="24"/>
              </w:rPr>
              <w:t xml:space="preserve"> тарифы в сфере водоотведения, руб. куб. м</w:t>
            </w:r>
          </w:p>
        </w:tc>
      </w:tr>
      <w:tr w:rsidR="00E16517" w:rsidRPr="00A75032" w:rsidTr="00E16517">
        <w:trPr>
          <w:trHeight w:val="227"/>
        </w:trPr>
        <w:tc>
          <w:tcPr>
            <w:tcW w:w="219" w:type="pct"/>
            <w:vMerge/>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
        </w:tc>
        <w:tc>
          <w:tcPr>
            <w:tcW w:w="583" w:type="pct"/>
            <w:vMerge/>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p>
        </w:tc>
        <w:tc>
          <w:tcPr>
            <w:tcW w:w="840"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 xml:space="preserve">2019 </w:t>
            </w:r>
          </w:p>
        </w:tc>
        <w:tc>
          <w:tcPr>
            <w:tcW w:w="840"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 xml:space="preserve">2020 </w:t>
            </w:r>
          </w:p>
        </w:tc>
        <w:tc>
          <w:tcPr>
            <w:tcW w:w="840"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2021 (ожидаемое)</w:t>
            </w:r>
          </w:p>
        </w:tc>
        <w:tc>
          <w:tcPr>
            <w:tcW w:w="840"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 xml:space="preserve">2022 </w:t>
            </w:r>
          </w:p>
        </w:tc>
        <w:tc>
          <w:tcPr>
            <w:tcW w:w="840" w:type="pct"/>
            <w:gridSpan w:val="2"/>
            <w:vAlign w:val="center"/>
          </w:tcPr>
          <w:p w:rsidR="00E16517" w:rsidRPr="00A75032" w:rsidRDefault="00E16517" w:rsidP="00323B9A">
            <w:pPr>
              <w:autoSpaceDE w:val="0"/>
              <w:autoSpaceDN w:val="0"/>
              <w:adjustRightInd w:val="0"/>
              <w:jc w:val="center"/>
              <w:rPr>
                <w:rFonts w:ascii="Times New Roman" w:eastAsia="Calibri" w:hAnsi="Times New Roman" w:cs="Times New Roman"/>
                <w:bCs/>
                <w:sz w:val="20"/>
                <w:szCs w:val="24"/>
              </w:rPr>
            </w:pPr>
            <w:r w:rsidRPr="00A75032">
              <w:rPr>
                <w:rFonts w:ascii="Times New Roman" w:eastAsia="Calibri" w:hAnsi="Times New Roman" w:cs="Times New Roman"/>
                <w:bCs/>
                <w:sz w:val="20"/>
                <w:szCs w:val="24"/>
              </w:rPr>
              <w:t>2023</w:t>
            </w:r>
          </w:p>
        </w:tc>
      </w:tr>
      <w:tr w:rsidR="00E16517" w:rsidRPr="00A75032" w:rsidTr="00E16517">
        <w:trPr>
          <w:trHeight w:val="227"/>
        </w:trPr>
        <w:tc>
          <w:tcPr>
            <w:tcW w:w="219" w:type="pct"/>
            <w:vMerge/>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p>
        </w:tc>
        <w:tc>
          <w:tcPr>
            <w:tcW w:w="583" w:type="pct"/>
            <w:vMerge/>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января по 30 июня</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eastAsia="Calibri" w:hAnsi="Times New Roman" w:cs="Times New Roman"/>
                <w:sz w:val="20"/>
                <w:szCs w:val="24"/>
              </w:rPr>
              <w:t>с 1 июля по 31 декабря</w:t>
            </w:r>
          </w:p>
        </w:tc>
      </w:tr>
      <w:tr w:rsidR="00E16517" w:rsidRPr="00A75032" w:rsidTr="00E16517">
        <w:trPr>
          <w:trHeight w:val="227"/>
        </w:trPr>
        <w:tc>
          <w:tcPr>
            <w:tcW w:w="219" w:type="pct"/>
          </w:tcPr>
          <w:p w:rsidR="00E16517" w:rsidRPr="00A75032" w:rsidRDefault="00E16517" w:rsidP="00323B9A">
            <w:pPr>
              <w:autoSpaceDE w:val="0"/>
              <w:autoSpaceDN w:val="0"/>
              <w:adjustRightInd w:val="0"/>
              <w:jc w:val="center"/>
              <w:rPr>
                <w:rFonts w:ascii="Times New Roman" w:hAnsi="Times New Roman" w:cs="Times New Roman"/>
                <w:sz w:val="20"/>
                <w:szCs w:val="24"/>
              </w:rPr>
            </w:pPr>
          </w:p>
          <w:p w:rsidR="00E16517" w:rsidRPr="00A75032" w:rsidRDefault="00E16517" w:rsidP="00323B9A">
            <w:pPr>
              <w:autoSpaceDE w:val="0"/>
              <w:autoSpaceDN w:val="0"/>
              <w:adjustRightInd w:val="0"/>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58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Для прочих потребителей (без учёта НДС)</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22,93</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29,01</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23,38</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24,31</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24,31</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25,27</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25,27</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26,27</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26,27</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27,31</w:t>
            </w:r>
          </w:p>
        </w:tc>
      </w:tr>
      <w:tr w:rsidR="00E16517" w:rsidRPr="00A75032" w:rsidTr="00E16517">
        <w:trPr>
          <w:trHeight w:val="227"/>
        </w:trPr>
        <w:tc>
          <w:tcPr>
            <w:tcW w:w="219" w:type="pct"/>
          </w:tcPr>
          <w:p w:rsidR="00E16517" w:rsidRPr="00A75032" w:rsidRDefault="00E16517" w:rsidP="00323B9A">
            <w:pPr>
              <w:autoSpaceDE w:val="0"/>
              <w:autoSpaceDN w:val="0"/>
              <w:adjustRightInd w:val="0"/>
              <w:jc w:val="center"/>
              <w:rPr>
                <w:rFonts w:ascii="Times New Roman" w:hAnsi="Times New Roman" w:cs="Times New Roman"/>
                <w:sz w:val="20"/>
                <w:szCs w:val="24"/>
              </w:rPr>
            </w:pPr>
          </w:p>
          <w:p w:rsidR="00E16517" w:rsidRPr="00A75032" w:rsidRDefault="00E16517" w:rsidP="00323B9A">
            <w:pPr>
              <w:autoSpaceDE w:val="0"/>
              <w:autoSpaceDN w:val="0"/>
              <w:adjustRightInd w:val="0"/>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58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Для населения (с учётом НДС)</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27,52</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34,81</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28,06</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29,17</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29,17</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30,32</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30,32</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31,52</w:t>
            </w:r>
          </w:p>
        </w:tc>
        <w:tc>
          <w:tcPr>
            <w:tcW w:w="396"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31,52</w:t>
            </w:r>
          </w:p>
        </w:tc>
        <w:tc>
          <w:tcPr>
            <w:tcW w:w="443" w:type="pct"/>
            <w:vAlign w:val="center"/>
          </w:tcPr>
          <w:p w:rsidR="00E16517" w:rsidRPr="00A75032" w:rsidRDefault="00E16517" w:rsidP="00323B9A">
            <w:pPr>
              <w:autoSpaceDE w:val="0"/>
              <w:autoSpaceDN w:val="0"/>
              <w:adjustRightInd w:val="0"/>
              <w:jc w:val="center"/>
              <w:rPr>
                <w:rFonts w:ascii="Times New Roman" w:eastAsia="Calibri" w:hAnsi="Times New Roman" w:cs="Times New Roman"/>
                <w:sz w:val="20"/>
                <w:szCs w:val="24"/>
              </w:rPr>
            </w:pPr>
            <w:r w:rsidRPr="00A75032">
              <w:rPr>
                <w:rFonts w:ascii="Times New Roman" w:hAnsi="Times New Roman" w:cs="Times New Roman"/>
                <w:sz w:val="20"/>
                <w:szCs w:val="24"/>
              </w:rPr>
              <w:t>32,77</w:t>
            </w:r>
          </w:p>
        </w:tc>
      </w:tr>
    </w:tbl>
    <w:p w:rsidR="00CA11B6" w:rsidRPr="00A75032" w:rsidRDefault="00905C39" w:rsidP="00B04E45">
      <w:pPr>
        <w:pStyle w:val="af5"/>
        <w:jc w:val="center"/>
        <w:rPr>
          <w:sz w:val="28"/>
          <w:szCs w:val="28"/>
        </w:rPr>
      </w:pPr>
      <w:r w:rsidRPr="00A75032">
        <w:rPr>
          <w:sz w:val="28"/>
          <w:szCs w:val="28"/>
        </w:rPr>
        <w:t>Электроснабжение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Электроснабжение муниципального образования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Русскинская осуществляется от Тюменской энергосистемы.</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Система электроснабжения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Русскинская централизованная. Основным источником электроснабжения является ПС 110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«Русскинская» мощностью 2х10 МВА, </w:t>
      </w:r>
      <w:proofErr w:type="gramStart"/>
      <w:r w:rsidRPr="00A75032">
        <w:rPr>
          <w:rFonts w:ascii="Times New Roman" w:eastAsia="Times New Roman" w:hAnsi="Times New Roman" w:cs="Times New Roman"/>
          <w:sz w:val="24"/>
          <w:szCs w:val="24"/>
          <w:lang w:eastAsia="ru-RU"/>
        </w:rPr>
        <w:t>расположенная</w:t>
      </w:r>
      <w:proofErr w:type="gramEnd"/>
      <w:r w:rsidRPr="00A75032">
        <w:rPr>
          <w:rFonts w:ascii="Times New Roman" w:eastAsia="Times New Roman" w:hAnsi="Times New Roman" w:cs="Times New Roman"/>
          <w:sz w:val="24"/>
          <w:szCs w:val="24"/>
          <w:lang w:eastAsia="ru-RU"/>
        </w:rPr>
        <w:t xml:space="preserve"> юго-восточнее границы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Русскинская. Электрическая подстанция находится на балансе АО «</w:t>
      </w:r>
      <w:proofErr w:type="spellStart"/>
      <w:r w:rsidRPr="00A75032">
        <w:rPr>
          <w:rFonts w:ascii="Times New Roman" w:eastAsia="Times New Roman" w:hAnsi="Times New Roman" w:cs="Times New Roman"/>
          <w:sz w:val="24"/>
          <w:szCs w:val="24"/>
          <w:lang w:eastAsia="ru-RU"/>
        </w:rPr>
        <w:t>Россети</w:t>
      </w:r>
      <w:proofErr w:type="spellEnd"/>
      <w:r w:rsidRPr="00A75032">
        <w:rPr>
          <w:rFonts w:ascii="Times New Roman" w:eastAsia="Times New Roman" w:hAnsi="Times New Roman" w:cs="Times New Roman"/>
          <w:sz w:val="24"/>
          <w:szCs w:val="24"/>
          <w:lang w:eastAsia="ru-RU"/>
        </w:rPr>
        <w:t xml:space="preserve"> Тюмень».</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К ПС 110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«Русскинская» по воздушным ЛЭП напряжением 6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подключено комплектное распределительное устройство наружной установки напряжением 6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(КРУН-6), расположенное западнее границы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От КРУН-6 осуществляется передача электрической энергии по воздушным ЛЭП 6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на трансформаторные подстанции ТП 6/0,4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различных мощностей. От ТП 6/0,4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осуществляется передача электрической энергии по распределительным сетям напряжением 0,4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различным потребителям.</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Организацией, оказывающей услуги по передаче электроэнергии юридическим и физическим лицам на территории Сургутского района, является </w:t>
      </w:r>
      <w:r w:rsidR="00947D7C" w:rsidRPr="00A75032">
        <w:rPr>
          <w:rFonts w:ascii="Times New Roman" w:eastAsia="Times New Roman" w:hAnsi="Times New Roman" w:cs="Times New Roman"/>
          <w:sz w:val="24"/>
          <w:szCs w:val="24"/>
          <w:lang w:eastAsia="ru-RU"/>
        </w:rPr>
        <w:t>МУП «СРЭС» МО СР</w:t>
      </w:r>
      <w:r w:rsidRPr="00A75032">
        <w:rPr>
          <w:rFonts w:ascii="Times New Roman" w:eastAsia="Times New Roman" w:hAnsi="Times New Roman" w:cs="Times New Roman"/>
          <w:sz w:val="24"/>
          <w:szCs w:val="24"/>
          <w:lang w:eastAsia="ru-RU"/>
        </w:rPr>
        <w:t xml:space="preserve">.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зоне деятельности </w:t>
      </w:r>
      <w:r w:rsidR="00947D7C" w:rsidRPr="00A75032">
        <w:rPr>
          <w:rFonts w:ascii="Times New Roman" w:eastAsia="Times New Roman" w:hAnsi="Times New Roman" w:cs="Times New Roman"/>
          <w:sz w:val="24"/>
          <w:szCs w:val="24"/>
          <w:lang w:eastAsia="ru-RU"/>
        </w:rPr>
        <w:t>МУП «СРЭС» МО СР</w:t>
      </w:r>
      <w:r w:rsidRPr="00A75032">
        <w:rPr>
          <w:rFonts w:ascii="Times New Roman" w:eastAsia="Times New Roman" w:hAnsi="Times New Roman" w:cs="Times New Roman"/>
          <w:sz w:val="24"/>
          <w:szCs w:val="24"/>
          <w:lang w:eastAsia="ru-RU"/>
        </w:rPr>
        <w:t xml:space="preserve"> находятся подстанции, трансформаторные подстанции, распределительные пункты, магистральные и распределительные электрические сети высокого и низкого напряжения (35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6-10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0,4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обеспечивающие </w:t>
      </w:r>
      <w:r w:rsidRPr="00A75032">
        <w:rPr>
          <w:rFonts w:ascii="Times New Roman" w:eastAsia="Times New Roman" w:hAnsi="Times New Roman" w:cs="Times New Roman"/>
          <w:sz w:val="24"/>
          <w:szCs w:val="24"/>
          <w:lang w:eastAsia="ru-RU"/>
        </w:rPr>
        <w:lastRenderedPageBreak/>
        <w:t>электроснабжением потребителей на территории городских и сельских поселений Сургутского района.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Основными потребителями услуг электроснабжения являются население и организации.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состав </w:t>
      </w:r>
      <w:r w:rsidR="00947D7C" w:rsidRPr="00A75032">
        <w:rPr>
          <w:rFonts w:ascii="Times New Roman" w:eastAsia="Times New Roman" w:hAnsi="Times New Roman" w:cs="Times New Roman"/>
          <w:sz w:val="24"/>
          <w:szCs w:val="24"/>
          <w:lang w:eastAsia="ru-RU"/>
        </w:rPr>
        <w:t>МУП «СРЭС» МО СР</w:t>
      </w:r>
      <w:r w:rsidRPr="00A75032">
        <w:rPr>
          <w:rFonts w:ascii="Times New Roman" w:eastAsia="Times New Roman" w:hAnsi="Times New Roman" w:cs="Times New Roman"/>
          <w:sz w:val="24"/>
          <w:szCs w:val="24"/>
          <w:lang w:eastAsia="ru-RU"/>
        </w:rPr>
        <w:t xml:space="preserve"> входят три района электрических сетей – Белоярский РЭС, </w:t>
      </w:r>
      <w:proofErr w:type="spellStart"/>
      <w:r w:rsidRPr="00A75032">
        <w:rPr>
          <w:rFonts w:ascii="Times New Roman" w:eastAsia="Times New Roman" w:hAnsi="Times New Roman" w:cs="Times New Roman"/>
          <w:sz w:val="24"/>
          <w:szCs w:val="24"/>
          <w:lang w:eastAsia="ru-RU"/>
        </w:rPr>
        <w:t>Лянторский</w:t>
      </w:r>
      <w:proofErr w:type="spellEnd"/>
      <w:r w:rsidRPr="00A75032">
        <w:rPr>
          <w:rFonts w:ascii="Times New Roman" w:eastAsia="Times New Roman" w:hAnsi="Times New Roman" w:cs="Times New Roman"/>
          <w:sz w:val="24"/>
          <w:szCs w:val="24"/>
          <w:lang w:eastAsia="ru-RU"/>
        </w:rPr>
        <w:t xml:space="preserve"> РЭС и Фёдоровский РЭС. Электроснабжение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Русскинская осуществляется Федоровским РЭС.</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Основные технические х</w:t>
      </w:r>
      <w:r w:rsidR="00CA11B6" w:rsidRPr="00A75032">
        <w:rPr>
          <w:rFonts w:ascii="Times New Roman" w:eastAsia="Times New Roman" w:hAnsi="Times New Roman" w:cs="Times New Roman"/>
          <w:sz w:val="24"/>
          <w:szCs w:val="24"/>
          <w:lang w:eastAsia="ru-RU"/>
        </w:rPr>
        <w:t xml:space="preserve">арактеристики трансформаторных </w:t>
      </w:r>
      <w:r w:rsidRPr="00A75032">
        <w:rPr>
          <w:rFonts w:ascii="Times New Roman" w:eastAsia="Times New Roman" w:hAnsi="Times New Roman" w:cs="Times New Roman"/>
          <w:sz w:val="24"/>
          <w:szCs w:val="24"/>
          <w:lang w:eastAsia="ru-RU"/>
        </w:rPr>
        <w:t xml:space="preserve">подстанций 6(10)/0,4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по</w:t>
      </w:r>
      <w:proofErr w:type="gramEnd"/>
      <w:r w:rsidRPr="00A75032">
        <w:rPr>
          <w:rFonts w:ascii="Times New Roman" w:eastAsia="Times New Roman" w:hAnsi="Times New Roman" w:cs="Times New Roman"/>
          <w:sz w:val="24"/>
          <w:szCs w:val="24"/>
          <w:lang w:eastAsia="ru-RU"/>
        </w:rPr>
        <w:t xml:space="preserve">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Русскинская </w:t>
      </w:r>
      <w:proofErr w:type="gramStart"/>
      <w:r w:rsidRPr="00A75032">
        <w:rPr>
          <w:rFonts w:ascii="Times New Roman" w:eastAsia="Times New Roman" w:hAnsi="Times New Roman" w:cs="Times New Roman"/>
          <w:sz w:val="24"/>
          <w:szCs w:val="24"/>
          <w:lang w:eastAsia="ru-RU"/>
        </w:rPr>
        <w:t>представлены</w:t>
      </w:r>
      <w:proofErr w:type="gramEnd"/>
      <w:r w:rsidRPr="00A75032">
        <w:rPr>
          <w:rFonts w:ascii="Times New Roman" w:eastAsia="Times New Roman" w:hAnsi="Times New Roman" w:cs="Times New Roman"/>
          <w:sz w:val="24"/>
          <w:szCs w:val="24"/>
          <w:lang w:eastAsia="ru-RU"/>
        </w:rPr>
        <w:t xml:space="preserve"> ниже (</w:t>
      </w:r>
      <w:r w:rsidR="00CD50E2">
        <w:fldChar w:fldCharType="begin"/>
      </w:r>
      <w:r w:rsidR="00CD50E2">
        <w:instrText xml:space="preserve"> REF _Ref53062359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9</w:t>
      </w:r>
      <w:r w:rsidR="00CD50E2">
        <w:fldChar w:fldCharType="end"/>
      </w:r>
      <w:r w:rsidR="008C713C" w:rsidRPr="00A75032">
        <w:rPr>
          <w:rFonts w:ascii="Times New Roman" w:eastAsia="Times New Roman" w:hAnsi="Times New Roman" w:cs="Times New Roman"/>
          <w:sz w:val="24"/>
          <w:szCs w:val="24"/>
          <w:lang w:eastAsia="ru-RU"/>
        </w:rPr>
        <w:t>51</w:t>
      </w:r>
      <w:r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51</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Технические характеристики трансформаторных подстанций 6(10)/0,4 </w:t>
      </w:r>
      <w:proofErr w:type="spellStart"/>
      <w:r w:rsidRPr="00A75032">
        <w:rPr>
          <w:rFonts w:ascii="Times New Roman" w:eastAsia="Calibri" w:hAnsi="Times New Roman" w:cs="Times New Roman"/>
          <w:bCs/>
          <w:sz w:val="24"/>
          <w:szCs w:val="24"/>
          <w:lang w:eastAsia="ru-RU"/>
        </w:rPr>
        <w:t>кВ</w:t>
      </w:r>
      <w:proofErr w:type="spellEnd"/>
      <w:r w:rsidRPr="00A75032">
        <w:rPr>
          <w:rFonts w:ascii="Times New Roman" w:eastAsia="Calibri" w:hAnsi="Times New Roman" w:cs="Times New Roman"/>
          <w:bCs/>
          <w:sz w:val="24"/>
          <w:szCs w:val="24"/>
          <w:lang w:eastAsia="ru-RU"/>
        </w:rPr>
        <w:t xml:space="preserve"> </w:t>
      </w:r>
      <w:proofErr w:type="gramStart"/>
      <w:r w:rsidRPr="00A75032">
        <w:rPr>
          <w:rFonts w:ascii="Times New Roman" w:eastAsia="Calibri" w:hAnsi="Times New Roman" w:cs="Times New Roman"/>
          <w:bCs/>
          <w:sz w:val="24"/>
          <w:szCs w:val="24"/>
          <w:lang w:eastAsia="ru-RU"/>
        </w:rPr>
        <w:t>по</w:t>
      </w:r>
      <w:proofErr w:type="gramEnd"/>
      <w:r w:rsidRPr="00A75032">
        <w:rPr>
          <w:rFonts w:ascii="Times New Roman" w:eastAsia="Calibri" w:hAnsi="Times New Roman" w:cs="Times New Roman"/>
          <w:bCs/>
          <w:sz w:val="24"/>
          <w:szCs w:val="24"/>
          <w:lang w:eastAsia="ru-RU"/>
        </w:rPr>
        <w:t xml:space="preserve">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 xml:space="preserve"> Русскинская</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5000" w:type="pct"/>
        <w:jc w:val="center"/>
        <w:tblLook w:val="04A0" w:firstRow="1" w:lastRow="0" w:firstColumn="1" w:lastColumn="0" w:noHBand="0" w:noVBand="1"/>
      </w:tblPr>
      <w:tblGrid>
        <w:gridCol w:w="572"/>
        <w:gridCol w:w="2379"/>
        <w:gridCol w:w="1589"/>
        <w:gridCol w:w="1795"/>
        <w:gridCol w:w="1364"/>
        <w:gridCol w:w="1212"/>
        <w:gridCol w:w="943"/>
      </w:tblGrid>
      <w:tr w:rsidR="00905C39" w:rsidRPr="00A75032" w:rsidTr="00526157">
        <w:trPr>
          <w:trHeight w:val="20"/>
          <w:tblHeader/>
          <w:jc w:val="center"/>
        </w:trPr>
        <w:tc>
          <w:tcPr>
            <w:tcW w:w="29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п</w:t>
            </w:r>
            <w:proofErr w:type="gramEnd"/>
            <w:r w:rsidRPr="00A75032">
              <w:rPr>
                <w:rFonts w:ascii="Times New Roman" w:hAnsi="Times New Roman" w:cs="Times New Roman"/>
                <w:bCs/>
                <w:sz w:val="20"/>
                <w:szCs w:val="24"/>
              </w:rPr>
              <w:t>/п</w:t>
            </w:r>
          </w:p>
        </w:tc>
        <w:tc>
          <w:tcPr>
            <w:tcW w:w="11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Наименование ТП</w:t>
            </w:r>
          </w:p>
        </w:tc>
        <w:tc>
          <w:tcPr>
            <w:tcW w:w="814"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Адрес</w:t>
            </w:r>
          </w:p>
        </w:tc>
        <w:tc>
          <w:tcPr>
            <w:tcW w:w="919" w:type="pct"/>
            <w:vMerge w:val="restart"/>
            <w:tcBorders>
              <w:top w:val="single" w:sz="8" w:space="0" w:color="auto"/>
              <w:left w:val="single" w:sz="4" w:space="0" w:color="auto"/>
              <w:bottom w:val="single" w:sz="8" w:space="0" w:color="000000"/>
              <w:right w:val="single" w:sz="8"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 xml:space="preserve">Мощность трансформаторов, </w:t>
            </w:r>
            <w:proofErr w:type="spellStart"/>
            <w:r w:rsidRPr="00A75032">
              <w:rPr>
                <w:rFonts w:ascii="Times New Roman" w:hAnsi="Times New Roman" w:cs="Times New Roman"/>
                <w:bCs/>
                <w:sz w:val="20"/>
                <w:szCs w:val="24"/>
              </w:rPr>
              <w:t>кВА</w:t>
            </w:r>
            <w:proofErr w:type="spellEnd"/>
          </w:p>
        </w:tc>
        <w:tc>
          <w:tcPr>
            <w:tcW w:w="1319" w:type="pct"/>
            <w:gridSpan w:val="2"/>
            <w:tcBorders>
              <w:top w:val="single" w:sz="8" w:space="0" w:color="auto"/>
              <w:left w:val="nil"/>
              <w:bottom w:val="single" w:sz="8" w:space="0" w:color="auto"/>
              <w:right w:val="single" w:sz="8" w:space="0" w:color="000000"/>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Нагрузка на шинах ТП, кВт</w:t>
            </w:r>
          </w:p>
        </w:tc>
        <w:tc>
          <w:tcPr>
            <w:tcW w:w="48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Резерв, кВт</w:t>
            </w:r>
          </w:p>
        </w:tc>
      </w:tr>
      <w:tr w:rsidR="00905C39" w:rsidRPr="00A75032" w:rsidTr="00526157">
        <w:trPr>
          <w:trHeight w:val="20"/>
          <w:tblHeader/>
          <w:jc w:val="center"/>
        </w:trPr>
        <w:tc>
          <w:tcPr>
            <w:tcW w:w="293"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sz w:val="20"/>
                <w:szCs w:val="24"/>
              </w:rPr>
            </w:pPr>
          </w:p>
        </w:tc>
        <w:tc>
          <w:tcPr>
            <w:tcW w:w="1171"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sz w:val="20"/>
                <w:szCs w:val="24"/>
              </w:rPr>
            </w:pPr>
          </w:p>
        </w:tc>
        <w:tc>
          <w:tcPr>
            <w:tcW w:w="814" w:type="pct"/>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sz w:val="20"/>
                <w:szCs w:val="24"/>
              </w:rPr>
            </w:pPr>
          </w:p>
        </w:tc>
        <w:tc>
          <w:tcPr>
            <w:tcW w:w="919" w:type="pct"/>
            <w:vMerge/>
            <w:tcBorders>
              <w:top w:val="single" w:sz="8" w:space="0" w:color="auto"/>
              <w:left w:val="single" w:sz="4" w:space="0" w:color="auto"/>
              <w:bottom w:val="single" w:sz="8" w:space="0" w:color="000000"/>
              <w:right w:val="single" w:sz="8"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sz w:val="20"/>
                <w:szCs w:val="24"/>
              </w:rPr>
            </w:pPr>
          </w:p>
        </w:tc>
        <w:tc>
          <w:tcPr>
            <w:tcW w:w="698" w:type="pct"/>
            <w:tcBorders>
              <w:top w:val="nil"/>
              <w:left w:val="nil"/>
              <w:bottom w:val="single" w:sz="8" w:space="0" w:color="auto"/>
              <w:right w:val="nil"/>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допустимая</w:t>
            </w:r>
          </w:p>
        </w:tc>
        <w:tc>
          <w:tcPr>
            <w:tcW w:w="621" w:type="pct"/>
            <w:tcBorders>
              <w:top w:val="nil"/>
              <w:left w:val="single" w:sz="8" w:space="0" w:color="auto"/>
              <w:bottom w:val="single" w:sz="8" w:space="0" w:color="auto"/>
              <w:right w:val="single" w:sz="8"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расчётная</w:t>
            </w:r>
          </w:p>
        </w:tc>
        <w:tc>
          <w:tcPr>
            <w:tcW w:w="484" w:type="pct"/>
            <w:vMerge/>
            <w:tcBorders>
              <w:top w:val="single" w:sz="8" w:space="0" w:color="auto"/>
              <w:left w:val="single" w:sz="8" w:space="0" w:color="auto"/>
              <w:bottom w:val="single" w:sz="8" w:space="0" w:color="000000"/>
              <w:right w:val="single" w:sz="8" w:space="0" w:color="auto"/>
            </w:tcBorders>
            <w:shd w:val="clear" w:color="auto" w:fill="auto"/>
            <w:vAlign w:val="center"/>
            <w:hideMark/>
          </w:tcPr>
          <w:p w:rsidR="00905C39" w:rsidRPr="00A75032" w:rsidRDefault="00905C39" w:rsidP="00323B9A">
            <w:pPr>
              <w:spacing w:after="0" w:line="240" w:lineRule="auto"/>
              <w:jc w:val="center"/>
              <w:rPr>
                <w:rFonts w:ascii="Times New Roman" w:hAnsi="Times New Roman" w:cs="Times New Roman"/>
                <w:sz w:val="20"/>
                <w:szCs w:val="24"/>
              </w:rPr>
            </w:pPr>
          </w:p>
        </w:tc>
      </w:tr>
      <w:tr w:rsidR="00905C39" w:rsidRPr="00A75032" w:rsidTr="00526157">
        <w:trPr>
          <w:trHeight w:val="20"/>
          <w:jc w:val="center"/>
        </w:trPr>
        <w:tc>
          <w:tcPr>
            <w:tcW w:w="5000" w:type="pct"/>
            <w:gridSpan w:val="7"/>
            <w:tcBorders>
              <w:top w:val="single" w:sz="4" w:space="0" w:color="auto"/>
              <w:left w:val="single" w:sz="8" w:space="0" w:color="auto"/>
              <w:bottom w:val="single" w:sz="8" w:space="0" w:color="auto"/>
              <w:right w:val="single" w:sz="8" w:space="0" w:color="000000"/>
            </w:tcBorders>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Существующие ТП </w:t>
            </w:r>
            <w:r w:rsidR="00947D7C" w:rsidRPr="00A75032">
              <w:rPr>
                <w:rFonts w:ascii="Times New Roman" w:hAnsi="Times New Roman" w:cs="Times New Roman"/>
                <w:sz w:val="20"/>
                <w:szCs w:val="24"/>
              </w:rPr>
              <w:t>МУП «СРЭС» МО СР</w:t>
            </w:r>
          </w:p>
        </w:tc>
      </w:tr>
      <w:tr w:rsidR="00905C39" w:rsidRPr="00A75032" w:rsidTr="00526157">
        <w:trPr>
          <w:trHeight w:val="20"/>
          <w:jc w:val="center"/>
        </w:trPr>
        <w:tc>
          <w:tcPr>
            <w:tcW w:w="293" w:type="pct"/>
            <w:tcBorders>
              <w:top w:val="nil"/>
              <w:left w:val="single" w:sz="8" w:space="0" w:color="auto"/>
              <w:bottom w:val="single" w:sz="4" w:space="0" w:color="auto"/>
              <w:right w:val="single" w:sz="8" w:space="0" w:color="auto"/>
            </w:tcBorders>
            <w:shd w:val="clear" w:color="auto" w:fill="auto"/>
            <w:noWrap/>
            <w:vAlign w:val="center"/>
            <w:hideMark/>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1171" w:type="pct"/>
            <w:tcBorders>
              <w:top w:val="nil"/>
              <w:left w:val="nil"/>
              <w:bottom w:val="single" w:sz="4" w:space="0" w:color="auto"/>
              <w:right w:val="single" w:sz="8" w:space="0" w:color="auto"/>
            </w:tcBorders>
            <w:shd w:val="clear" w:color="auto" w:fill="auto"/>
            <w:noWrap/>
            <w:vAlign w:val="center"/>
            <w:hideMark/>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КТПН-1</w:t>
            </w:r>
          </w:p>
        </w:tc>
        <w:tc>
          <w:tcPr>
            <w:tcW w:w="814" w:type="pct"/>
            <w:tcBorders>
              <w:top w:val="nil"/>
              <w:left w:val="nil"/>
              <w:bottom w:val="single" w:sz="4" w:space="0" w:color="auto"/>
              <w:right w:val="single" w:sz="8" w:space="0" w:color="auto"/>
            </w:tcBorders>
            <w:shd w:val="clear" w:color="auto" w:fill="auto"/>
            <w:vAlign w:val="center"/>
            <w:hideMark/>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ул. Ветеранов</w:t>
            </w:r>
          </w:p>
        </w:tc>
        <w:tc>
          <w:tcPr>
            <w:tcW w:w="919" w:type="pct"/>
            <w:tcBorders>
              <w:top w:val="nil"/>
              <w:left w:val="nil"/>
              <w:bottom w:val="single" w:sz="4" w:space="0" w:color="auto"/>
              <w:right w:val="nil"/>
            </w:tcBorders>
            <w:shd w:val="clear" w:color="auto" w:fill="auto"/>
            <w:noWrap/>
            <w:vAlign w:val="center"/>
            <w:hideMark/>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630</w:t>
            </w:r>
          </w:p>
        </w:tc>
        <w:tc>
          <w:tcPr>
            <w:tcW w:w="698" w:type="pct"/>
            <w:tcBorders>
              <w:top w:val="nil"/>
              <w:left w:val="single" w:sz="8" w:space="0" w:color="auto"/>
              <w:bottom w:val="single" w:sz="4" w:space="0" w:color="auto"/>
              <w:right w:val="single" w:sz="8" w:space="0" w:color="auto"/>
            </w:tcBorders>
            <w:hideMark/>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580</w:t>
            </w:r>
          </w:p>
        </w:tc>
        <w:tc>
          <w:tcPr>
            <w:tcW w:w="621" w:type="pct"/>
            <w:tcBorders>
              <w:top w:val="nil"/>
              <w:left w:val="nil"/>
              <w:bottom w:val="single" w:sz="4" w:space="0" w:color="auto"/>
              <w:right w:val="single" w:sz="8" w:space="0" w:color="auto"/>
            </w:tcBorders>
            <w:noWrap/>
            <w:hideMark/>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120</w:t>
            </w:r>
          </w:p>
        </w:tc>
        <w:tc>
          <w:tcPr>
            <w:tcW w:w="484" w:type="pct"/>
            <w:tcBorders>
              <w:top w:val="nil"/>
              <w:left w:val="nil"/>
              <w:bottom w:val="single" w:sz="4" w:space="0" w:color="auto"/>
              <w:right w:val="single" w:sz="8" w:space="0" w:color="auto"/>
            </w:tcBorders>
            <w:hideMark/>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460</w:t>
            </w:r>
          </w:p>
        </w:tc>
      </w:tr>
      <w:tr w:rsidR="00905C39"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1171" w:type="pct"/>
            <w:tcBorders>
              <w:top w:val="single" w:sz="4" w:space="0" w:color="auto"/>
              <w:left w:val="nil"/>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КТПН-2</w:t>
            </w:r>
          </w:p>
        </w:tc>
        <w:tc>
          <w:tcPr>
            <w:tcW w:w="814" w:type="pct"/>
            <w:tcBorders>
              <w:top w:val="single" w:sz="4" w:space="0" w:color="auto"/>
              <w:left w:val="nil"/>
              <w:bottom w:val="single" w:sz="4" w:space="0" w:color="auto"/>
              <w:right w:val="single" w:sz="8" w:space="0" w:color="auto"/>
            </w:tcBorders>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ул. </w:t>
            </w:r>
            <w:r w:rsidR="002F2F34" w:rsidRPr="00A75032">
              <w:rPr>
                <w:rFonts w:ascii="Times New Roman" w:hAnsi="Times New Roman" w:cs="Times New Roman"/>
                <w:sz w:val="20"/>
                <w:szCs w:val="24"/>
              </w:rPr>
              <w:t>Новосёлов</w:t>
            </w:r>
          </w:p>
        </w:tc>
        <w:tc>
          <w:tcPr>
            <w:tcW w:w="919" w:type="pct"/>
            <w:tcBorders>
              <w:top w:val="single" w:sz="4" w:space="0" w:color="auto"/>
              <w:left w:val="nil"/>
              <w:bottom w:val="single" w:sz="4" w:space="0" w:color="auto"/>
              <w:right w:val="nil"/>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400</w:t>
            </w:r>
          </w:p>
        </w:tc>
        <w:tc>
          <w:tcPr>
            <w:tcW w:w="698" w:type="pct"/>
            <w:tcBorders>
              <w:top w:val="single" w:sz="4" w:space="0" w:color="auto"/>
              <w:left w:val="single" w:sz="8" w:space="0" w:color="auto"/>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368</w:t>
            </w:r>
          </w:p>
        </w:tc>
        <w:tc>
          <w:tcPr>
            <w:tcW w:w="621" w:type="pct"/>
            <w:tcBorders>
              <w:top w:val="single" w:sz="4" w:space="0" w:color="auto"/>
              <w:left w:val="nil"/>
              <w:bottom w:val="single" w:sz="4" w:space="0" w:color="auto"/>
              <w:right w:val="single" w:sz="8" w:space="0" w:color="auto"/>
            </w:tcBorders>
            <w:noWrap/>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484" w:type="pct"/>
            <w:tcBorders>
              <w:top w:val="single" w:sz="4" w:space="0" w:color="auto"/>
              <w:left w:val="nil"/>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218</w:t>
            </w:r>
          </w:p>
        </w:tc>
      </w:tr>
      <w:tr w:rsidR="00905C39"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w:t>
            </w:r>
          </w:p>
        </w:tc>
        <w:tc>
          <w:tcPr>
            <w:tcW w:w="1171" w:type="pct"/>
            <w:tcBorders>
              <w:top w:val="single" w:sz="4" w:space="0" w:color="auto"/>
              <w:left w:val="nil"/>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ЗТП-3</w:t>
            </w:r>
          </w:p>
        </w:tc>
        <w:tc>
          <w:tcPr>
            <w:tcW w:w="814" w:type="pct"/>
            <w:tcBorders>
              <w:top w:val="single" w:sz="4" w:space="0" w:color="auto"/>
              <w:left w:val="nil"/>
              <w:bottom w:val="single" w:sz="4" w:space="0" w:color="auto"/>
              <w:right w:val="single" w:sz="8" w:space="0" w:color="auto"/>
            </w:tcBorders>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Школа</w:t>
            </w:r>
          </w:p>
        </w:tc>
        <w:tc>
          <w:tcPr>
            <w:tcW w:w="919" w:type="pct"/>
            <w:tcBorders>
              <w:top w:val="single" w:sz="4" w:space="0" w:color="auto"/>
              <w:left w:val="nil"/>
              <w:bottom w:val="single" w:sz="4" w:space="0" w:color="auto"/>
              <w:right w:val="nil"/>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2х630</w:t>
            </w:r>
          </w:p>
        </w:tc>
        <w:tc>
          <w:tcPr>
            <w:tcW w:w="698" w:type="pct"/>
            <w:tcBorders>
              <w:top w:val="single" w:sz="4" w:space="0" w:color="auto"/>
              <w:left w:val="single" w:sz="8" w:space="0" w:color="auto"/>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638</w:t>
            </w:r>
          </w:p>
        </w:tc>
        <w:tc>
          <w:tcPr>
            <w:tcW w:w="621" w:type="pct"/>
            <w:tcBorders>
              <w:top w:val="single" w:sz="4" w:space="0" w:color="auto"/>
              <w:left w:val="nil"/>
              <w:bottom w:val="single" w:sz="4" w:space="0" w:color="auto"/>
              <w:right w:val="single" w:sz="8" w:space="0" w:color="auto"/>
            </w:tcBorders>
            <w:noWrap/>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160</w:t>
            </w:r>
          </w:p>
        </w:tc>
        <w:tc>
          <w:tcPr>
            <w:tcW w:w="484" w:type="pct"/>
            <w:tcBorders>
              <w:top w:val="single" w:sz="4" w:space="0" w:color="auto"/>
              <w:left w:val="nil"/>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478</w:t>
            </w:r>
          </w:p>
        </w:tc>
      </w:tr>
      <w:tr w:rsidR="00905C39"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w:t>
            </w:r>
          </w:p>
        </w:tc>
        <w:tc>
          <w:tcPr>
            <w:tcW w:w="1171" w:type="pct"/>
            <w:tcBorders>
              <w:top w:val="single" w:sz="4" w:space="0" w:color="auto"/>
              <w:left w:val="nil"/>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ЗТП-4</w:t>
            </w:r>
          </w:p>
        </w:tc>
        <w:tc>
          <w:tcPr>
            <w:tcW w:w="814" w:type="pct"/>
            <w:tcBorders>
              <w:top w:val="single" w:sz="4" w:space="0" w:color="auto"/>
              <w:left w:val="nil"/>
              <w:bottom w:val="single" w:sz="4" w:space="0" w:color="auto"/>
              <w:right w:val="single" w:sz="8" w:space="0" w:color="auto"/>
            </w:tcBorders>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ул. </w:t>
            </w:r>
            <w:r w:rsidR="002F2F34" w:rsidRPr="00A75032">
              <w:rPr>
                <w:rFonts w:ascii="Times New Roman" w:hAnsi="Times New Roman" w:cs="Times New Roman"/>
                <w:sz w:val="20"/>
                <w:szCs w:val="24"/>
              </w:rPr>
              <w:t>Новосёлов</w:t>
            </w:r>
          </w:p>
        </w:tc>
        <w:tc>
          <w:tcPr>
            <w:tcW w:w="919" w:type="pct"/>
            <w:tcBorders>
              <w:top w:val="single" w:sz="4" w:space="0" w:color="auto"/>
              <w:left w:val="nil"/>
              <w:bottom w:val="single" w:sz="4" w:space="0" w:color="auto"/>
              <w:right w:val="nil"/>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2х630</w:t>
            </w:r>
          </w:p>
        </w:tc>
        <w:tc>
          <w:tcPr>
            <w:tcW w:w="698" w:type="pct"/>
            <w:tcBorders>
              <w:top w:val="single" w:sz="4" w:space="0" w:color="auto"/>
              <w:left w:val="single" w:sz="8" w:space="0" w:color="auto"/>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638</w:t>
            </w:r>
          </w:p>
        </w:tc>
        <w:tc>
          <w:tcPr>
            <w:tcW w:w="621" w:type="pct"/>
            <w:tcBorders>
              <w:top w:val="single" w:sz="4" w:space="0" w:color="auto"/>
              <w:left w:val="nil"/>
              <w:bottom w:val="single" w:sz="4" w:space="0" w:color="auto"/>
              <w:right w:val="single" w:sz="8" w:space="0" w:color="auto"/>
            </w:tcBorders>
            <w:noWrap/>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360</w:t>
            </w:r>
          </w:p>
        </w:tc>
        <w:tc>
          <w:tcPr>
            <w:tcW w:w="484" w:type="pct"/>
            <w:tcBorders>
              <w:top w:val="single" w:sz="4" w:space="0" w:color="auto"/>
              <w:left w:val="nil"/>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278</w:t>
            </w:r>
          </w:p>
        </w:tc>
      </w:tr>
      <w:tr w:rsidR="00905C39"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w:t>
            </w:r>
          </w:p>
        </w:tc>
        <w:tc>
          <w:tcPr>
            <w:tcW w:w="1171" w:type="pct"/>
            <w:tcBorders>
              <w:top w:val="single" w:sz="4" w:space="0" w:color="auto"/>
              <w:left w:val="nil"/>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КТПН-5</w:t>
            </w:r>
          </w:p>
        </w:tc>
        <w:tc>
          <w:tcPr>
            <w:tcW w:w="814" w:type="pct"/>
            <w:tcBorders>
              <w:top w:val="single" w:sz="4" w:space="0" w:color="auto"/>
              <w:left w:val="nil"/>
              <w:bottom w:val="single" w:sz="4" w:space="0" w:color="auto"/>
              <w:right w:val="single" w:sz="8" w:space="0" w:color="auto"/>
            </w:tcBorders>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ул. Северная</w:t>
            </w:r>
          </w:p>
        </w:tc>
        <w:tc>
          <w:tcPr>
            <w:tcW w:w="919" w:type="pct"/>
            <w:tcBorders>
              <w:top w:val="single" w:sz="4" w:space="0" w:color="auto"/>
              <w:left w:val="nil"/>
              <w:bottom w:val="single" w:sz="4" w:space="0" w:color="auto"/>
              <w:right w:val="nil"/>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250</w:t>
            </w:r>
          </w:p>
        </w:tc>
        <w:tc>
          <w:tcPr>
            <w:tcW w:w="698" w:type="pct"/>
            <w:tcBorders>
              <w:top w:val="single" w:sz="4" w:space="0" w:color="auto"/>
              <w:left w:val="single" w:sz="8" w:space="0" w:color="auto"/>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230</w:t>
            </w:r>
          </w:p>
        </w:tc>
        <w:tc>
          <w:tcPr>
            <w:tcW w:w="621" w:type="pct"/>
            <w:tcBorders>
              <w:top w:val="single" w:sz="4" w:space="0" w:color="auto"/>
              <w:left w:val="nil"/>
              <w:bottom w:val="single" w:sz="4" w:space="0" w:color="auto"/>
              <w:right w:val="single" w:sz="8" w:space="0" w:color="auto"/>
            </w:tcBorders>
            <w:noWrap/>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80</w:t>
            </w:r>
          </w:p>
        </w:tc>
        <w:tc>
          <w:tcPr>
            <w:tcW w:w="484" w:type="pct"/>
            <w:tcBorders>
              <w:top w:val="single" w:sz="4" w:space="0" w:color="auto"/>
              <w:left w:val="nil"/>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r>
      <w:tr w:rsidR="00905C39"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w:t>
            </w:r>
          </w:p>
        </w:tc>
        <w:tc>
          <w:tcPr>
            <w:tcW w:w="1171" w:type="pct"/>
            <w:tcBorders>
              <w:top w:val="single" w:sz="4" w:space="0" w:color="auto"/>
              <w:left w:val="nil"/>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КТПН-6</w:t>
            </w:r>
          </w:p>
        </w:tc>
        <w:tc>
          <w:tcPr>
            <w:tcW w:w="814" w:type="pct"/>
            <w:tcBorders>
              <w:top w:val="single" w:sz="4" w:space="0" w:color="auto"/>
              <w:left w:val="nil"/>
              <w:bottom w:val="single" w:sz="4" w:space="0" w:color="auto"/>
              <w:right w:val="single" w:sz="8" w:space="0" w:color="auto"/>
            </w:tcBorders>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ул. Набережная</w:t>
            </w:r>
          </w:p>
        </w:tc>
        <w:tc>
          <w:tcPr>
            <w:tcW w:w="919" w:type="pct"/>
            <w:tcBorders>
              <w:top w:val="single" w:sz="4" w:space="0" w:color="auto"/>
              <w:left w:val="nil"/>
              <w:bottom w:val="single" w:sz="4" w:space="0" w:color="auto"/>
              <w:right w:val="nil"/>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2х400</w:t>
            </w:r>
          </w:p>
        </w:tc>
        <w:tc>
          <w:tcPr>
            <w:tcW w:w="698" w:type="pct"/>
            <w:tcBorders>
              <w:top w:val="single" w:sz="4" w:space="0" w:color="auto"/>
              <w:left w:val="single" w:sz="8" w:space="0" w:color="auto"/>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405</w:t>
            </w:r>
          </w:p>
        </w:tc>
        <w:tc>
          <w:tcPr>
            <w:tcW w:w="621" w:type="pct"/>
            <w:tcBorders>
              <w:top w:val="single" w:sz="4" w:space="0" w:color="auto"/>
              <w:left w:val="nil"/>
              <w:bottom w:val="single" w:sz="4" w:space="0" w:color="auto"/>
              <w:right w:val="single" w:sz="8" w:space="0" w:color="auto"/>
            </w:tcBorders>
            <w:noWrap/>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260</w:t>
            </w:r>
          </w:p>
        </w:tc>
        <w:tc>
          <w:tcPr>
            <w:tcW w:w="484" w:type="pct"/>
            <w:tcBorders>
              <w:top w:val="single" w:sz="4" w:space="0" w:color="auto"/>
              <w:left w:val="nil"/>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145</w:t>
            </w:r>
          </w:p>
        </w:tc>
      </w:tr>
      <w:tr w:rsidR="00905C39"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w:t>
            </w:r>
          </w:p>
        </w:tc>
        <w:tc>
          <w:tcPr>
            <w:tcW w:w="1171" w:type="pct"/>
            <w:tcBorders>
              <w:top w:val="single" w:sz="4" w:space="0" w:color="auto"/>
              <w:left w:val="nil"/>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ЗТП-7</w:t>
            </w:r>
          </w:p>
        </w:tc>
        <w:tc>
          <w:tcPr>
            <w:tcW w:w="814" w:type="pct"/>
            <w:tcBorders>
              <w:top w:val="single" w:sz="4" w:space="0" w:color="auto"/>
              <w:left w:val="nil"/>
              <w:bottom w:val="single" w:sz="4" w:space="0" w:color="auto"/>
              <w:right w:val="single" w:sz="8" w:space="0" w:color="auto"/>
            </w:tcBorders>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Музей</w:t>
            </w:r>
          </w:p>
        </w:tc>
        <w:tc>
          <w:tcPr>
            <w:tcW w:w="919" w:type="pct"/>
            <w:tcBorders>
              <w:top w:val="single" w:sz="4" w:space="0" w:color="auto"/>
              <w:left w:val="nil"/>
              <w:bottom w:val="single" w:sz="4" w:space="0" w:color="auto"/>
              <w:right w:val="nil"/>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2х630</w:t>
            </w:r>
          </w:p>
        </w:tc>
        <w:tc>
          <w:tcPr>
            <w:tcW w:w="698" w:type="pct"/>
            <w:tcBorders>
              <w:top w:val="single" w:sz="4" w:space="0" w:color="auto"/>
              <w:left w:val="single" w:sz="8" w:space="0" w:color="auto"/>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638</w:t>
            </w:r>
          </w:p>
        </w:tc>
        <w:tc>
          <w:tcPr>
            <w:tcW w:w="621" w:type="pct"/>
            <w:tcBorders>
              <w:top w:val="single" w:sz="4" w:space="0" w:color="auto"/>
              <w:left w:val="nil"/>
              <w:bottom w:val="single" w:sz="4" w:space="0" w:color="auto"/>
              <w:right w:val="single" w:sz="8" w:space="0" w:color="auto"/>
            </w:tcBorders>
            <w:noWrap/>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130</w:t>
            </w:r>
          </w:p>
        </w:tc>
        <w:tc>
          <w:tcPr>
            <w:tcW w:w="484" w:type="pct"/>
            <w:tcBorders>
              <w:top w:val="single" w:sz="4" w:space="0" w:color="auto"/>
              <w:left w:val="nil"/>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508</w:t>
            </w:r>
          </w:p>
        </w:tc>
      </w:tr>
      <w:tr w:rsidR="00905C39" w:rsidRPr="00A75032" w:rsidTr="00526157">
        <w:trPr>
          <w:trHeight w:val="20"/>
          <w:jc w:val="center"/>
        </w:trPr>
        <w:tc>
          <w:tcPr>
            <w:tcW w:w="3197"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 xml:space="preserve">Итого по существующим ТП </w:t>
            </w:r>
            <w:r w:rsidR="00947D7C" w:rsidRPr="00A75032">
              <w:rPr>
                <w:rFonts w:ascii="Times New Roman" w:hAnsi="Times New Roman" w:cs="Times New Roman"/>
                <w:bCs/>
                <w:sz w:val="20"/>
                <w:szCs w:val="24"/>
              </w:rPr>
              <w:t>МУП «СРЭС» МО СР</w:t>
            </w:r>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в</w:t>
            </w:r>
            <w:proofErr w:type="gramEnd"/>
            <w:r w:rsidRPr="00A75032">
              <w:rPr>
                <w:rFonts w:ascii="Times New Roman" w:hAnsi="Times New Roman" w:cs="Times New Roman"/>
                <w:bCs/>
                <w:sz w:val="20"/>
                <w:szCs w:val="24"/>
              </w:rPr>
              <w:t xml:space="preserve"> </w:t>
            </w:r>
            <w:proofErr w:type="spellStart"/>
            <w:r w:rsidR="008100BA" w:rsidRPr="00A75032">
              <w:rPr>
                <w:rFonts w:ascii="Times New Roman" w:hAnsi="Times New Roman" w:cs="Times New Roman"/>
                <w:bCs/>
                <w:sz w:val="20"/>
                <w:szCs w:val="24"/>
              </w:rPr>
              <w:t>с.п</w:t>
            </w:r>
            <w:proofErr w:type="spellEnd"/>
            <w:r w:rsidR="008100BA" w:rsidRPr="00A75032">
              <w:rPr>
                <w:rFonts w:ascii="Times New Roman" w:hAnsi="Times New Roman" w:cs="Times New Roman"/>
                <w:bCs/>
                <w:sz w:val="20"/>
                <w:szCs w:val="24"/>
              </w:rPr>
              <w:t>. Русскинская</w:t>
            </w:r>
          </w:p>
        </w:tc>
        <w:tc>
          <w:tcPr>
            <w:tcW w:w="698" w:type="pct"/>
            <w:tcBorders>
              <w:top w:val="single" w:sz="4" w:space="0" w:color="auto"/>
              <w:left w:val="single" w:sz="8" w:space="0" w:color="auto"/>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3495</w:t>
            </w:r>
          </w:p>
        </w:tc>
        <w:tc>
          <w:tcPr>
            <w:tcW w:w="621" w:type="pct"/>
            <w:tcBorders>
              <w:top w:val="single" w:sz="4" w:space="0" w:color="auto"/>
              <w:left w:val="nil"/>
              <w:bottom w:val="single" w:sz="4" w:space="0" w:color="auto"/>
              <w:right w:val="single" w:sz="8" w:space="0" w:color="auto"/>
            </w:tcBorders>
            <w:noWrap/>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1260</w:t>
            </w:r>
          </w:p>
        </w:tc>
        <w:tc>
          <w:tcPr>
            <w:tcW w:w="484" w:type="pct"/>
            <w:tcBorders>
              <w:top w:val="single" w:sz="4" w:space="0" w:color="auto"/>
              <w:left w:val="nil"/>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2235</w:t>
            </w:r>
          </w:p>
        </w:tc>
      </w:tr>
      <w:tr w:rsidR="00905C39" w:rsidRPr="00A75032" w:rsidTr="00526157">
        <w:trPr>
          <w:trHeight w:val="20"/>
          <w:jc w:val="center"/>
        </w:trPr>
        <w:tc>
          <w:tcPr>
            <w:tcW w:w="5000" w:type="pct"/>
            <w:gridSpan w:val="7"/>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sz w:val="20"/>
                <w:szCs w:val="24"/>
              </w:rPr>
              <w:t>ТП потребителей</w:t>
            </w:r>
          </w:p>
        </w:tc>
      </w:tr>
      <w:tr w:rsidR="00905C39"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1171" w:type="pct"/>
            <w:tcBorders>
              <w:top w:val="single" w:sz="4" w:space="0" w:color="auto"/>
              <w:left w:val="nil"/>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ЗТП «Мотив»</w:t>
            </w:r>
          </w:p>
        </w:tc>
        <w:tc>
          <w:tcPr>
            <w:tcW w:w="814" w:type="pct"/>
            <w:tcBorders>
              <w:top w:val="single" w:sz="4" w:space="0" w:color="auto"/>
              <w:left w:val="nil"/>
              <w:bottom w:val="single" w:sz="4" w:space="0" w:color="auto"/>
              <w:right w:val="single" w:sz="8" w:space="0" w:color="auto"/>
            </w:tcBorders>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w:t>
            </w:r>
          </w:p>
        </w:tc>
        <w:tc>
          <w:tcPr>
            <w:tcW w:w="919" w:type="pct"/>
            <w:tcBorders>
              <w:top w:val="single" w:sz="4" w:space="0" w:color="auto"/>
              <w:left w:val="nil"/>
              <w:bottom w:val="single" w:sz="4" w:space="0" w:color="auto"/>
              <w:right w:val="nil"/>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25</w:t>
            </w:r>
          </w:p>
        </w:tc>
        <w:tc>
          <w:tcPr>
            <w:tcW w:w="698" w:type="pct"/>
            <w:tcBorders>
              <w:top w:val="single" w:sz="4" w:space="0" w:color="auto"/>
              <w:left w:val="single" w:sz="8" w:space="0" w:color="auto"/>
              <w:bottom w:val="single" w:sz="4" w:space="0" w:color="auto"/>
              <w:right w:val="single" w:sz="8" w:space="0" w:color="auto"/>
            </w:tcBorders>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23</w:t>
            </w:r>
          </w:p>
        </w:tc>
        <w:tc>
          <w:tcPr>
            <w:tcW w:w="621" w:type="pct"/>
            <w:tcBorders>
              <w:top w:val="single" w:sz="4" w:space="0" w:color="auto"/>
              <w:left w:val="nil"/>
              <w:bottom w:val="single" w:sz="4" w:space="0" w:color="auto"/>
              <w:right w:val="single" w:sz="8" w:space="0" w:color="auto"/>
            </w:tcBorders>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484" w:type="pct"/>
            <w:tcBorders>
              <w:top w:val="single" w:sz="4" w:space="0" w:color="auto"/>
              <w:left w:val="nil"/>
              <w:bottom w:val="single" w:sz="4" w:space="0" w:color="auto"/>
              <w:right w:val="single" w:sz="8" w:space="0" w:color="auto"/>
            </w:tcBorders>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w:t>
            </w:r>
          </w:p>
        </w:tc>
      </w:tr>
      <w:tr w:rsidR="00905C39"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1171" w:type="pct"/>
            <w:tcBorders>
              <w:top w:val="single" w:sz="4" w:space="0" w:color="auto"/>
              <w:left w:val="nil"/>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ЗТП «</w:t>
            </w:r>
            <w:proofErr w:type="spellStart"/>
            <w:r w:rsidRPr="00A75032">
              <w:rPr>
                <w:rFonts w:ascii="Times New Roman" w:hAnsi="Times New Roman" w:cs="Times New Roman"/>
                <w:sz w:val="20"/>
                <w:szCs w:val="24"/>
              </w:rPr>
              <w:t>Уралсвязьинформ</w:t>
            </w:r>
            <w:proofErr w:type="spellEnd"/>
            <w:r w:rsidRPr="00A75032">
              <w:rPr>
                <w:rFonts w:ascii="Times New Roman" w:hAnsi="Times New Roman" w:cs="Times New Roman"/>
                <w:sz w:val="20"/>
                <w:szCs w:val="24"/>
              </w:rPr>
              <w:t>»</w:t>
            </w:r>
          </w:p>
        </w:tc>
        <w:tc>
          <w:tcPr>
            <w:tcW w:w="814" w:type="pct"/>
            <w:tcBorders>
              <w:top w:val="single" w:sz="4" w:space="0" w:color="auto"/>
              <w:left w:val="nil"/>
              <w:bottom w:val="single" w:sz="4" w:space="0" w:color="auto"/>
              <w:right w:val="single" w:sz="8" w:space="0" w:color="auto"/>
            </w:tcBorders>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w:t>
            </w:r>
          </w:p>
        </w:tc>
        <w:tc>
          <w:tcPr>
            <w:tcW w:w="919" w:type="pct"/>
            <w:tcBorders>
              <w:top w:val="single" w:sz="4" w:space="0" w:color="auto"/>
              <w:left w:val="nil"/>
              <w:bottom w:val="single" w:sz="4" w:space="0" w:color="auto"/>
              <w:right w:val="nil"/>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25</w:t>
            </w:r>
          </w:p>
        </w:tc>
        <w:tc>
          <w:tcPr>
            <w:tcW w:w="698" w:type="pct"/>
            <w:tcBorders>
              <w:top w:val="single" w:sz="4" w:space="0" w:color="auto"/>
              <w:left w:val="single" w:sz="8" w:space="0" w:color="auto"/>
              <w:bottom w:val="single" w:sz="4" w:space="0" w:color="auto"/>
              <w:right w:val="single" w:sz="8" w:space="0" w:color="auto"/>
            </w:tcBorders>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23</w:t>
            </w:r>
          </w:p>
        </w:tc>
        <w:tc>
          <w:tcPr>
            <w:tcW w:w="621" w:type="pct"/>
            <w:tcBorders>
              <w:top w:val="single" w:sz="4" w:space="0" w:color="auto"/>
              <w:left w:val="nil"/>
              <w:bottom w:val="single" w:sz="4" w:space="0" w:color="auto"/>
              <w:right w:val="single" w:sz="8" w:space="0" w:color="auto"/>
            </w:tcBorders>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484" w:type="pct"/>
            <w:tcBorders>
              <w:top w:val="single" w:sz="4" w:space="0" w:color="auto"/>
              <w:left w:val="nil"/>
              <w:bottom w:val="single" w:sz="4" w:space="0" w:color="auto"/>
              <w:right w:val="single" w:sz="8" w:space="0" w:color="auto"/>
            </w:tcBorders>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w:t>
            </w:r>
          </w:p>
        </w:tc>
      </w:tr>
      <w:tr w:rsidR="00905C39" w:rsidRPr="00A75032" w:rsidTr="00526157">
        <w:trPr>
          <w:trHeight w:val="20"/>
          <w:jc w:val="center"/>
        </w:trPr>
        <w:tc>
          <w:tcPr>
            <w:tcW w:w="293" w:type="pct"/>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w:t>
            </w:r>
          </w:p>
        </w:tc>
        <w:tc>
          <w:tcPr>
            <w:tcW w:w="1171" w:type="pct"/>
            <w:tcBorders>
              <w:top w:val="single" w:sz="4" w:space="0" w:color="auto"/>
              <w:left w:val="nil"/>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ЗТП «Мегафон»</w:t>
            </w:r>
          </w:p>
        </w:tc>
        <w:tc>
          <w:tcPr>
            <w:tcW w:w="814" w:type="pct"/>
            <w:tcBorders>
              <w:top w:val="single" w:sz="4" w:space="0" w:color="auto"/>
              <w:left w:val="nil"/>
              <w:bottom w:val="single" w:sz="4" w:space="0" w:color="auto"/>
              <w:right w:val="single" w:sz="8" w:space="0" w:color="auto"/>
            </w:tcBorders>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w:t>
            </w:r>
          </w:p>
        </w:tc>
        <w:tc>
          <w:tcPr>
            <w:tcW w:w="919" w:type="pct"/>
            <w:tcBorders>
              <w:top w:val="single" w:sz="4" w:space="0" w:color="auto"/>
              <w:left w:val="nil"/>
              <w:bottom w:val="single" w:sz="4" w:space="0" w:color="auto"/>
              <w:right w:val="nil"/>
            </w:tcBorders>
            <w:shd w:val="clear" w:color="auto" w:fill="auto"/>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25</w:t>
            </w:r>
          </w:p>
        </w:tc>
        <w:tc>
          <w:tcPr>
            <w:tcW w:w="698" w:type="pct"/>
            <w:tcBorders>
              <w:top w:val="single" w:sz="4" w:space="0" w:color="auto"/>
              <w:left w:val="single" w:sz="8" w:space="0" w:color="auto"/>
              <w:bottom w:val="single" w:sz="4" w:space="0" w:color="auto"/>
              <w:right w:val="single" w:sz="8" w:space="0" w:color="auto"/>
            </w:tcBorders>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23</w:t>
            </w:r>
          </w:p>
        </w:tc>
        <w:tc>
          <w:tcPr>
            <w:tcW w:w="621" w:type="pct"/>
            <w:tcBorders>
              <w:top w:val="single" w:sz="4" w:space="0" w:color="auto"/>
              <w:left w:val="nil"/>
              <w:bottom w:val="single" w:sz="4" w:space="0" w:color="auto"/>
              <w:right w:val="single" w:sz="8" w:space="0" w:color="auto"/>
            </w:tcBorders>
            <w:noWrap/>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484" w:type="pct"/>
            <w:tcBorders>
              <w:top w:val="single" w:sz="4" w:space="0" w:color="auto"/>
              <w:left w:val="nil"/>
              <w:bottom w:val="single" w:sz="4" w:space="0" w:color="auto"/>
              <w:right w:val="single" w:sz="8" w:space="0" w:color="auto"/>
            </w:tcBorders>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w:t>
            </w:r>
          </w:p>
        </w:tc>
      </w:tr>
      <w:tr w:rsidR="00905C39" w:rsidRPr="00A75032" w:rsidTr="00526157">
        <w:trPr>
          <w:trHeight w:val="20"/>
          <w:jc w:val="center"/>
        </w:trPr>
        <w:tc>
          <w:tcPr>
            <w:tcW w:w="3197"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 xml:space="preserve">Итого по </w:t>
            </w:r>
            <w:proofErr w:type="gramStart"/>
            <w:r w:rsidRPr="00A75032">
              <w:rPr>
                <w:rFonts w:ascii="Times New Roman" w:hAnsi="Times New Roman" w:cs="Times New Roman"/>
                <w:bCs/>
                <w:sz w:val="20"/>
                <w:szCs w:val="24"/>
              </w:rPr>
              <w:t>существующим</w:t>
            </w:r>
            <w:proofErr w:type="gramEnd"/>
            <w:r w:rsidRPr="00A75032">
              <w:rPr>
                <w:rFonts w:ascii="Times New Roman" w:hAnsi="Times New Roman" w:cs="Times New Roman"/>
                <w:bCs/>
                <w:sz w:val="20"/>
                <w:szCs w:val="24"/>
              </w:rPr>
              <w:t xml:space="preserve"> ТП потребителей в </w:t>
            </w:r>
            <w:proofErr w:type="spellStart"/>
            <w:r w:rsidR="006274D9" w:rsidRPr="00A75032">
              <w:rPr>
                <w:rFonts w:ascii="Times New Roman" w:hAnsi="Times New Roman" w:cs="Times New Roman"/>
                <w:bCs/>
                <w:sz w:val="20"/>
                <w:szCs w:val="24"/>
              </w:rPr>
              <w:t>с.п</w:t>
            </w:r>
            <w:proofErr w:type="spellEnd"/>
            <w:r w:rsidR="006274D9" w:rsidRPr="00A75032">
              <w:rPr>
                <w:rFonts w:ascii="Times New Roman" w:hAnsi="Times New Roman" w:cs="Times New Roman"/>
                <w:bCs/>
                <w:sz w:val="20"/>
                <w:szCs w:val="24"/>
              </w:rPr>
              <w:t>. Русскинская</w:t>
            </w:r>
          </w:p>
        </w:tc>
        <w:tc>
          <w:tcPr>
            <w:tcW w:w="698" w:type="pct"/>
            <w:tcBorders>
              <w:top w:val="single" w:sz="4" w:space="0" w:color="auto"/>
              <w:left w:val="single" w:sz="8" w:space="0" w:color="auto"/>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69</w:t>
            </w:r>
          </w:p>
        </w:tc>
        <w:tc>
          <w:tcPr>
            <w:tcW w:w="621" w:type="pct"/>
            <w:tcBorders>
              <w:top w:val="single" w:sz="4" w:space="0" w:color="auto"/>
              <w:left w:val="nil"/>
              <w:bottom w:val="single" w:sz="4" w:space="0" w:color="auto"/>
              <w:right w:val="single" w:sz="8" w:space="0" w:color="auto"/>
            </w:tcBorders>
            <w:noWrap/>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30</w:t>
            </w:r>
          </w:p>
        </w:tc>
        <w:tc>
          <w:tcPr>
            <w:tcW w:w="484" w:type="pct"/>
            <w:tcBorders>
              <w:top w:val="single" w:sz="4" w:space="0" w:color="auto"/>
              <w:left w:val="nil"/>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39</w:t>
            </w:r>
          </w:p>
        </w:tc>
      </w:tr>
      <w:tr w:rsidR="00905C39" w:rsidRPr="00A75032" w:rsidTr="00526157">
        <w:trPr>
          <w:trHeight w:val="20"/>
          <w:jc w:val="center"/>
        </w:trPr>
        <w:tc>
          <w:tcPr>
            <w:tcW w:w="3197" w:type="pct"/>
            <w:gridSpan w:val="4"/>
            <w:tcBorders>
              <w:top w:val="single" w:sz="4" w:space="0" w:color="auto"/>
              <w:left w:val="single" w:sz="8" w:space="0" w:color="auto"/>
              <w:bottom w:val="single" w:sz="4" w:space="0" w:color="auto"/>
              <w:right w:val="single" w:sz="8" w:space="0" w:color="auto"/>
            </w:tcBorders>
            <w:shd w:val="clear" w:color="auto" w:fill="auto"/>
            <w:noWrap/>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Всего</w:t>
            </w:r>
            <w:r w:rsidR="008100BA" w:rsidRPr="00A75032">
              <w:rPr>
                <w:rFonts w:ascii="Times New Roman" w:hAnsi="Times New Roman" w:cs="Times New Roman"/>
                <w:sz w:val="20"/>
                <w:szCs w:val="24"/>
              </w:rPr>
              <w:t xml:space="preserve"> по </w:t>
            </w:r>
            <w:proofErr w:type="gramStart"/>
            <w:r w:rsidR="008100BA" w:rsidRPr="00A75032">
              <w:rPr>
                <w:rFonts w:ascii="Times New Roman" w:hAnsi="Times New Roman" w:cs="Times New Roman"/>
                <w:sz w:val="20"/>
                <w:szCs w:val="24"/>
              </w:rPr>
              <w:t>существующим</w:t>
            </w:r>
            <w:proofErr w:type="gramEnd"/>
            <w:r w:rsidR="008100BA" w:rsidRPr="00A75032">
              <w:rPr>
                <w:rFonts w:ascii="Times New Roman" w:hAnsi="Times New Roman" w:cs="Times New Roman"/>
                <w:sz w:val="20"/>
                <w:szCs w:val="24"/>
              </w:rPr>
              <w:t xml:space="preserve"> ТП в </w:t>
            </w:r>
            <w:proofErr w:type="spellStart"/>
            <w:r w:rsidR="008100BA" w:rsidRPr="00A75032">
              <w:rPr>
                <w:rFonts w:ascii="Times New Roman" w:hAnsi="Times New Roman" w:cs="Times New Roman"/>
                <w:sz w:val="20"/>
                <w:szCs w:val="24"/>
              </w:rPr>
              <w:t>с.п</w:t>
            </w:r>
            <w:proofErr w:type="spellEnd"/>
            <w:r w:rsidR="008100BA" w:rsidRPr="00A75032">
              <w:rPr>
                <w:rFonts w:ascii="Times New Roman" w:hAnsi="Times New Roman" w:cs="Times New Roman"/>
                <w:sz w:val="20"/>
                <w:szCs w:val="24"/>
              </w:rPr>
              <w:t>. Русски</w:t>
            </w:r>
            <w:r w:rsidRPr="00A75032">
              <w:rPr>
                <w:rFonts w:ascii="Times New Roman" w:hAnsi="Times New Roman" w:cs="Times New Roman"/>
                <w:sz w:val="20"/>
                <w:szCs w:val="24"/>
              </w:rPr>
              <w:t>н</w:t>
            </w:r>
            <w:r w:rsidR="008100BA" w:rsidRPr="00A75032">
              <w:rPr>
                <w:rFonts w:ascii="Times New Roman" w:hAnsi="Times New Roman" w:cs="Times New Roman"/>
                <w:sz w:val="20"/>
                <w:szCs w:val="24"/>
              </w:rPr>
              <w:t>с</w:t>
            </w:r>
            <w:r w:rsidRPr="00A75032">
              <w:rPr>
                <w:rFonts w:ascii="Times New Roman" w:hAnsi="Times New Roman" w:cs="Times New Roman"/>
                <w:sz w:val="20"/>
                <w:szCs w:val="24"/>
              </w:rPr>
              <w:t>кая</w:t>
            </w:r>
          </w:p>
        </w:tc>
        <w:tc>
          <w:tcPr>
            <w:tcW w:w="698" w:type="pct"/>
            <w:tcBorders>
              <w:top w:val="single" w:sz="4" w:space="0" w:color="auto"/>
              <w:left w:val="single" w:sz="8" w:space="0" w:color="auto"/>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3564</w:t>
            </w:r>
          </w:p>
        </w:tc>
        <w:tc>
          <w:tcPr>
            <w:tcW w:w="621" w:type="pct"/>
            <w:tcBorders>
              <w:top w:val="single" w:sz="4" w:space="0" w:color="auto"/>
              <w:left w:val="nil"/>
              <w:bottom w:val="single" w:sz="4" w:space="0" w:color="auto"/>
              <w:right w:val="single" w:sz="8" w:space="0" w:color="auto"/>
            </w:tcBorders>
            <w:noWrap/>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1290</w:t>
            </w:r>
          </w:p>
        </w:tc>
        <w:tc>
          <w:tcPr>
            <w:tcW w:w="484" w:type="pct"/>
            <w:tcBorders>
              <w:top w:val="single" w:sz="4" w:space="0" w:color="auto"/>
              <w:left w:val="nil"/>
              <w:bottom w:val="single" w:sz="4" w:space="0" w:color="auto"/>
              <w:right w:val="single" w:sz="8" w:space="0" w:color="auto"/>
            </w:tcBorders>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2274</w:t>
            </w:r>
          </w:p>
        </w:tc>
      </w:tr>
    </w:tbl>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Действующие источники обеспечивают 100% электроснабжения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Русскинская в части зон ответственности </w:t>
      </w:r>
      <w:r w:rsidR="00947D7C" w:rsidRPr="00A75032">
        <w:rPr>
          <w:rFonts w:ascii="Times New Roman" w:eastAsia="Times New Roman" w:hAnsi="Times New Roman" w:cs="Times New Roman"/>
          <w:sz w:val="24"/>
          <w:szCs w:val="24"/>
          <w:lang w:eastAsia="ru-RU"/>
        </w:rPr>
        <w:t>МУП «СРЭС» МО СР</w:t>
      </w:r>
      <w:r w:rsidRPr="00A75032">
        <w:rPr>
          <w:rFonts w:ascii="Times New Roman" w:eastAsia="Times New Roman" w:hAnsi="Times New Roman" w:cs="Times New Roman"/>
          <w:sz w:val="24"/>
          <w:szCs w:val="24"/>
          <w:lang w:eastAsia="ru-RU"/>
        </w:rPr>
        <w:t>. Проблем в части рациональности зон действия существующих источников электроснабжения не выявлено.</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w:t>
      </w:r>
      <w:proofErr w:type="spellStart"/>
      <w:r w:rsidR="00CA11B6" w:rsidRPr="00A75032">
        <w:rPr>
          <w:rFonts w:ascii="Times New Roman" w:eastAsia="Times New Roman" w:hAnsi="Times New Roman" w:cs="Times New Roman"/>
          <w:sz w:val="24"/>
          <w:szCs w:val="24"/>
          <w:lang w:eastAsia="ru-RU"/>
        </w:rPr>
        <w:t>с.п</w:t>
      </w:r>
      <w:proofErr w:type="spellEnd"/>
      <w:r w:rsidR="00CA11B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Русскинская на розничном рынке полностью налажен </w:t>
      </w:r>
      <w:r w:rsidR="002F2F34" w:rsidRPr="00A75032">
        <w:rPr>
          <w:rFonts w:ascii="Times New Roman" w:eastAsia="Times New Roman" w:hAnsi="Times New Roman" w:cs="Times New Roman"/>
          <w:sz w:val="24"/>
          <w:szCs w:val="24"/>
          <w:lang w:eastAsia="ru-RU"/>
        </w:rPr>
        <w:t>учёт</w:t>
      </w:r>
      <w:r w:rsidRPr="00A75032">
        <w:rPr>
          <w:rFonts w:ascii="Times New Roman" w:eastAsia="Times New Roman" w:hAnsi="Times New Roman" w:cs="Times New Roman"/>
          <w:sz w:val="24"/>
          <w:szCs w:val="24"/>
          <w:lang w:eastAsia="ru-RU"/>
        </w:rPr>
        <w:t xml:space="preserve"> потребляемой электрической энергии, в том числе оснащены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энергоресурсов котельные и водоочистные сооружения.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Обеспеченность населения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электроэнергии на территории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составляет 100%.</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Электрическая энергия, поставляемая потребителям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Русскинская, соответствует но</w:t>
      </w:r>
      <w:r w:rsidR="008C713C" w:rsidRPr="00A75032">
        <w:rPr>
          <w:rFonts w:ascii="Times New Roman" w:eastAsia="Times New Roman" w:hAnsi="Times New Roman" w:cs="Times New Roman"/>
          <w:sz w:val="24"/>
          <w:szCs w:val="24"/>
          <w:lang w:eastAsia="ru-RU"/>
        </w:rPr>
        <w:t xml:space="preserve">рмам качества, устанавливаемым </w:t>
      </w:r>
      <w:r w:rsidR="00E16517" w:rsidRPr="00A75032">
        <w:rPr>
          <w:rFonts w:ascii="Times New Roman" w:hAnsi="Times New Roman" w:cs="Times New Roman"/>
          <w:sz w:val="24"/>
          <w:szCs w:val="24"/>
        </w:rPr>
        <w:t xml:space="preserve">«ГОСТ 32144-2013.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 введённым в действие приказом </w:t>
      </w:r>
      <w:proofErr w:type="spellStart"/>
      <w:r w:rsidR="00E16517" w:rsidRPr="00A75032">
        <w:rPr>
          <w:rFonts w:ascii="Times New Roman" w:hAnsi="Times New Roman" w:cs="Times New Roman"/>
          <w:sz w:val="24"/>
          <w:szCs w:val="24"/>
        </w:rPr>
        <w:t>Росстандарта</w:t>
      </w:r>
      <w:proofErr w:type="spellEnd"/>
      <w:r w:rsidR="00E16517" w:rsidRPr="00A75032">
        <w:rPr>
          <w:rFonts w:ascii="Times New Roman" w:hAnsi="Times New Roman" w:cs="Times New Roman"/>
          <w:sz w:val="24"/>
          <w:szCs w:val="24"/>
        </w:rPr>
        <w:t xml:space="preserve"> от 22 июля 2013 года № 400-ст.</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Основными факторами, отрицательно влияющими на здоровье людей и окружающую среду в системе электроснабжения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являются:</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переменное электромагнитное поле, создаваемое открытыми распределительными устройствами и проходящими по территории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w:t>
      </w:r>
      <w:r w:rsidR="00CA11B6" w:rsidRPr="00A75032">
        <w:rPr>
          <w:rFonts w:ascii="Times New Roman" w:eastAsia="Times New Roman" w:hAnsi="Times New Roman" w:cs="Times New Roman"/>
          <w:sz w:val="24"/>
          <w:szCs w:val="24"/>
          <w:lang w:eastAsia="ru-RU"/>
        </w:rPr>
        <w:t xml:space="preserve"> Русскинская</w:t>
      </w:r>
      <w:r w:rsidR="00A427F6">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высоковольтными линиями электропередачи;</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шум и вибрации, главными источниками которых являются силовые трансформаторы трансформаторных подстанций;</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 xml:space="preserve">потенциальная опасность поражения электрическим током при возникновении обрывов неизолированных проводов воздушных линий электропередачи 0,4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и 6 </w:t>
      </w:r>
      <w:proofErr w:type="spellStart"/>
      <w:r w:rsidRPr="00A75032">
        <w:rPr>
          <w:rFonts w:ascii="Times New Roman" w:eastAsia="Times New Roman" w:hAnsi="Times New Roman" w:cs="Times New Roman"/>
          <w:sz w:val="24"/>
          <w:szCs w:val="24"/>
          <w:lang w:eastAsia="ru-RU"/>
        </w:rPr>
        <w:t>кВ</w:t>
      </w:r>
      <w:proofErr w:type="spellEnd"/>
      <w:r w:rsidRPr="00A75032">
        <w:rPr>
          <w:rFonts w:ascii="Times New Roman" w:eastAsia="Times New Roman" w:hAnsi="Times New Roman" w:cs="Times New Roman"/>
          <w:sz w:val="24"/>
          <w:szCs w:val="24"/>
          <w:lang w:eastAsia="ru-RU"/>
        </w:rPr>
        <w:t xml:space="preserve">, имеющих достаточно большую </w:t>
      </w:r>
      <w:r w:rsidR="002F2F34" w:rsidRPr="00A75032">
        <w:rPr>
          <w:rFonts w:ascii="Times New Roman" w:eastAsia="Times New Roman" w:hAnsi="Times New Roman" w:cs="Times New Roman"/>
          <w:sz w:val="24"/>
          <w:szCs w:val="24"/>
          <w:lang w:eastAsia="ru-RU"/>
        </w:rPr>
        <w:t>распространённость</w:t>
      </w:r>
      <w:r w:rsidRPr="00A75032">
        <w:rPr>
          <w:rFonts w:ascii="Times New Roman" w:eastAsia="Times New Roman" w:hAnsi="Times New Roman" w:cs="Times New Roman"/>
          <w:sz w:val="24"/>
          <w:szCs w:val="24"/>
          <w:lang w:eastAsia="ru-RU"/>
        </w:rPr>
        <w:t xml:space="preserve"> по территории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00CA11B6" w:rsidRPr="00A75032">
        <w:rPr>
          <w:rFonts w:ascii="Times New Roman" w:eastAsia="Times New Roman" w:hAnsi="Times New Roman" w:cs="Times New Roman"/>
          <w:sz w:val="24"/>
          <w:szCs w:val="24"/>
          <w:lang w:eastAsia="ru-RU"/>
        </w:rPr>
        <w:t>Русскинская</w:t>
      </w:r>
      <w:r w:rsidRPr="00A75032">
        <w:rPr>
          <w:rFonts w:ascii="Times New Roman" w:eastAsia="Times New Roman" w:hAnsi="Times New Roman" w:cs="Times New Roman"/>
          <w:sz w:val="24"/>
          <w:szCs w:val="24"/>
          <w:lang w:eastAsia="ru-RU"/>
        </w:rPr>
        <w:t>;</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повышенная</w:t>
      </w:r>
      <w:proofErr w:type="gramEnd"/>
      <w:r w:rsidRPr="00A75032">
        <w:rPr>
          <w:rFonts w:ascii="Times New Roman" w:eastAsia="Times New Roman" w:hAnsi="Times New Roman" w:cs="Times New Roman"/>
          <w:sz w:val="24"/>
          <w:szCs w:val="24"/>
          <w:lang w:eastAsia="ru-RU"/>
        </w:rPr>
        <w:t xml:space="preserve"> </w:t>
      </w:r>
      <w:proofErr w:type="spellStart"/>
      <w:r w:rsidRPr="00A75032">
        <w:rPr>
          <w:rFonts w:ascii="Times New Roman" w:eastAsia="Times New Roman" w:hAnsi="Times New Roman" w:cs="Times New Roman"/>
          <w:sz w:val="24"/>
          <w:szCs w:val="24"/>
          <w:lang w:eastAsia="ru-RU"/>
        </w:rPr>
        <w:t>пожароопасность</w:t>
      </w:r>
      <w:proofErr w:type="spellEnd"/>
      <w:r w:rsidRPr="00A75032">
        <w:rPr>
          <w:rFonts w:ascii="Times New Roman" w:eastAsia="Times New Roman" w:hAnsi="Times New Roman" w:cs="Times New Roman"/>
          <w:sz w:val="24"/>
          <w:szCs w:val="24"/>
          <w:lang w:eastAsia="ru-RU"/>
        </w:rPr>
        <w:t xml:space="preserve"> применяемого маслонаполненного электрооборудования трансформаторных подстанций, </w:t>
      </w:r>
      <w:r w:rsidR="002F2F34" w:rsidRPr="00A75032">
        <w:rPr>
          <w:rFonts w:ascii="Times New Roman" w:eastAsia="Times New Roman" w:hAnsi="Times New Roman" w:cs="Times New Roman"/>
          <w:sz w:val="24"/>
          <w:szCs w:val="24"/>
          <w:lang w:eastAsia="ru-RU"/>
        </w:rPr>
        <w:t>усугублённая</w:t>
      </w:r>
      <w:r w:rsidRPr="00A75032">
        <w:rPr>
          <w:rFonts w:ascii="Times New Roman" w:eastAsia="Times New Roman" w:hAnsi="Times New Roman" w:cs="Times New Roman"/>
          <w:sz w:val="24"/>
          <w:szCs w:val="24"/>
          <w:lang w:eastAsia="ru-RU"/>
        </w:rPr>
        <w:t xml:space="preserve"> значительным износом большого количества эксплуатируемых силовых трансформаторов и выключателей.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Для предотвращения воздействия опасных факторов при эксплуатации электрооборудования организациями выполняются мероприятия, </w:t>
      </w:r>
      <w:r w:rsidR="002F2F34" w:rsidRPr="00A75032">
        <w:rPr>
          <w:rFonts w:ascii="Times New Roman" w:eastAsia="Times New Roman" w:hAnsi="Times New Roman" w:cs="Times New Roman"/>
          <w:sz w:val="24"/>
          <w:szCs w:val="24"/>
          <w:lang w:eastAsia="ru-RU"/>
        </w:rPr>
        <w:t>определённые</w:t>
      </w:r>
      <w:r w:rsidRPr="00A75032">
        <w:rPr>
          <w:rFonts w:ascii="Times New Roman" w:eastAsia="Times New Roman" w:hAnsi="Times New Roman" w:cs="Times New Roman"/>
          <w:sz w:val="24"/>
          <w:szCs w:val="24"/>
          <w:lang w:eastAsia="ru-RU"/>
        </w:rPr>
        <w:br/>
        <w:t>ГОСТ, СанПиН и предусмотренные сводами правил.</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Отрицательное влияние опасных и вредных факторов действующих объектов системы электроснабжения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находится в допустимых пределах.</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Гарантирующим поставщиком электрической энергии на территории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Русскинская является АО «Газпром </w:t>
      </w:r>
      <w:proofErr w:type="spellStart"/>
      <w:r w:rsidRPr="00A75032">
        <w:rPr>
          <w:rFonts w:ascii="Times New Roman" w:eastAsia="Times New Roman" w:hAnsi="Times New Roman" w:cs="Times New Roman"/>
          <w:sz w:val="24"/>
          <w:szCs w:val="24"/>
          <w:lang w:eastAsia="ru-RU"/>
        </w:rPr>
        <w:t>энергосбыт</w:t>
      </w:r>
      <w:proofErr w:type="spellEnd"/>
      <w:r w:rsidRPr="00A75032">
        <w:rPr>
          <w:rFonts w:ascii="Times New Roman" w:eastAsia="Times New Roman" w:hAnsi="Times New Roman" w:cs="Times New Roman"/>
          <w:sz w:val="24"/>
          <w:szCs w:val="24"/>
          <w:lang w:eastAsia="ru-RU"/>
        </w:rPr>
        <w:t xml:space="preserve"> Тюмень». АО «Газпром </w:t>
      </w:r>
      <w:proofErr w:type="spellStart"/>
      <w:r w:rsidRPr="00A75032">
        <w:rPr>
          <w:rFonts w:ascii="Times New Roman" w:eastAsia="Times New Roman" w:hAnsi="Times New Roman" w:cs="Times New Roman"/>
          <w:sz w:val="24"/>
          <w:szCs w:val="24"/>
          <w:lang w:eastAsia="ru-RU"/>
        </w:rPr>
        <w:t>энергосбыт</w:t>
      </w:r>
      <w:proofErr w:type="spellEnd"/>
      <w:r w:rsidRPr="00A75032">
        <w:rPr>
          <w:rFonts w:ascii="Times New Roman" w:eastAsia="Times New Roman" w:hAnsi="Times New Roman" w:cs="Times New Roman"/>
          <w:sz w:val="24"/>
          <w:szCs w:val="24"/>
          <w:lang w:eastAsia="ru-RU"/>
        </w:rPr>
        <w:t xml:space="preserve"> Тюмень» является крупнейшим гарантирующим поставщиком на территории Тюменской области, Ханты-Мансийского автономного округа – Югры и Ямало-Ненецкого автономного округа. Границы зоны деятельности АО «Газпром </w:t>
      </w:r>
      <w:proofErr w:type="spellStart"/>
      <w:r w:rsidRPr="00A75032">
        <w:rPr>
          <w:rFonts w:ascii="Times New Roman" w:eastAsia="Times New Roman" w:hAnsi="Times New Roman" w:cs="Times New Roman"/>
          <w:sz w:val="24"/>
          <w:szCs w:val="24"/>
          <w:lang w:eastAsia="ru-RU"/>
        </w:rPr>
        <w:t>энергосбыт</w:t>
      </w:r>
      <w:proofErr w:type="spellEnd"/>
      <w:r w:rsidRPr="00A75032">
        <w:rPr>
          <w:rFonts w:ascii="Times New Roman" w:eastAsia="Times New Roman" w:hAnsi="Times New Roman" w:cs="Times New Roman"/>
          <w:sz w:val="24"/>
          <w:szCs w:val="24"/>
          <w:lang w:eastAsia="ru-RU"/>
        </w:rPr>
        <w:t xml:space="preserve"> Тюмень» определены решением РЭК Тюменской области, Ханты-Мансийского автономного округа – Югры  и Ямало-Ненецкого автономного округа от </w:t>
      </w:r>
      <w:r w:rsidR="00CA11B6" w:rsidRPr="00A75032">
        <w:rPr>
          <w:rFonts w:ascii="Times New Roman" w:eastAsia="Times New Roman" w:hAnsi="Times New Roman" w:cs="Times New Roman"/>
          <w:sz w:val="24"/>
          <w:szCs w:val="24"/>
          <w:lang w:eastAsia="ru-RU"/>
        </w:rPr>
        <w:t>0</w:t>
      </w:r>
      <w:r w:rsidRPr="00A75032">
        <w:rPr>
          <w:rFonts w:ascii="Times New Roman" w:eastAsia="Times New Roman" w:hAnsi="Times New Roman" w:cs="Times New Roman"/>
          <w:sz w:val="24"/>
          <w:szCs w:val="24"/>
          <w:lang w:eastAsia="ru-RU"/>
        </w:rPr>
        <w:t>9</w:t>
      </w:r>
      <w:r w:rsidR="00CA11B6" w:rsidRPr="00A75032">
        <w:rPr>
          <w:rFonts w:ascii="Times New Roman" w:eastAsia="Times New Roman" w:hAnsi="Times New Roman" w:cs="Times New Roman"/>
          <w:sz w:val="24"/>
          <w:szCs w:val="24"/>
          <w:lang w:eastAsia="ru-RU"/>
        </w:rPr>
        <w:t xml:space="preserve"> июля 2</w:t>
      </w:r>
      <w:r w:rsidRPr="00A75032">
        <w:rPr>
          <w:rFonts w:ascii="Times New Roman" w:eastAsia="Times New Roman" w:hAnsi="Times New Roman" w:cs="Times New Roman"/>
          <w:sz w:val="24"/>
          <w:szCs w:val="24"/>
          <w:lang w:eastAsia="ru-RU"/>
        </w:rPr>
        <w:t>007 г</w:t>
      </w:r>
      <w:r w:rsidR="00CA11B6" w:rsidRPr="00A75032">
        <w:rPr>
          <w:rFonts w:ascii="Times New Roman" w:eastAsia="Times New Roman" w:hAnsi="Times New Roman" w:cs="Times New Roman"/>
          <w:sz w:val="24"/>
          <w:szCs w:val="24"/>
          <w:lang w:eastAsia="ru-RU"/>
        </w:rPr>
        <w:t>ода</w:t>
      </w:r>
      <w:r w:rsidRPr="00A75032">
        <w:rPr>
          <w:rFonts w:ascii="Times New Roman" w:eastAsia="Times New Roman" w:hAnsi="Times New Roman" w:cs="Times New Roman"/>
          <w:sz w:val="24"/>
          <w:szCs w:val="24"/>
          <w:lang w:eastAsia="ru-RU"/>
        </w:rPr>
        <w:t xml:space="preserve"> №44. АО «Газпром </w:t>
      </w:r>
      <w:proofErr w:type="spellStart"/>
      <w:r w:rsidRPr="00A75032">
        <w:rPr>
          <w:rFonts w:ascii="Times New Roman" w:eastAsia="Times New Roman" w:hAnsi="Times New Roman" w:cs="Times New Roman"/>
          <w:sz w:val="24"/>
          <w:szCs w:val="24"/>
          <w:lang w:eastAsia="ru-RU"/>
        </w:rPr>
        <w:t>энергосбыт</w:t>
      </w:r>
      <w:proofErr w:type="spellEnd"/>
      <w:r w:rsidRPr="00A75032">
        <w:rPr>
          <w:rFonts w:ascii="Times New Roman" w:eastAsia="Times New Roman" w:hAnsi="Times New Roman" w:cs="Times New Roman"/>
          <w:sz w:val="24"/>
          <w:szCs w:val="24"/>
          <w:lang w:eastAsia="ru-RU"/>
        </w:rPr>
        <w:t xml:space="preserve"> Тюмень» осуществляет свою деятельность в соответствии с </w:t>
      </w:r>
      <w:r w:rsidR="00444236" w:rsidRPr="00A75032">
        <w:rPr>
          <w:rFonts w:ascii="Times New Roman" w:eastAsia="Times New Roman" w:hAnsi="Times New Roman" w:cs="Times New Roman"/>
          <w:sz w:val="24"/>
          <w:szCs w:val="24"/>
          <w:lang w:eastAsia="ru-RU"/>
        </w:rPr>
        <w:t>о</w:t>
      </w:r>
      <w:r w:rsidRPr="00A75032">
        <w:rPr>
          <w:rFonts w:ascii="Times New Roman" w:eastAsia="Times New Roman" w:hAnsi="Times New Roman" w:cs="Times New Roman"/>
          <w:sz w:val="24"/>
          <w:szCs w:val="24"/>
          <w:lang w:eastAsia="ru-RU"/>
        </w:rPr>
        <w:t>сновными положениями функционирования розничных рынков электрической энергии, утверждёнными  Постановлением Правительства Российской Федерации от 04 мая 2012 года  № 442 «О функционировании розничных рынков электрической энергии, полномочий и (или) частичном ограничении режима потребления электрической энергии».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Информация по утверждённым для потребителей тарифам на электрическую энергию (население и приравнённые к нему кате</w:t>
      </w:r>
      <w:r w:rsidR="00444236" w:rsidRPr="00A75032">
        <w:rPr>
          <w:rFonts w:ascii="Times New Roman" w:eastAsia="Times New Roman" w:hAnsi="Times New Roman" w:cs="Times New Roman"/>
          <w:sz w:val="24"/>
          <w:szCs w:val="24"/>
          <w:lang w:eastAsia="ru-RU"/>
        </w:rPr>
        <w:t>гории) за период 2015 – 2020 годы</w:t>
      </w:r>
      <w:r w:rsidRPr="00A75032">
        <w:rPr>
          <w:rFonts w:ascii="Times New Roman" w:eastAsia="Times New Roman" w:hAnsi="Times New Roman" w:cs="Times New Roman"/>
          <w:sz w:val="24"/>
          <w:szCs w:val="24"/>
          <w:lang w:eastAsia="ru-RU"/>
        </w:rPr>
        <w:t xml:space="preserve"> представлена ниже (</w:t>
      </w:r>
      <w:r w:rsidR="00CD50E2">
        <w:fldChar w:fldCharType="begin"/>
      </w:r>
      <w:r w:rsidR="00CD50E2">
        <w:instrText xml:space="preserve"> REF _Ref64636890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52</w:t>
      </w:r>
      <w:r w:rsidR="00CD50E2">
        <w:fldChar w:fldCharType="end"/>
      </w:r>
      <w:r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br w:type="page"/>
      </w:r>
    </w:p>
    <w:p w:rsidR="00905C39" w:rsidRPr="00A75032" w:rsidRDefault="00905C39" w:rsidP="00323B9A">
      <w:pPr>
        <w:spacing w:after="0" w:line="240" w:lineRule="auto"/>
        <w:jc w:val="both"/>
        <w:rPr>
          <w:rFonts w:ascii="Times New Roman" w:eastAsia="Times New Roman" w:hAnsi="Times New Roman" w:cs="Times New Roman"/>
          <w:sz w:val="24"/>
          <w:szCs w:val="24"/>
          <w:lang w:eastAsia="ru-RU"/>
        </w:rPr>
        <w:sectPr w:rsidR="00905C39" w:rsidRPr="00A75032" w:rsidSect="001B7B41">
          <w:pgSz w:w="11906" w:h="16838"/>
          <w:pgMar w:top="1134" w:right="567" w:bottom="1134" w:left="1701" w:header="709" w:footer="709" w:gutter="0"/>
          <w:cols w:space="708"/>
          <w:docGrid w:linePitch="360"/>
        </w:sect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13" w:name="_Ref64636890"/>
      <w:r w:rsidRPr="00A75032">
        <w:rPr>
          <w:rFonts w:ascii="Times New Roman" w:eastAsia="Calibri" w:hAnsi="Times New Roman" w:cs="Times New Roman"/>
          <w:bCs/>
          <w:sz w:val="24"/>
          <w:szCs w:val="24"/>
          <w:lang w:eastAsia="ru-RU"/>
        </w:rPr>
        <w:lastRenderedPageBreak/>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52</w:t>
      </w:r>
      <w:r w:rsidR="00D52835" w:rsidRPr="00A75032">
        <w:rPr>
          <w:rFonts w:ascii="Times New Roman" w:eastAsia="Calibri" w:hAnsi="Times New Roman" w:cs="Times New Roman"/>
          <w:bCs/>
          <w:noProof/>
          <w:sz w:val="24"/>
          <w:szCs w:val="24"/>
          <w:lang w:eastAsia="ru-RU"/>
        </w:rPr>
        <w:fldChar w:fldCharType="end"/>
      </w:r>
      <w:bookmarkEnd w:id="113"/>
      <w:r w:rsidRPr="00A75032">
        <w:rPr>
          <w:rFonts w:ascii="Times New Roman" w:eastAsia="Calibri" w:hAnsi="Times New Roman" w:cs="Times New Roman"/>
          <w:bCs/>
          <w:sz w:val="24"/>
          <w:szCs w:val="24"/>
          <w:lang w:eastAsia="ru-RU"/>
        </w:rPr>
        <w:t xml:space="preserve"> – Утверждённые тарифы на электрическую энергию для населения и приравнённых к нему категорий</w:t>
      </w:r>
    </w:p>
    <w:p w:rsidR="008C713C" w:rsidRPr="00A75032" w:rsidRDefault="008C713C"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3"/>
        <w:gridCol w:w="964"/>
        <w:gridCol w:w="964"/>
        <w:gridCol w:w="964"/>
        <w:gridCol w:w="964"/>
        <w:gridCol w:w="964"/>
        <w:gridCol w:w="964"/>
        <w:gridCol w:w="964"/>
        <w:gridCol w:w="964"/>
        <w:gridCol w:w="964"/>
        <w:gridCol w:w="964"/>
        <w:gridCol w:w="964"/>
        <w:gridCol w:w="979"/>
      </w:tblGrid>
      <w:tr w:rsidR="00905C39" w:rsidRPr="00A75032" w:rsidTr="00526157">
        <w:trPr>
          <w:cantSplit/>
          <w:trHeight w:val="1387"/>
          <w:tblHeader/>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w:t>
            </w:r>
          </w:p>
        </w:tc>
        <w:tc>
          <w:tcPr>
            <w:tcW w:w="326" w:type="pct"/>
            <w:shd w:val="clear" w:color="auto" w:fill="auto"/>
            <w:textDirection w:val="btLr"/>
            <w:vAlign w:val="center"/>
            <w:hideMark/>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01.01.2015 – 30.06.2015</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01.07.2015 – 31.12.2015</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01.01.2016 – 30.06.2016</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01.07.2016 – 31.12.2016</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01.01.2017 – 30.06.2017</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01.07.2017 – 31.12.2017</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01.01.2018 – 30.06.2018</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01.07.2018 – 31.12.2018</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01.01.2019 – 30.06.2019</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01.07.2019 – 31.12.2019</w:t>
            </w:r>
          </w:p>
        </w:tc>
        <w:tc>
          <w:tcPr>
            <w:tcW w:w="326"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w:t>
            </w:r>
            <w:r w:rsidRPr="00A75032">
              <w:rPr>
                <w:rFonts w:ascii="Times New Roman" w:eastAsia="Times New Roman" w:hAnsi="Times New Roman" w:cs="Times New Roman"/>
                <w:sz w:val="20"/>
                <w:szCs w:val="24"/>
                <w:lang w:val="en-US"/>
              </w:rPr>
              <w:t>1</w:t>
            </w:r>
            <w:r w:rsidRPr="00A75032">
              <w:rPr>
                <w:rFonts w:ascii="Times New Roman" w:eastAsia="Times New Roman" w:hAnsi="Times New Roman" w:cs="Times New Roman"/>
                <w:sz w:val="20"/>
                <w:szCs w:val="24"/>
              </w:rPr>
              <w:t>.20</w:t>
            </w:r>
            <w:r w:rsidRPr="00A75032">
              <w:rPr>
                <w:rFonts w:ascii="Times New Roman" w:eastAsia="Times New Roman" w:hAnsi="Times New Roman" w:cs="Times New Roman"/>
                <w:sz w:val="20"/>
                <w:szCs w:val="24"/>
                <w:lang w:val="en-US"/>
              </w:rPr>
              <w:t>20</w:t>
            </w:r>
            <w:r w:rsidRPr="00A75032">
              <w:rPr>
                <w:rFonts w:ascii="Times New Roman" w:eastAsia="Times New Roman" w:hAnsi="Times New Roman" w:cs="Times New Roman"/>
                <w:sz w:val="20"/>
                <w:szCs w:val="24"/>
              </w:rPr>
              <w:t xml:space="preserve"> – 3</w:t>
            </w:r>
            <w:r w:rsidRPr="00A75032">
              <w:rPr>
                <w:rFonts w:ascii="Times New Roman" w:eastAsia="Times New Roman" w:hAnsi="Times New Roman" w:cs="Times New Roman"/>
                <w:sz w:val="20"/>
                <w:szCs w:val="24"/>
                <w:lang w:val="en-US"/>
              </w:rPr>
              <w:t>0</w:t>
            </w:r>
            <w:r w:rsidRPr="00A75032">
              <w:rPr>
                <w:rFonts w:ascii="Times New Roman" w:eastAsia="Times New Roman" w:hAnsi="Times New Roman" w:cs="Times New Roman"/>
                <w:sz w:val="20"/>
                <w:szCs w:val="24"/>
              </w:rPr>
              <w:t>.</w:t>
            </w:r>
            <w:r w:rsidRPr="00A75032">
              <w:rPr>
                <w:rFonts w:ascii="Times New Roman" w:eastAsia="Times New Roman" w:hAnsi="Times New Roman" w:cs="Times New Roman"/>
                <w:sz w:val="20"/>
                <w:szCs w:val="24"/>
                <w:lang w:val="en-US"/>
              </w:rPr>
              <w:t>06</w:t>
            </w:r>
            <w:r w:rsidRPr="00A75032">
              <w:rPr>
                <w:rFonts w:ascii="Times New Roman" w:eastAsia="Times New Roman" w:hAnsi="Times New Roman" w:cs="Times New Roman"/>
                <w:sz w:val="20"/>
                <w:szCs w:val="24"/>
              </w:rPr>
              <w:t>.20</w:t>
            </w:r>
            <w:r w:rsidRPr="00A75032">
              <w:rPr>
                <w:rFonts w:ascii="Times New Roman" w:eastAsia="Times New Roman" w:hAnsi="Times New Roman" w:cs="Times New Roman"/>
                <w:sz w:val="20"/>
                <w:szCs w:val="24"/>
                <w:lang w:val="en-US"/>
              </w:rPr>
              <w:t>20</w:t>
            </w:r>
          </w:p>
        </w:tc>
        <w:tc>
          <w:tcPr>
            <w:tcW w:w="331" w:type="pct"/>
            <w:shd w:val="clear" w:color="auto" w:fill="auto"/>
            <w:textDirection w:val="btLr"/>
            <w:vAlign w:val="center"/>
          </w:tcPr>
          <w:p w:rsidR="00905C39" w:rsidRPr="00A75032" w:rsidRDefault="00905C39" w:rsidP="00323B9A">
            <w:pPr>
              <w:spacing w:after="0" w:line="240" w:lineRule="auto"/>
              <w:ind w:left="113" w:right="113"/>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01.07.20</w:t>
            </w:r>
            <w:r w:rsidRPr="00A75032">
              <w:rPr>
                <w:rFonts w:ascii="Times New Roman" w:eastAsia="Times New Roman" w:hAnsi="Times New Roman" w:cs="Times New Roman"/>
                <w:sz w:val="20"/>
                <w:szCs w:val="24"/>
                <w:lang w:val="en-US"/>
              </w:rPr>
              <w:t>20</w:t>
            </w:r>
            <w:r w:rsidRPr="00A75032">
              <w:rPr>
                <w:rFonts w:ascii="Times New Roman" w:eastAsia="Times New Roman" w:hAnsi="Times New Roman" w:cs="Times New Roman"/>
                <w:sz w:val="20"/>
                <w:szCs w:val="24"/>
              </w:rPr>
              <w:t xml:space="preserve"> – 31.12.20</w:t>
            </w:r>
            <w:r w:rsidRPr="00A75032">
              <w:rPr>
                <w:rFonts w:ascii="Times New Roman" w:eastAsia="Times New Roman" w:hAnsi="Times New Roman" w:cs="Times New Roman"/>
                <w:sz w:val="20"/>
                <w:szCs w:val="24"/>
                <w:lang w:val="en-US"/>
              </w:rPr>
              <w:t>20</w:t>
            </w:r>
          </w:p>
        </w:tc>
      </w:tr>
      <w:tr w:rsidR="00905C39" w:rsidRPr="00A75032" w:rsidTr="00526157">
        <w:trPr>
          <w:cantSplit/>
          <w:trHeight w:val="227"/>
          <w:tblHeader/>
        </w:trPr>
        <w:tc>
          <w:tcPr>
            <w:tcW w:w="1083"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5</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6</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9</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12</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w:t>
            </w:r>
          </w:p>
        </w:tc>
      </w:tr>
      <w:tr w:rsidR="00905C39" w:rsidRPr="00A75032" w:rsidTr="00526157">
        <w:trPr>
          <w:trHeight w:val="20"/>
        </w:trPr>
        <w:tc>
          <w:tcPr>
            <w:tcW w:w="5000" w:type="pct"/>
            <w:gridSpan w:val="13"/>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Население и </w:t>
            </w:r>
            <w:r w:rsidR="002F2F34" w:rsidRPr="00A75032">
              <w:rPr>
                <w:rFonts w:ascii="Times New Roman" w:eastAsia="Times New Roman" w:hAnsi="Times New Roman" w:cs="Times New Roman"/>
                <w:sz w:val="20"/>
                <w:szCs w:val="24"/>
              </w:rPr>
              <w:t>приравнённые</w:t>
            </w:r>
            <w:r w:rsidRPr="00A75032">
              <w:rPr>
                <w:rFonts w:ascii="Times New Roman" w:eastAsia="Times New Roman" w:hAnsi="Times New Roman" w:cs="Times New Roman"/>
                <w:sz w:val="20"/>
                <w:szCs w:val="24"/>
              </w:rPr>
              <w:t xml:space="preserve"> к ним категории потребителей</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2,25</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2,58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2,58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lang w:val="en-US"/>
              </w:rPr>
              <w:t>2</w:t>
            </w:r>
            <w:r w:rsidRPr="00A75032">
              <w:rPr>
                <w:rFonts w:ascii="Times New Roman" w:eastAsia="Times New Roman" w:hAnsi="Times New Roman" w:cs="Times New Roman"/>
                <w:sz w:val="20"/>
                <w:szCs w:val="24"/>
              </w:rPr>
              <w:t>,</w:t>
            </w:r>
            <w:r w:rsidRPr="00A75032">
              <w:rPr>
                <w:rFonts w:ascii="Times New Roman" w:eastAsia="Times New Roman" w:hAnsi="Times New Roman" w:cs="Times New Roman"/>
                <w:sz w:val="20"/>
                <w:szCs w:val="24"/>
                <w:lang w:val="en-US"/>
              </w:rPr>
              <w:t>87</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2,97</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Темп прироста, %</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lang w:val="en-US"/>
              </w:rPr>
              <w:t>-</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rPr>
              <w:t>8,44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lang w:val="en-US"/>
              </w:rPr>
              <w:t>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rPr>
              <w:t>5,74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lang w:val="en-US"/>
              </w:rPr>
              <w:t>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rPr>
              <w:t>3,88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lang w:val="en-US"/>
              </w:rPr>
              <w:t>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val="en-US"/>
              </w:rPr>
            </w:pPr>
            <w:r w:rsidRPr="00A75032">
              <w:rPr>
                <w:rFonts w:ascii="Times New Roman" w:eastAsia="Times New Roman" w:hAnsi="Times New Roman" w:cs="Times New Roman"/>
                <w:sz w:val="20"/>
                <w:szCs w:val="24"/>
              </w:rPr>
              <w:t>3,73</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3,48</w:t>
            </w:r>
          </w:p>
        </w:tc>
      </w:tr>
      <w:tr w:rsidR="00905C39" w:rsidRPr="00A75032" w:rsidTr="00526157">
        <w:trPr>
          <w:trHeight w:val="20"/>
        </w:trPr>
        <w:tc>
          <w:tcPr>
            <w:tcW w:w="5000" w:type="pct"/>
            <w:gridSpan w:val="13"/>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двум зонам суток</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Дневная зона (пиковая и полупиковая)</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2,26</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2,49</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2,49</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2,92</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3,02</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1,13</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1,24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1,24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1,36</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1,36</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1,49</w:t>
            </w:r>
          </w:p>
        </w:tc>
      </w:tr>
      <w:tr w:rsidR="00905C39" w:rsidRPr="00A75032" w:rsidTr="00526157">
        <w:trPr>
          <w:trHeight w:val="20"/>
        </w:trPr>
        <w:tc>
          <w:tcPr>
            <w:tcW w:w="5000" w:type="pct"/>
            <w:gridSpan w:val="13"/>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w:t>
            </w:r>
            <w:r w:rsidR="002F2F34" w:rsidRPr="00A75032">
              <w:rPr>
                <w:rFonts w:ascii="Times New Roman" w:eastAsia="Times New Roman" w:hAnsi="Times New Roman" w:cs="Times New Roman"/>
                <w:sz w:val="20"/>
                <w:szCs w:val="24"/>
              </w:rPr>
              <w:t>трём</w:t>
            </w:r>
            <w:r w:rsidRPr="00A75032">
              <w:rPr>
                <w:rFonts w:ascii="Times New Roman" w:eastAsia="Times New Roman" w:hAnsi="Times New Roman" w:cs="Times New Roman"/>
                <w:sz w:val="20"/>
                <w:szCs w:val="24"/>
              </w:rPr>
              <w:t xml:space="preserve"> зонам суток</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Пиковая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2,28</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2,51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2,85</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2,89</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2,94</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3,04</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Полупиковая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2,25</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2,44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2,58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2,68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2,78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2,87</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2,97</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1,13</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1,24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1,36</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1,36</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1,44</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1,49</w:t>
            </w:r>
          </w:p>
        </w:tc>
      </w:tr>
      <w:tr w:rsidR="00905C39" w:rsidRPr="00A75032" w:rsidTr="00526157">
        <w:trPr>
          <w:trHeight w:val="20"/>
        </w:trPr>
        <w:tc>
          <w:tcPr>
            <w:tcW w:w="5000" w:type="pct"/>
            <w:gridSpan w:val="13"/>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Население, проживающее в городских </w:t>
            </w:r>
            <w:r w:rsidR="002F2F34" w:rsidRPr="00A75032">
              <w:rPr>
                <w:rFonts w:ascii="Times New Roman" w:eastAsia="Times New Roman" w:hAnsi="Times New Roman" w:cs="Times New Roman"/>
                <w:sz w:val="20"/>
                <w:szCs w:val="24"/>
              </w:rPr>
              <w:t>населённых</w:t>
            </w:r>
            <w:r w:rsidRPr="00A75032">
              <w:rPr>
                <w:rFonts w:ascii="Times New Roman" w:eastAsia="Times New Roman" w:hAnsi="Times New Roman" w:cs="Times New Roman"/>
                <w:sz w:val="20"/>
                <w:szCs w:val="24"/>
              </w:rPr>
              <w:t xml:space="preserve"> пунктах в домах, оборудованных стационарными электроплитами и (или) электроотопительными установками, и </w:t>
            </w:r>
            <w:proofErr w:type="gramStart"/>
            <w:r w:rsidR="002F2F34" w:rsidRPr="00A75032">
              <w:rPr>
                <w:rFonts w:ascii="Times New Roman" w:eastAsia="Times New Roman" w:hAnsi="Times New Roman" w:cs="Times New Roman"/>
                <w:sz w:val="20"/>
                <w:szCs w:val="24"/>
              </w:rPr>
              <w:t>приравнённые</w:t>
            </w:r>
            <w:proofErr w:type="gramEnd"/>
            <w:r w:rsidRPr="00A75032">
              <w:rPr>
                <w:rFonts w:ascii="Times New Roman" w:eastAsia="Times New Roman" w:hAnsi="Times New Roman" w:cs="Times New Roman"/>
                <w:sz w:val="20"/>
                <w:szCs w:val="24"/>
              </w:rPr>
              <w:t xml:space="preserve"> к нему</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1,95</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2,09</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Темп прироста, %</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8,23</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5,85</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3,72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3,47</w:t>
            </w:r>
          </w:p>
        </w:tc>
      </w:tr>
      <w:tr w:rsidR="00905C39" w:rsidRPr="00A75032" w:rsidTr="00526157">
        <w:trPr>
          <w:trHeight w:val="20"/>
        </w:trPr>
        <w:tc>
          <w:tcPr>
            <w:tcW w:w="5000" w:type="pct"/>
            <w:gridSpan w:val="13"/>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двум зонам суток</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Дневная зона (пиковая и полупиковая)</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1,582</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2,04</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2,11</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0,79</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0,99</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1,04</w:t>
            </w:r>
          </w:p>
        </w:tc>
      </w:tr>
      <w:tr w:rsidR="00905C39" w:rsidRPr="00A75032" w:rsidTr="00526157">
        <w:trPr>
          <w:trHeight w:val="20"/>
        </w:trPr>
        <w:tc>
          <w:tcPr>
            <w:tcW w:w="5000" w:type="pct"/>
            <w:gridSpan w:val="13"/>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w:t>
            </w:r>
            <w:r w:rsidR="002F2F34" w:rsidRPr="00A75032">
              <w:rPr>
                <w:rFonts w:ascii="Times New Roman" w:eastAsia="Times New Roman" w:hAnsi="Times New Roman" w:cs="Times New Roman"/>
                <w:sz w:val="20"/>
                <w:szCs w:val="24"/>
              </w:rPr>
              <w:t>трём</w:t>
            </w:r>
            <w:r w:rsidRPr="00A75032">
              <w:rPr>
                <w:rFonts w:ascii="Times New Roman" w:eastAsia="Times New Roman" w:hAnsi="Times New Roman" w:cs="Times New Roman"/>
                <w:sz w:val="20"/>
                <w:szCs w:val="24"/>
              </w:rPr>
              <w:t xml:space="preserve"> зонам суток</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Пиковая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1,6</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1,76</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1,76</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1,86</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1,86</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2,07</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2,14</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Полупиковая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2,09</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0,79</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0,99</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1,04</w:t>
            </w:r>
          </w:p>
        </w:tc>
      </w:tr>
      <w:tr w:rsidR="00905C39" w:rsidRPr="00A75032" w:rsidTr="00526157">
        <w:trPr>
          <w:trHeight w:val="20"/>
        </w:trPr>
        <w:tc>
          <w:tcPr>
            <w:tcW w:w="5000" w:type="pct"/>
            <w:gridSpan w:val="13"/>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Население, проживающее в сельских </w:t>
            </w:r>
            <w:r w:rsidR="002F2F34" w:rsidRPr="00A75032">
              <w:rPr>
                <w:rFonts w:ascii="Times New Roman" w:eastAsia="Times New Roman" w:hAnsi="Times New Roman" w:cs="Times New Roman"/>
                <w:sz w:val="20"/>
                <w:szCs w:val="24"/>
              </w:rPr>
              <w:t>населённых</w:t>
            </w:r>
            <w:r w:rsidRPr="00A75032">
              <w:rPr>
                <w:rFonts w:ascii="Times New Roman" w:eastAsia="Times New Roman" w:hAnsi="Times New Roman" w:cs="Times New Roman"/>
                <w:sz w:val="20"/>
                <w:szCs w:val="24"/>
              </w:rPr>
              <w:t xml:space="preserve"> пунктах, и </w:t>
            </w:r>
            <w:proofErr w:type="gramStart"/>
            <w:r w:rsidR="002F2F34" w:rsidRPr="00A75032">
              <w:rPr>
                <w:rFonts w:ascii="Times New Roman" w:eastAsia="Times New Roman" w:hAnsi="Times New Roman" w:cs="Times New Roman"/>
                <w:sz w:val="20"/>
                <w:szCs w:val="24"/>
              </w:rPr>
              <w:t>приравнённые</w:t>
            </w:r>
            <w:proofErr w:type="gramEnd"/>
            <w:r w:rsidRPr="00A75032">
              <w:rPr>
                <w:rFonts w:ascii="Times New Roman" w:eastAsia="Times New Roman" w:hAnsi="Times New Roman" w:cs="Times New Roman"/>
                <w:sz w:val="20"/>
                <w:szCs w:val="24"/>
              </w:rPr>
              <w:t xml:space="preserve"> к нему</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1,95</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2,09</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Темп прироста, %</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8,23</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5,85</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3,72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3,47</w:t>
            </w:r>
          </w:p>
        </w:tc>
      </w:tr>
      <w:tr w:rsidR="00905C39" w:rsidRPr="00A75032" w:rsidTr="00526157">
        <w:trPr>
          <w:trHeight w:val="20"/>
        </w:trPr>
        <w:tc>
          <w:tcPr>
            <w:tcW w:w="5000" w:type="pct"/>
            <w:gridSpan w:val="13"/>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двум зонам суток</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Дневная зона (пиковая и полупиковая)</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1,582</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1,84</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2,04</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2,04</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2,11</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lastRenderedPageBreak/>
              <w:t>Ночная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0,79</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0,99</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1,04</w:t>
            </w:r>
          </w:p>
        </w:tc>
      </w:tr>
      <w:tr w:rsidR="00905C39" w:rsidRPr="00A75032" w:rsidTr="00526157">
        <w:trPr>
          <w:trHeight w:val="20"/>
        </w:trPr>
        <w:tc>
          <w:tcPr>
            <w:tcW w:w="5000" w:type="pct"/>
            <w:gridSpan w:val="13"/>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proofErr w:type="spellStart"/>
            <w:r w:rsidRPr="00A75032">
              <w:rPr>
                <w:rFonts w:ascii="Times New Roman" w:eastAsia="Times New Roman" w:hAnsi="Times New Roman" w:cs="Times New Roman"/>
                <w:sz w:val="20"/>
                <w:szCs w:val="24"/>
              </w:rPr>
              <w:t>Одноставочный</w:t>
            </w:r>
            <w:proofErr w:type="spellEnd"/>
            <w:r w:rsidRPr="00A75032">
              <w:rPr>
                <w:rFonts w:ascii="Times New Roman" w:eastAsia="Times New Roman" w:hAnsi="Times New Roman" w:cs="Times New Roman"/>
                <w:sz w:val="20"/>
                <w:szCs w:val="24"/>
              </w:rPr>
              <w:t xml:space="preserve"> тариф, дифференцированный по </w:t>
            </w:r>
            <w:r w:rsidR="002F2F34" w:rsidRPr="00A75032">
              <w:rPr>
                <w:rFonts w:ascii="Times New Roman" w:eastAsia="Times New Roman" w:hAnsi="Times New Roman" w:cs="Times New Roman"/>
                <w:sz w:val="20"/>
                <w:szCs w:val="24"/>
              </w:rPr>
              <w:t>трём</w:t>
            </w:r>
            <w:r w:rsidRPr="00A75032">
              <w:rPr>
                <w:rFonts w:ascii="Times New Roman" w:eastAsia="Times New Roman" w:hAnsi="Times New Roman" w:cs="Times New Roman"/>
                <w:sz w:val="20"/>
                <w:szCs w:val="24"/>
              </w:rPr>
              <w:t xml:space="preserve"> зонам суток</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Пиковая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1,6</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1,76</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1,76</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1,86</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1,86</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2,03</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2,07</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2,14</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Полупиковая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1,58</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1,71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1,81</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1,88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1,98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2,02</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2,09</w:t>
            </w:r>
          </w:p>
        </w:tc>
      </w:tr>
      <w:tr w:rsidR="00905C39" w:rsidRPr="00A75032" w:rsidTr="00526157">
        <w:trPr>
          <w:trHeight w:val="20"/>
        </w:trPr>
        <w:tc>
          <w:tcPr>
            <w:tcW w:w="1083"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Ночная зона</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0,79</w:t>
            </w:r>
          </w:p>
        </w:tc>
        <w:tc>
          <w:tcPr>
            <w:tcW w:w="326"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0,87</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0,92</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0,95</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0,98</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0,99</w:t>
            </w:r>
          </w:p>
        </w:tc>
        <w:tc>
          <w:tcPr>
            <w:tcW w:w="326" w:type="pct"/>
            <w:shd w:val="clear" w:color="auto" w:fill="auto"/>
            <w:noWrap/>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32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1,01</w:t>
            </w:r>
          </w:p>
        </w:tc>
        <w:tc>
          <w:tcPr>
            <w:tcW w:w="331"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1,04</w:t>
            </w:r>
          </w:p>
        </w:tc>
      </w:tr>
    </w:tbl>
    <w:p w:rsidR="00905C39" w:rsidRPr="00A75032" w:rsidRDefault="00905C39" w:rsidP="00B04E45">
      <w:pPr>
        <w:spacing w:after="0" w:line="240" w:lineRule="auto"/>
        <w:jc w:val="both"/>
        <w:rPr>
          <w:rFonts w:ascii="Times New Roman" w:eastAsia="Times New Roman" w:hAnsi="Times New Roman" w:cs="Times New Roman"/>
          <w:sz w:val="24"/>
          <w:szCs w:val="24"/>
          <w:lang w:eastAsia="ru-RU"/>
        </w:rPr>
        <w:sectPr w:rsidR="00905C39" w:rsidRPr="00A75032" w:rsidSect="001B7B41">
          <w:pgSz w:w="16838" w:h="11906" w:orient="landscape"/>
          <w:pgMar w:top="1134" w:right="567" w:bottom="1134" w:left="1701" w:header="709" w:footer="709" w:gutter="0"/>
          <w:cols w:space="708"/>
          <w:docGrid w:linePitch="360"/>
        </w:sectPr>
      </w:pPr>
    </w:p>
    <w:p w:rsidR="00CA11B6" w:rsidRPr="00A75032" w:rsidRDefault="00905C39" w:rsidP="00B04E45">
      <w:pPr>
        <w:pStyle w:val="af5"/>
        <w:jc w:val="center"/>
        <w:rPr>
          <w:sz w:val="28"/>
          <w:szCs w:val="28"/>
        </w:rPr>
      </w:pPr>
      <w:r w:rsidRPr="00A75032">
        <w:rPr>
          <w:sz w:val="28"/>
          <w:szCs w:val="28"/>
        </w:rPr>
        <w:lastRenderedPageBreak/>
        <w:t>Газоснабжение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Газоснабжение потребителей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осуществляется природным газом от газопровода распределительного высокого давления II категории (0,6 МПа), </w:t>
      </w:r>
      <w:r w:rsidR="002F2F34" w:rsidRPr="00A75032">
        <w:rPr>
          <w:rFonts w:ascii="Times New Roman" w:eastAsia="Times New Roman" w:hAnsi="Times New Roman" w:cs="Times New Roman"/>
          <w:sz w:val="24"/>
          <w:szCs w:val="24"/>
          <w:lang w:eastAsia="ru-RU"/>
        </w:rPr>
        <w:t>подключённого</w:t>
      </w:r>
      <w:r w:rsidRPr="00A75032">
        <w:rPr>
          <w:rFonts w:ascii="Times New Roman" w:eastAsia="Times New Roman" w:hAnsi="Times New Roman" w:cs="Times New Roman"/>
          <w:sz w:val="24"/>
          <w:szCs w:val="24"/>
          <w:lang w:eastAsia="ru-RU"/>
        </w:rPr>
        <w:t xml:space="preserve"> к точке врезки № 32 газопровода Русскинского нефтяного месторождения, расположенного за границами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008C713C" w:rsidRPr="00A75032">
        <w:rPr>
          <w:rFonts w:ascii="Times New Roman" w:eastAsia="Times New Roman" w:hAnsi="Times New Roman" w:cs="Times New Roman"/>
          <w:sz w:val="24"/>
          <w:szCs w:val="24"/>
          <w:lang w:eastAsia="ru-RU"/>
        </w:rPr>
        <w:t>Русскинская</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 числу ступеней регул</w:t>
      </w:r>
      <w:r w:rsidR="00B04E45" w:rsidRPr="00A75032">
        <w:rPr>
          <w:rFonts w:ascii="Times New Roman" w:eastAsia="Times New Roman" w:hAnsi="Times New Roman" w:cs="Times New Roman"/>
          <w:sz w:val="24"/>
          <w:szCs w:val="24"/>
          <w:lang w:eastAsia="ru-RU"/>
        </w:rPr>
        <w:t xml:space="preserve">ирования давления газа система </w:t>
      </w:r>
      <w:r w:rsidRPr="00A75032">
        <w:rPr>
          <w:rFonts w:ascii="Times New Roman" w:eastAsia="Times New Roman" w:hAnsi="Times New Roman" w:cs="Times New Roman"/>
          <w:sz w:val="24"/>
          <w:szCs w:val="24"/>
          <w:lang w:eastAsia="ru-RU"/>
        </w:rPr>
        <w:t>газораспределения 2-х ступенчатая:</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от точки врезки № 32 подключены газопроводы распределительные высокого давления II категории (0,6 МПа), подводящие газ к пунктам редуцирования газа (ПРГ); </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от ПРГ подключены газопроводы низкого давления (до 0,005 МПа).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Материал газопроводов – сталь. Прокладка выполнена преимущественно подземным способом.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Природный газ используется на выработку тепловой энергии для отопления и горячего водоснабжения:</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крышная котельная для отопления и горячего водоснабжения многоквартирного жилого дома по ул. Новоселов,10;</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для отопления (котельная) и нужд коммунально-бытовых и промышленных потребителей.</w:t>
      </w:r>
    </w:p>
    <w:p w:rsidR="006359D3" w:rsidRPr="00A75032" w:rsidRDefault="00905C39" w:rsidP="00323B9A">
      <w:pPr>
        <w:spacing w:after="0" w:line="240" w:lineRule="auto"/>
        <w:ind w:firstLine="567"/>
        <w:jc w:val="both"/>
        <w:rPr>
          <w:rFonts w:ascii="Times New Roman" w:hAnsi="Times New Roman" w:cs="Times New Roman"/>
          <w:sz w:val="24"/>
          <w:szCs w:val="24"/>
        </w:rPr>
      </w:pPr>
      <w:r w:rsidRPr="00A75032">
        <w:rPr>
          <w:rFonts w:ascii="Times New Roman" w:eastAsia="Times New Roman" w:hAnsi="Times New Roman" w:cs="Times New Roman"/>
          <w:sz w:val="24"/>
          <w:szCs w:val="24"/>
          <w:lang w:eastAsia="ru-RU"/>
        </w:rPr>
        <w:t xml:space="preserve">Химический состав природного </w:t>
      </w:r>
      <w:r w:rsidR="006359D3" w:rsidRPr="00A75032">
        <w:rPr>
          <w:rFonts w:ascii="Times New Roman" w:eastAsia="Times New Roman" w:hAnsi="Times New Roman" w:cs="Times New Roman"/>
          <w:sz w:val="24"/>
          <w:szCs w:val="24"/>
          <w:lang w:eastAsia="ru-RU"/>
        </w:rPr>
        <w:t xml:space="preserve">газа соответствует требованиям </w:t>
      </w:r>
      <w:r w:rsidR="006359D3" w:rsidRPr="00A75032">
        <w:rPr>
          <w:rFonts w:ascii="Times New Roman" w:hAnsi="Times New Roman" w:cs="Times New Roman"/>
          <w:sz w:val="24"/>
          <w:szCs w:val="24"/>
        </w:rPr>
        <w:t>«ГОСТ 5542-2014. Межгосударственный стандарт. Газы горючие природные промышленного и коммунально-бытового назначения. Технические условия», введённы</w:t>
      </w:r>
      <w:r w:rsidR="00444236" w:rsidRPr="00A75032">
        <w:rPr>
          <w:rFonts w:ascii="Times New Roman" w:hAnsi="Times New Roman" w:cs="Times New Roman"/>
          <w:sz w:val="24"/>
          <w:szCs w:val="24"/>
        </w:rPr>
        <w:t xml:space="preserve">м </w:t>
      </w:r>
      <w:r w:rsidR="006359D3" w:rsidRPr="00A75032">
        <w:rPr>
          <w:rFonts w:ascii="Times New Roman" w:hAnsi="Times New Roman" w:cs="Times New Roman"/>
          <w:sz w:val="24"/>
          <w:szCs w:val="24"/>
        </w:rPr>
        <w:t xml:space="preserve">в действие приказом </w:t>
      </w:r>
      <w:proofErr w:type="spellStart"/>
      <w:r w:rsidR="006359D3" w:rsidRPr="00A75032">
        <w:rPr>
          <w:rFonts w:ascii="Times New Roman" w:hAnsi="Times New Roman" w:cs="Times New Roman"/>
          <w:sz w:val="24"/>
          <w:szCs w:val="24"/>
        </w:rPr>
        <w:t>Росстандарта</w:t>
      </w:r>
      <w:proofErr w:type="spellEnd"/>
      <w:r w:rsidR="006359D3" w:rsidRPr="00A75032">
        <w:rPr>
          <w:rFonts w:ascii="Times New Roman" w:hAnsi="Times New Roman" w:cs="Times New Roman"/>
          <w:sz w:val="24"/>
          <w:szCs w:val="24"/>
        </w:rPr>
        <w:t xml:space="preserve"> от 09 октября 2014 года № 1289-ст.</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Газораспределительная система в целом удовлетворяет потребностям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w:t>
      </w:r>
      <w:r w:rsidR="008C713C" w:rsidRPr="00A75032">
        <w:rPr>
          <w:rFonts w:ascii="Times New Roman" w:eastAsia="Times New Roman" w:hAnsi="Times New Roman" w:cs="Times New Roman"/>
          <w:sz w:val="24"/>
          <w:szCs w:val="24"/>
          <w:lang w:eastAsia="ru-RU"/>
        </w:rPr>
        <w:t xml:space="preserve"> Русскинская</w:t>
      </w:r>
      <w:r w:rsidR="00A427F6">
        <w:rPr>
          <w:rFonts w:ascii="Times New Roman" w:eastAsia="Times New Roman" w:hAnsi="Times New Roman" w:cs="Times New Roman"/>
          <w:sz w:val="24"/>
          <w:szCs w:val="24"/>
          <w:lang w:eastAsia="ru-RU"/>
        </w:rPr>
        <w:t xml:space="preserve"> </w:t>
      </w:r>
      <w:r w:rsidR="00B15AD8" w:rsidRPr="00A75032">
        <w:rPr>
          <w:rFonts w:ascii="Times New Roman" w:eastAsia="Times New Roman" w:hAnsi="Times New Roman" w:cs="Times New Roman"/>
          <w:sz w:val="24"/>
          <w:szCs w:val="24"/>
          <w:lang w:eastAsia="ru-RU"/>
        </w:rPr>
        <w:t xml:space="preserve">и </w:t>
      </w:r>
      <w:r w:rsidRPr="00A75032">
        <w:rPr>
          <w:rFonts w:ascii="Times New Roman" w:eastAsia="Times New Roman" w:hAnsi="Times New Roman" w:cs="Times New Roman"/>
          <w:sz w:val="24"/>
          <w:szCs w:val="24"/>
          <w:lang w:eastAsia="ru-RU"/>
        </w:rPr>
        <w:t>обеспечивает необходимый уровень обслуживания. Основными проблемами в области газоснабжения является отсутствие газификации индивидуальной жилой застройки.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p>
    <w:p w:rsidR="00905C39" w:rsidRPr="00A75032" w:rsidRDefault="006359D3"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hAnsi="Times New Roman" w:cs="Times New Roman"/>
          <w:sz w:val="24"/>
          <w:szCs w:val="24"/>
        </w:rPr>
        <w:t xml:space="preserve">Химический состав газа соответствует требованиям «ГОСТ 5542-2014. Межгосударственный стандарт. Газы горючие природные промышленного и коммунально-бытового назначения. Технические условия», введённым в действие </w:t>
      </w:r>
      <w:r w:rsidR="00444236" w:rsidRPr="00A75032">
        <w:rPr>
          <w:rFonts w:ascii="Times New Roman" w:hAnsi="Times New Roman" w:cs="Times New Roman"/>
          <w:sz w:val="24"/>
          <w:szCs w:val="24"/>
        </w:rPr>
        <w:t>п</w:t>
      </w:r>
      <w:r w:rsidRPr="00A75032">
        <w:rPr>
          <w:rFonts w:ascii="Times New Roman" w:hAnsi="Times New Roman" w:cs="Times New Roman"/>
          <w:sz w:val="24"/>
          <w:szCs w:val="24"/>
        </w:rPr>
        <w:t xml:space="preserve">риказом </w:t>
      </w:r>
      <w:proofErr w:type="spellStart"/>
      <w:r w:rsidRPr="00A75032">
        <w:rPr>
          <w:rFonts w:ascii="Times New Roman" w:hAnsi="Times New Roman" w:cs="Times New Roman"/>
          <w:sz w:val="24"/>
          <w:szCs w:val="24"/>
        </w:rPr>
        <w:t>Росстандарта</w:t>
      </w:r>
      <w:proofErr w:type="spellEnd"/>
      <w:r w:rsidRPr="00A75032">
        <w:rPr>
          <w:rFonts w:ascii="Times New Roman" w:hAnsi="Times New Roman" w:cs="Times New Roman"/>
          <w:sz w:val="24"/>
          <w:szCs w:val="24"/>
        </w:rPr>
        <w:t xml:space="preserve"> от 09 октября 2014 года № 1289-ст.</w:t>
      </w:r>
      <w:r w:rsidR="00905C39" w:rsidRPr="00A75032">
        <w:rPr>
          <w:rFonts w:ascii="Times New Roman" w:eastAsia="Times New Roman" w:hAnsi="Times New Roman" w:cs="Times New Roman"/>
          <w:sz w:val="24"/>
          <w:szCs w:val="24"/>
          <w:lang w:eastAsia="ru-RU"/>
        </w:rPr>
        <w:t xml:space="preserve"> Характеристики природного горючего газа показаны ниже (</w:t>
      </w:r>
      <w:r w:rsidR="00CD50E2">
        <w:fldChar w:fldCharType="begin"/>
      </w:r>
      <w:r w:rsidR="00CD50E2">
        <w:instrText xml:space="preserve"> REF _Ref428351760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noProof/>
        </w:rPr>
        <w:t>11</w:t>
      </w:r>
      <w:r w:rsidR="00CD50E2">
        <w:fldChar w:fldCharType="end"/>
      </w:r>
      <w:r w:rsidR="008C713C" w:rsidRPr="00A75032">
        <w:rPr>
          <w:rFonts w:ascii="Times New Roman" w:eastAsia="Times New Roman" w:hAnsi="Times New Roman" w:cs="Times New Roman"/>
          <w:sz w:val="24"/>
          <w:szCs w:val="24"/>
          <w:lang w:eastAsia="ru-RU"/>
        </w:rPr>
        <w:t>53</w:t>
      </w:r>
      <w:r w:rsidR="00905C39" w:rsidRPr="00A75032">
        <w:rPr>
          <w:rFonts w:ascii="Times New Roman" w:eastAsia="Times New Roman" w:hAnsi="Times New Roman" w:cs="Times New Roman"/>
          <w:sz w:val="24"/>
          <w:szCs w:val="24"/>
          <w:lang w:eastAsia="ru-RU"/>
        </w:rPr>
        <w:t>).</w:t>
      </w:r>
    </w:p>
    <w:p w:rsidR="008C713C" w:rsidRPr="00A75032" w:rsidRDefault="008C713C" w:rsidP="00323B9A">
      <w:pPr>
        <w:spacing w:after="0" w:line="240" w:lineRule="auto"/>
        <w:ind w:firstLine="567"/>
        <w:jc w:val="both"/>
        <w:rPr>
          <w:rFonts w:ascii="Times New Roman" w:eastAsia="Times New Roman" w:hAnsi="Times New Roman" w:cs="Times New Roman"/>
          <w:sz w:val="24"/>
          <w:szCs w:val="24"/>
          <w:lang w:eastAsia="ru-RU"/>
        </w:rPr>
      </w:pPr>
    </w:p>
    <w:p w:rsidR="008C713C"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53</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Характеристики природного горючего газа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7"/>
        <w:gridCol w:w="2481"/>
        <w:gridCol w:w="2446"/>
      </w:tblGrid>
      <w:tr w:rsidR="00905C39" w:rsidRPr="00A75032" w:rsidTr="00526157">
        <w:trPr>
          <w:tblHeader/>
        </w:trPr>
        <w:tc>
          <w:tcPr>
            <w:tcW w:w="2500"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Наименование показателя</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Единица измерений</w:t>
            </w: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Результат измерений</w:t>
            </w:r>
          </w:p>
        </w:tc>
      </w:tr>
      <w:tr w:rsidR="00905C39" w:rsidRPr="00A75032" w:rsidTr="00526157">
        <w:trPr>
          <w:tblHeader/>
        </w:trPr>
        <w:tc>
          <w:tcPr>
            <w:tcW w:w="2500"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Метан (по разности)</w:t>
            </w:r>
          </w:p>
        </w:tc>
        <w:tc>
          <w:tcPr>
            <w:tcW w:w="1259" w:type="pct"/>
            <w:vMerge w:val="restar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94,3141</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Этан</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2,1683</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Пропан</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1,2159</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Изобутан</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0,0773</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Н-бутан</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0,1003</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Изо-пентан</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0,0098</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Н-пентан</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0,0086</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Гекасаны</w:t>
            </w:r>
            <w:proofErr w:type="spellEnd"/>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0,0033</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Азот (индивидуально)</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1,3430</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Гелий</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0,0125</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Водород</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0,0033</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Кислород</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0,0193</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Диоксид углерода</w:t>
            </w:r>
          </w:p>
        </w:tc>
        <w:tc>
          <w:tcPr>
            <w:tcW w:w="1259" w:type="pct"/>
            <w:vMerge/>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0,7242</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Молярная масса</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кг</w:t>
            </w:r>
            <w:proofErr w:type="gramEnd"/>
            <w:r w:rsidRPr="00A75032">
              <w:rPr>
                <w:rFonts w:ascii="Times New Roman" w:eastAsia="Times New Roman" w:hAnsi="Times New Roman" w:cs="Times New Roman"/>
                <w:sz w:val="20"/>
                <w:szCs w:val="24"/>
                <w:lang w:eastAsia="ru-RU"/>
              </w:rPr>
              <w:t>/моль</w:t>
            </w: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17,140</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lastRenderedPageBreak/>
              <w:t>Плотность при стандартных условиях</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A75032">
              <w:rPr>
                <w:rFonts w:ascii="Times New Roman" w:eastAsia="Times New Roman" w:hAnsi="Times New Roman" w:cs="Times New Roman"/>
                <w:sz w:val="20"/>
                <w:szCs w:val="24"/>
                <w:lang w:eastAsia="ru-RU"/>
              </w:rPr>
              <w:t>кг/</w:t>
            </w:r>
            <w:proofErr w:type="spellStart"/>
            <w:r w:rsidRPr="00A75032">
              <w:rPr>
                <w:rFonts w:ascii="Times New Roman" w:eastAsia="Times New Roman" w:hAnsi="Times New Roman" w:cs="Times New Roman"/>
                <w:sz w:val="20"/>
                <w:szCs w:val="24"/>
                <w:lang w:val="en-US" w:eastAsia="ru-RU"/>
              </w:rPr>
              <w:t>куб</w:t>
            </w:r>
            <w:proofErr w:type="spellEnd"/>
            <w:proofErr w:type="gramStart"/>
            <w:r w:rsidRPr="00A75032">
              <w:rPr>
                <w:rFonts w:ascii="Times New Roman" w:eastAsia="Times New Roman" w:hAnsi="Times New Roman" w:cs="Times New Roman"/>
                <w:sz w:val="20"/>
                <w:szCs w:val="24"/>
                <w:lang w:val="en-US" w:eastAsia="ru-RU"/>
              </w:rPr>
              <w:t>.</w:t>
            </w:r>
            <w:r w:rsidRPr="00A75032">
              <w:rPr>
                <w:rFonts w:ascii="Times New Roman" w:eastAsia="Times New Roman" w:hAnsi="Times New Roman" w:cs="Times New Roman"/>
                <w:sz w:val="20"/>
                <w:szCs w:val="24"/>
                <w:lang w:eastAsia="ru-RU"/>
              </w:rPr>
              <w:t>м</w:t>
            </w:r>
            <w:proofErr w:type="gramEnd"/>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0,7140</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Низшая теплота сгорания</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A75032">
              <w:rPr>
                <w:rFonts w:ascii="Times New Roman" w:eastAsia="Times New Roman" w:hAnsi="Times New Roman" w:cs="Times New Roman"/>
                <w:sz w:val="20"/>
                <w:szCs w:val="24"/>
                <w:lang w:eastAsia="ru-RU"/>
              </w:rPr>
              <w:t>ккал/</w:t>
            </w:r>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куб</w:t>
            </w:r>
            <w:proofErr w:type="spellEnd"/>
            <w:proofErr w:type="gramStart"/>
            <w:r w:rsidRPr="00A75032">
              <w:rPr>
                <w:rFonts w:ascii="Times New Roman" w:eastAsia="Times New Roman" w:hAnsi="Times New Roman" w:cs="Times New Roman"/>
                <w:sz w:val="20"/>
                <w:szCs w:val="24"/>
                <w:lang w:val="en-US" w:eastAsia="ru-RU"/>
              </w:rPr>
              <w:t>.</w:t>
            </w:r>
            <w:r w:rsidRPr="00A75032">
              <w:rPr>
                <w:rFonts w:ascii="Times New Roman" w:eastAsia="Times New Roman" w:hAnsi="Times New Roman" w:cs="Times New Roman"/>
                <w:sz w:val="20"/>
                <w:szCs w:val="24"/>
                <w:lang w:eastAsia="ru-RU"/>
              </w:rPr>
              <w:t>м</w:t>
            </w:r>
            <w:proofErr w:type="gramEnd"/>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8141,875</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при стандартных условиях</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A75032">
              <w:rPr>
                <w:rFonts w:ascii="Times New Roman" w:eastAsia="Times New Roman" w:hAnsi="Times New Roman" w:cs="Times New Roman"/>
                <w:sz w:val="20"/>
                <w:szCs w:val="24"/>
                <w:lang w:eastAsia="ru-RU"/>
              </w:rPr>
              <w:t>МДж/</w:t>
            </w:r>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куб</w:t>
            </w:r>
            <w:proofErr w:type="spellEnd"/>
            <w:proofErr w:type="gramStart"/>
            <w:r w:rsidRPr="00A75032">
              <w:rPr>
                <w:rFonts w:ascii="Times New Roman" w:eastAsia="Times New Roman" w:hAnsi="Times New Roman" w:cs="Times New Roman"/>
                <w:sz w:val="20"/>
                <w:szCs w:val="24"/>
                <w:lang w:val="en-US" w:eastAsia="ru-RU"/>
              </w:rPr>
              <w:t>.</w:t>
            </w:r>
            <w:r w:rsidRPr="00A75032">
              <w:rPr>
                <w:rFonts w:ascii="Times New Roman" w:eastAsia="Times New Roman" w:hAnsi="Times New Roman" w:cs="Times New Roman"/>
                <w:sz w:val="20"/>
                <w:szCs w:val="24"/>
                <w:lang w:eastAsia="ru-RU"/>
              </w:rPr>
              <w:t>м</w:t>
            </w:r>
            <w:proofErr w:type="gramEnd"/>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34,09</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Число </w:t>
            </w:r>
            <w:proofErr w:type="spellStart"/>
            <w:r w:rsidRPr="00A75032">
              <w:rPr>
                <w:rFonts w:ascii="Times New Roman" w:eastAsia="Times New Roman" w:hAnsi="Times New Roman" w:cs="Times New Roman"/>
                <w:sz w:val="20"/>
                <w:szCs w:val="24"/>
                <w:lang w:eastAsia="ru-RU"/>
              </w:rPr>
              <w:t>Воббе</w:t>
            </w:r>
            <w:proofErr w:type="spellEnd"/>
            <w:r w:rsidRPr="00A75032">
              <w:rPr>
                <w:rFonts w:ascii="Times New Roman" w:eastAsia="Times New Roman" w:hAnsi="Times New Roman" w:cs="Times New Roman"/>
                <w:sz w:val="20"/>
                <w:szCs w:val="24"/>
                <w:lang w:eastAsia="ru-RU"/>
              </w:rPr>
              <w:t xml:space="preserve"> высшее </w:t>
            </w:r>
            <w:proofErr w:type="gramStart"/>
            <w:r w:rsidRPr="00A75032">
              <w:rPr>
                <w:rFonts w:ascii="Times New Roman" w:eastAsia="Times New Roman" w:hAnsi="Times New Roman" w:cs="Times New Roman"/>
                <w:sz w:val="20"/>
                <w:szCs w:val="24"/>
                <w:lang w:eastAsia="ru-RU"/>
              </w:rPr>
              <w:t>при</w:t>
            </w:r>
            <w:proofErr w:type="gramEnd"/>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A75032">
              <w:rPr>
                <w:rFonts w:ascii="Times New Roman" w:eastAsia="Times New Roman" w:hAnsi="Times New Roman" w:cs="Times New Roman"/>
                <w:sz w:val="20"/>
                <w:szCs w:val="24"/>
                <w:lang w:eastAsia="ru-RU"/>
              </w:rPr>
              <w:t>ккал/</w:t>
            </w:r>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куб</w:t>
            </w:r>
            <w:proofErr w:type="spellEnd"/>
            <w:proofErr w:type="gramStart"/>
            <w:r w:rsidRPr="00A75032">
              <w:rPr>
                <w:rFonts w:ascii="Times New Roman" w:eastAsia="Times New Roman" w:hAnsi="Times New Roman" w:cs="Times New Roman"/>
                <w:sz w:val="20"/>
                <w:szCs w:val="24"/>
                <w:lang w:val="en-US" w:eastAsia="ru-RU"/>
              </w:rPr>
              <w:t>.</w:t>
            </w:r>
            <w:r w:rsidRPr="00A75032">
              <w:rPr>
                <w:rFonts w:ascii="Times New Roman" w:eastAsia="Times New Roman" w:hAnsi="Times New Roman" w:cs="Times New Roman"/>
                <w:sz w:val="20"/>
                <w:szCs w:val="24"/>
                <w:lang w:eastAsia="ru-RU"/>
              </w:rPr>
              <w:t>м</w:t>
            </w:r>
            <w:proofErr w:type="gramEnd"/>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11723</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стандартных </w:t>
            </w:r>
            <w:proofErr w:type="gramStart"/>
            <w:r w:rsidRPr="00A75032">
              <w:rPr>
                <w:rFonts w:ascii="Times New Roman" w:eastAsia="Times New Roman" w:hAnsi="Times New Roman" w:cs="Times New Roman"/>
                <w:sz w:val="20"/>
                <w:szCs w:val="24"/>
                <w:lang w:eastAsia="ru-RU"/>
              </w:rPr>
              <w:t>условиях</w:t>
            </w:r>
            <w:proofErr w:type="gramEnd"/>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A75032">
              <w:rPr>
                <w:rFonts w:ascii="Times New Roman" w:eastAsia="Times New Roman" w:hAnsi="Times New Roman" w:cs="Times New Roman"/>
                <w:sz w:val="20"/>
                <w:szCs w:val="24"/>
                <w:lang w:eastAsia="ru-RU"/>
              </w:rPr>
              <w:t>МДж/</w:t>
            </w:r>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куб</w:t>
            </w:r>
            <w:proofErr w:type="spellEnd"/>
            <w:proofErr w:type="gramStart"/>
            <w:r w:rsidRPr="00A75032">
              <w:rPr>
                <w:rFonts w:ascii="Times New Roman" w:eastAsia="Times New Roman" w:hAnsi="Times New Roman" w:cs="Times New Roman"/>
                <w:sz w:val="20"/>
                <w:szCs w:val="24"/>
                <w:lang w:val="en-US" w:eastAsia="ru-RU"/>
              </w:rPr>
              <w:t>.</w:t>
            </w:r>
            <w:r w:rsidRPr="00A75032">
              <w:rPr>
                <w:rFonts w:ascii="Times New Roman" w:eastAsia="Times New Roman" w:hAnsi="Times New Roman" w:cs="Times New Roman"/>
                <w:sz w:val="20"/>
                <w:szCs w:val="24"/>
                <w:lang w:eastAsia="ru-RU"/>
              </w:rPr>
              <w:t>м</w:t>
            </w:r>
            <w:proofErr w:type="gramEnd"/>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49,08</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Массовая концентрация сероводорода</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A75032">
              <w:rPr>
                <w:rFonts w:ascii="Times New Roman" w:eastAsia="Times New Roman" w:hAnsi="Times New Roman" w:cs="Times New Roman"/>
                <w:sz w:val="20"/>
                <w:szCs w:val="24"/>
                <w:lang w:eastAsia="ru-RU"/>
              </w:rPr>
              <w:t>г/</w:t>
            </w:r>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куб</w:t>
            </w:r>
            <w:proofErr w:type="spellEnd"/>
            <w:proofErr w:type="gramStart"/>
            <w:r w:rsidRPr="00A75032">
              <w:rPr>
                <w:rFonts w:ascii="Times New Roman" w:eastAsia="Times New Roman" w:hAnsi="Times New Roman" w:cs="Times New Roman"/>
                <w:sz w:val="20"/>
                <w:szCs w:val="24"/>
                <w:lang w:val="en-US" w:eastAsia="ru-RU"/>
              </w:rPr>
              <w:t>.</w:t>
            </w:r>
            <w:r w:rsidRPr="00A75032">
              <w:rPr>
                <w:rFonts w:ascii="Times New Roman" w:eastAsia="Times New Roman" w:hAnsi="Times New Roman" w:cs="Times New Roman"/>
                <w:sz w:val="20"/>
                <w:szCs w:val="24"/>
                <w:lang w:eastAsia="ru-RU"/>
              </w:rPr>
              <w:t>м</w:t>
            </w:r>
            <w:proofErr w:type="gramEnd"/>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0,0069</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Массовая концентрация </w:t>
            </w:r>
            <w:proofErr w:type="spellStart"/>
            <w:r w:rsidRPr="00A75032">
              <w:rPr>
                <w:rFonts w:ascii="Times New Roman" w:eastAsia="Times New Roman" w:hAnsi="Times New Roman" w:cs="Times New Roman"/>
                <w:sz w:val="20"/>
                <w:szCs w:val="24"/>
                <w:lang w:eastAsia="ru-RU"/>
              </w:rPr>
              <w:t>меркаптановой</w:t>
            </w:r>
            <w:proofErr w:type="spellEnd"/>
            <w:r w:rsidRPr="00A75032">
              <w:rPr>
                <w:rFonts w:ascii="Times New Roman" w:eastAsia="Times New Roman" w:hAnsi="Times New Roman" w:cs="Times New Roman"/>
                <w:sz w:val="20"/>
                <w:szCs w:val="24"/>
                <w:lang w:eastAsia="ru-RU"/>
              </w:rPr>
              <w:t xml:space="preserve"> серы</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A75032">
              <w:rPr>
                <w:rFonts w:ascii="Times New Roman" w:eastAsia="Times New Roman" w:hAnsi="Times New Roman" w:cs="Times New Roman"/>
                <w:sz w:val="20"/>
                <w:szCs w:val="24"/>
                <w:lang w:eastAsia="ru-RU"/>
              </w:rPr>
              <w:t>г/</w:t>
            </w:r>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куб</w:t>
            </w:r>
            <w:proofErr w:type="spellEnd"/>
            <w:proofErr w:type="gramStart"/>
            <w:r w:rsidRPr="00A75032">
              <w:rPr>
                <w:rFonts w:ascii="Times New Roman" w:eastAsia="Times New Roman" w:hAnsi="Times New Roman" w:cs="Times New Roman"/>
                <w:sz w:val="20"/>
                <w:szCs w:val="24"/>
                <w:lang w:val="en-US" w:eastAsia="ru-RU"/>
              </w:rPr>
              <w:t>.</w:t>
            </w:r>
            <w:r w:rsidRPr="00A75032">
              <w:rPr>
                <w:rFonts w:ascii="Times New Roman" w:eastAsia="Times New Roman" w:hAnsi="Times New Roman" w:cs="Times New Roman"/>
                <w:sz w:val="20"/>
                <w:szCs w:val="24"/>
                <w:lang w:eastAsia="ru-RU"/>
              </w:rPr>
              <w:t>м</w:t>
            </w:r>
            <w:proofErr w:type="gramEnd"/>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менее 0,001 </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Массовая концентрация механических примесей</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vertAlign w:val="superscript"/>
                <w:lang w:eastAsia="ru-RU"/>
              </w:rPr>
            </w:pPr>
            <w:r w:rsidRPr="00A75032">
              <w:rPr>
                <w:rFonts w:ascii="Times New Roman" w:eastAsia="Times New Roman" w:hAnsi="Times New Roman" w:cs="Times New Roman"/>
                <w:sz w:val="20"/>
                <w:szCs w:val="24"/>
                <w:lang w:eastAsia="ru-RU"/>
              </w:rPr>
              <w:t>г/</w:t>
            </w:r>
            <w:r w:rsidRPr="00A75032">
              <w:rPr>
                <w:rFonts w:ascii="Times New Roman" w:eastAsia="Times New Roman" w:hAnsi="Times New Roman" w:cs="Times New Roman"/>
                <w:sz w:val="20"/>
                <w:szCs w:val="24"/>
                <w:lang w:val="en-US" w:eastAsia="ru-RU"/>
              </w:rPr>
              <w:t xml:space="preserve"> </w:t>
            </w:r>
            <w:proofErr w:type="spellStart"/>
            <w:r w:rsidRPr="00A75032">
              <w:rPr>
                <w:rFonts w:ascii="Times New Roman" w:eastAsia="Times New Roman" w:hAnsi="Times New Roman" w:cs="Times New Roman"/>
                <w:sz w:val="20"/>
                <w:szCs w:val="24"/>
                <w:lang w:val="en-US" w:eastAsia="ru-RU"/>
              </w:rPr>
              <w:t>куб</w:t>
            </w:r>
            <w:proofErr w:type="spellEnd"/>
            <w:proofErr w:type="gramStart"/>
            <w:r w:rsidRPr="00A75032">
              <w:rPr>
                <w:rFonts w:ascii="Times New Roman" w:eastAsia="Times New Roman" w:hAnsi="Times New Roman" w:cs="Times New Roman"/>
                <w:sz w:val="20"/>
                <w:szCs w:val="24"/>
                <w:lang w:val="en-US" w:eastAsia="ru-RU"/>
              </w:rPr>
              <w:t>.</w:t>
            </w:r>
            <w:r w:rsidRPr="00A75032">
              <w:rPr>
                <w:rFonts w:ascii="Times New Roman" w:eastAsia="Times New Roman" w:hAnsi="Times New Roman" w:cs="Times New Roman"/>
                <w:sz w:val="20"/>
                <w:szCs w:val="24"/>
                <w:lang w:eastAsia="ru-RU"/>
              </w:rPr>
              <w:t>м</w:t>
            </w:r>
            <w:proofErr w:type="gramEnd"/>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отсут</w:t>
            </w:r>
            <w:proofErr w:type="spellEnd"/>
            <w:r w:rsidRPr="00A75032">
              <w:rPr>
                <w:rFonts w:ascii="Times New Roman" w:eastAsia="Times New Roman" w:hAnsi="Times New Roman" w:cs="Times New Roman"/>
                <w:sz w:val="20"/>
                <w:szCs w:val="24"/>
                <w:lang w:eastAsia="ru-RU"/>
              </w:rPr>
              <w:t>.</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Температура точки росы по воде при давлении в точке отбора пробы</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vertAlign w:val="superscript"/>
                <w:lang w:eastAsia="ru-RU"/>
              </w:rPr>
              <w:t>0</w:t>
            </w:r>
            <w:r w:rsidRPr="00A75032">
              <w:rPr>
                <w:rFonts w:ascii="Times New Roman" w:eastAsia="Times New Roman" w:hAnsi="Times New Roman" w:cs="Times New Roman"/>
                <w:sz w:val="20"/>
                <w:szCs w:val="24"/>
                <w:lang w:eastAsia="ru-RU"/>
              </w:rPr>
              <w:t>С</w:t>
            </w: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-46,9</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Температура ГГП в точке отбора пробы (вне области аккредитации)</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vertAlign w:val="superscript"/>
                <w:lang w:eastAsia="ru-RU"/>
              </w:rPr>
              <w:t>0</w:t>
            </w:r>
            <w:r w:rsidRPr="00A75032">
              <w:rPr>
                <w:rFonts w:ascii="Times New Roman" w:eastAsia="Times New Roman" w:hAnsi="Times New Roman" w:cs="Times New Roman"/>
                <w:sz w:val="20"/>
                <w:szCs w:val="24"/>
                <w:lang w:eastAsia="ru-RU"/>
              </w:rPr>
              <w:t>С</w:t>
            </w: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19,1</w:t>
            </w:r>
          </w:p>
        </w:tc>
      </w:tr>
      <w:tr w:rsidR="00905C39" w:rsidRPr="00A75032" w:rsidTr="00526157">
        <w:tc>
          <w:tcPr>
            <w:tcW w:w="2500" w:type="pct"/>
            <w:shd w:val="clear" w:color="auto" w:fill="auto"/>
          </w:tcPr>
          <w:p w:rsidR="00905C39" w:rsidRPr="00A75032" w:rsidRDefault="00905C39" w:rsidP="00323B9A">
            <w:pPr>
              <w:autoSpaceDE w:val="0"/>
              <w:autoSpaceDN w:val="0"/>
              <w:adjustRightInd w:val="0"/>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Давление ГГП в точке отбора пробы (вне области аккредитации)</w:t>
            </w:r>
          </w:p>
        </w:tc>
        <w:tc>
          <w:tcPr>
            <w:tcW w:w="1259"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МПа</w:t>
            </w:r>
          </w:p>
        </w:tc>
        <w:tc>
          <w:tcPr>
            <w:tcW w:w="1241" w:type="pct"/>
            <w:shd w:val="clear" w:color="auto" w:fill="auto"/>
            <w:vAlign w:val="center"/>
          </w:tcPr>
          <w:p w:rsidR="00905C39" w:rsidRPr="00A75032" w:rsidRDefault="00905C39" w:rsidP="00323B9A">
            <w:pPr>
              <w:autoSpaceDE w:val="0"/>
              <w:autoSpaceDN w:val="0"/>
              <w:adjustRightInd w:val="0"/>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0,99</w:t>
            </w:r>
          </w:p>
        </w:tc>
      </w:tr>
    </w:tbl>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Газораспределительная система в целом удовлетворяет потребностям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w:t>
      </w:r>
      <w:r w:rsidR="00B15AD8" w:rsidRPr="00A75032">
        <w:rPr>
          <w:rFonts w:ascii="Times New Roman" w:eastAsia="Times New Roman" w:hAnsi="Times New Roman" w:cs="Times New Roman"/>
          <w:sz w:val="24"/>
          <w:szCs w:val="24"/>
          <w:lang w:eastAsia="ru-RU"/>
        </w:rPr>
        <w:t xml:space="preserve"> Русскинская</w:t>
      </w:r>
      <w:r w:rsidR="00A427F6">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и обеспечивает необходимый уровень обслуживания.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Использование природного газа в качестве единого энергоносителя для теплогазоснабжения позволит разрешить проблемы обеспеченности теплом и топливом, а также существенно снизить нагрузку на электросети.  </w:t>
      </w:r>
    </w:p>
    <w:p w:rsidR="00144CF3" w:rsidRPr="00144CF3" w:rsidRDefault="00905C39" w:rsidP="00144CF3">
      <w:pPr>
        <w:ind w:firstLine="567"/>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Технические характеристики сетей газоснабжения (согласно Мониторингу газового хозяйства муниципального образования Сургутский район в разрезе </w:t>
      </w:r>
      <w:r w:rsidR="002F2F34" w:rsidRPr="00A75032">
        <w:rPr>
          <w:rFonts w:ascii="Times New Roman" w:eastAsia="Times New Roman" w:hAnsi="Times New Roman" w:cs="Times New Roman"/>
          <w:sz w:val="24"/>
          <w:szCs w:val="24"/>
          <w:lang w:eastAsia="ru-RU"/>
        </w:rPr>
        <w:t>населённых</w:t>
      </w:r>
      <w:r w:rsidRPr="00A75032">
        <w:rPr>
          <w:rFonts w:ascii="Times New Roman" w:eastAsia="Times New Roman" w:hAnsi="Times New Roman" w:cs="Times New Roman"/>
          <w:sz w:val="24"/>
          <w:szCs w:val="24"/>
          <w:lang w:eastAsia="ru-RU"/>
        </w:rPr>
        <w:t xml:space="preserve"> пунктов, по состоянию на </w:t>
      </w:r>
      <w:r w:rsidR="006274D9" w:rsidRPr="00A75032">
        <w:rPr>
          <w:rFonts w:ascii="Times New Roman" w:eastAsia="Times New Roman" w:hAnsi="Times New Roman" w:cs="Times New Roman"/>
          <w:sz w:val="24"/>
          <w:szCs w:val="24"/>
          <w:lang w:eastAsia="ru-RU"/>
        </w:rPr>
        <w:t xml:space="preserve"> январь </w:t>
      </w:r>
      <w:r w:rsidRPr="00A75032">
        <w:rPr>
          <w:rFonts w:ascii="Times New Roman" w:eastAsia="Times New Roman" w:hAnsi="Times New Roman" w:cs="Times New Roman"/>
          <w:sz w:val="24"/>
          <w:szCs w:val="24"/>
          <w:lang w:eastAsia="ru-RU"/>
        </w:rPr>
        <w:t xml:space="preserve">2020 года) </w:t>
      </w:r>
      <w:proofErr w:type="spellStart"/>
      <w:r w:rsidR="008100BA" w:rsidRPr="00A75032">
        <w:rPr>
          <w:rFonts w:ascii="Times New Roman" w:eastAsia="Times New Roman" w:hAnsi="Times New Roman" w:cs="Times New Roman"/>
          <w:sz w:val="24"/>
          <w:szCs w:val="24"/>
          <w:lang w:eastAsia="ru-RU"/>
        </w:rPr>
        <w:t>с.п</w:t>
      </w:r>
      <w:proofErr w:type="spellEnd"/>
      <w:r w:rsidR="008100BA" w:rsidRPr="00A75032">
        <w:rPr>
          <w:rFonts w:ascii="Times New Roman" w:eastAsia="Times New Roman" w:hAnsi="Times New Roman" w:cs="Times New Roman"/>
          <w:sz w:val="24"/>
          <w:szCs w:val="24"/>
          <w:lang w:eastAsia="ru-RU"/>
        </w:rPr>
        <w:t xml:space="preserve">. </w:t>
      </w:r>
      <w:proofErr w:type="gramStart"/>
      <w:r w:rsidR="008100BA" w:rsidRPr="00A75032">
        <w:rPr>
          <w:rFonts w:ascii="Times New Roman" w:eastAsia="Times New Roman" w:hAnsi="Times New Roman" w:cs="Times New Roman"/>
          <w:sz w:val="24"/>
          <w:szCs w:val="24"/>
          <w:lang w:eastAsia="ru-RU"/>
        </w:rPr>
        <w:t>Русскинская</w:t>
      </w:r>
      <w:r w:rsidRPr="00A75032">
        <w:rPr>
          <w:rFonts w:ascii="Times New Roman" w:eastAsia="Times New Roman" w:hAnsi="Times New Roman" w:cs="Times New Roman"/>
          <w:sz w:val="24"/>
          <w:szCs w:val="24"/>
          <w:lang w:eastAsia="ru-RU"/>
        </w:rPr>
        <w:t xml:space="preserve"> и объём потребления газа представлены ниже (</w:t>
      </w:r>
      <w:r w:rsidR="00CD50E2">
        <w:fldChar w:fldCharType="begin"/>
      </w:r>
      <w:r w:rsidR="00CD50E2">
        <w:instrText xml:space="preserve"> REF _Ref53762357 \h  \* MERGEFORMAT </w:instrText>
      </w:r>
      <w:r w:rsidR="00CD50E2">
        <w:fldChar w:fldCharType="separate"/>
      </w:r>
      <w:r w:rsidR="00144CF3" w:rsidRPr="00144CF3">
        <w:rPr>
          <w:rFonts w:ascii="Times New Roman" w:eastAsia="Times New Roman" w:hAnsi="Times New Roman" w:cs="Times New Roman"/>
          <w:sz w:val="24"/>
          <w:szCs w:val="24"/>
          <w:lang w:eastAsia="ru-RU"/>
        </w:rPr>
        <w:t xml:space="preserve">Таблица </w:t>
      </w:r>
      <w:r w:rsidR="00144CF3">
        <w:rPr>
          <w:rFonts w:ascii="Times New Roman" w:hAnsi="Times New Roman" w:cs="Times New Roman"/>
          <w:bCs/>
          <w:iCs/>
          <w:noProof/>
        </w:rPr>
        <w:t>12</w:t>
      </w:r>
      <w:r w:rsidR="00CD50E2">
        <w:fldChar w:fldCharType="end"/>
      </w:r>
      <w:r w:rsidR="008D1CC5" w:rsidRPr="00A75032">
        <w:rPr>
          <w:rFonts w:ascii="Times New Roman" w:eastAsia="Times New Roman" w:hAnsi="Times New Roman" w:cs="Times New Roman"/>
          <w:sz w:val="24"/>
          <w:szCs w:val="24"/>
          <w:lang w:eastAsia="ru-RU"/>
        </w:rPr>
        <w:t>54</w:t>
      </w:r>
      <w:r w:rsidRPr="00A75032">
        <w:rPr>
          <w:rFonts w:ascii="Times New Roman" w:eastAsia="Times New Roman" w:hAnsi="Times New Roman" w:cs="Times New Roman"/>
          <w:sz w:val="24"/>
          <w:szCs w:val="24"/>
          <w:lang w:eastAsia="ru-RU"/>
        </w:rPr>
        <w:t>,</w:t>
      </w:r>
      <w:r w:rsidR="00D52835" w:rsidRPr="00A75032">
        <w:rPr>
          <w:rFonts w:ascii="Times New Roman" w:eastAsia="Times New Roman" w:hAnsi="Times New Roman" w:cs="Times New Roman"/>
          <w:sz w:val="24"/>
          <w:szCs w:val="24"/>
          <w:lang w:eastAsia="ru-RU"/>
        </w:rPr>
        <w:fldChar w:fldCharType="begin"/>
      </w:r>
      <w:r w:rsidRPr="00A75032">
        <w:rPr>
          <w:rFonts w:ascii="Times New Roman" w:eastAsia="Times New Roman" w:hAnsi="Times New Roman" w:cs="Times New Roman"/>
          <w:sz w:val="24"/>
          <w:szCs w:val="24"/>
          <w:lang w:eastAsia="ru-RU"/>
        </w:rPr>
        <w:instrText xml:space="preserve"> REF _Ref53762575 \h  \* MERGEFORMAT </w:instrText>
      </w:r>
      <w:r w:rsidR="00D52835" w:rsidRPr="00A75032">
        <w:rPr>
          <w:rFonts w:ascii="Times New Roman" w:eastAsia="Times New Roman" w:hAnsi="Times New Roman" w:cs="Times New Roman"/>
          <w:sz w:val="24"/>
          <w:szCs w:val="24"/>
          <w:lang w:eastAsia="ru-RU"/>
        </w:rPr>
      </w:r>
      <w:r w:rsidR="00D52835" w:rsidRPr="00A75032">
        <w:rPr>
          <w:rFonts w:ascii="Times New Roman" w:eastAsia="Times New Roman" w:hAnsi="Times New Roman" w:cs="Times New Roman"/>
          <w:sz w:val="24"/>
          <w:szCs w:val="24"/>
          <w:lang w:eastAsia="ru-RU"/>
        </w:rPr>
        <w:fldChar w:fldCharType="separate"/>
      </w:r>
      <w:proofErr w:type="gramEnd"/>
    </w:p>
    <w:p w:rsidR="008D1CC5" w:rsidRPr="00A75032" w:rsidRDefault="00144CF3" w:rsidP="00A427F6">
      <w:pPr>
        <w:ind w:firstLine="567"/>
        <w:jc w:val="both"/>
        <w:rPr>
          <w:rFonts w:ascii="Times New Roman" w:eastAsia="Times New Roman" w:hAnsi="Times New Roman" w:cs="Times New Roman"/>
          <w:sz w:val="24"/>
          <w:szCs w:val="24"/>
          <w:lang w:eastAsia="ru-RU"/>
        </w:rPr>
      </w:pPr>
      <w:proofErr w:type="gramStart"/>
      <w:r w:rsidRPr="00144CF3">
        <w:rPr>
          <w:rFonts w:ascii="Times New Roman" w:eastAsia="Times New Roman" w:hAnsi="Times New Roman" w:cs="Times New Roman"/>
          <w:sz w:val="24"/>
          <w:szCs w:val="24"/>
          <w:lang w:eastAsia="ru-RU"/>
        </w:rPr>
        <w:t>Таблица</w:t>
      </w:r>
      <w:r w:rsidRPr="00A75032">
        <w:rPr>
          <w:rFonts w:ascii="Times New Roman" w:hAnsi="Times New Roman" w:cs="Times New Roman"/>
        </w:rPr>
        <w:t xml:space="preserve"> </w:t>
      </w:r>
      <w:r>
        <w:rPr>
          <w:rFonts w:ascii="Times New Roman" w:hAnsi="Times New Roman" w:cs="Times New Roman"/>
          <w:noProof/>
        </w:rPr>
        <w:t>13</w:t>
      </w:r>
      <w:r w:rsidR="00D52835" w:rsidRPr="00A75032">
        <w:rPr>
          <w:rFonts w:ascii="Times New Roman" w:eastAsia="Times New Roman" w:hAnsi="Times New Roman" w:cs="Times New Roman"/>
          <w:sz w:val="24"/>
          <w:szCs w:val="24"/>
          <w:lang w:eastAsia="ru-RU"/>
        </w:rPr>
        <w:fldChar w:fldCharType="end"/>
      </w:r>
      <w:r w:rsidR="008D1CC5" w:rsidRPr="00A75032">
        <w:rPr>
          <w:rFonts w:ascii="Times New Roman" w:eastAsia="Times New Roman" w:hAnsi="Times New Roman" w:cs="Times New Roman"/>
          <w:sz w:val="24"/>
          <w:szCs w:val="24"/>
          <w:lang w:eastAsia="ru-RU"/>
        </w:rPr>
        <w:t>55</w:t>
      </w:r>
      <w:r w:rsidR="00905C39" w:rsidRPr="00A75032">
        <w:rPr>
          <w:rFonts w:ascii="Times New Roman" w:eastAsia="Times New Roman" w:hAnsi="Times New Roman" w:cs="Times New Roman"/>
          <w:sz w:val="24"/>
          <w:szCs w:val="24"/>
          <w:lang w:eastAsia="ru-RU"/>
        </w:rPr>
        <w:t>).</w:t>
      </w:r>
      <w:proofErr w:type="gramEnd"/>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iCs/>
          <w:sz w:val="24"/>
          <w:szCs w:val="24"/>
          <w:lang w:eastAsia="ru-RU"/>
        </w:rPr>
        <w:t xml:space="preserve">Таблица </w:t>
      </w:r>
      <w:r w:rsidR="00D52835" w:rsidRPr="00A75032">
        <w:rPr>
          <w:rFonts w:ascii="Times New Roman" w:eastAsia="Calibri" w:hAnsi="Times New Roman" w:cs="Times New Roman"/>
          <w:bCs/>
          <w:iCs/>
          <w:sz w:val="24"/>
          <w:szCs w:val="24"/>
          <w:lang w:eastAsia="ru-RU"/>
        </w:rPr>
        <w:fldChar w:fldCharType="begin"/>
      </w:r>
      <w:r w:rsidRPr="00A75032">
        <w:rPr>
          <w:rFonts w:ascii="Times New Roman" w:eastAsia="Calibri" w:hAnsi="Times New Roman" w:cs="Times New Roman"/>
          <w:bCs/>
          <w:iCs/>
          <w:sz w:val="24"/>
          <w:szCs w:val="24"/>
          <w:lang w:eastAsia="ru-RU"/>
        </w:rPr>
        <w:instrText xml:space="preserve"> SEQ Таблица \* ARABIC </w:instrText>
      </w:r>
      <w:r w:rsidR="00D52835" w:rsidRPr="00A75032">
        <w:rPr>
          <w:rFonts w:ascii="Times New Roman" w:eastAsia="Calibri" w:hAnsi="Times New Roman" w:cs="Times New Roman"/>
          <w:bCs/>
          <w:iCs/>
          <w:sz w:val="24"/>
          <w:szCs w:val="24"/>
          <w:lang w:eastAsia="ru-RU"/>
        </w:rPr>
        <w:fldChar w:fldCharType="separate"/>
      </w:r>
      <w:r w:rsidR="00144CF3">
        <w:rPr>
          <w:rFonts w:ascii="Times New Roman" w:eastAsia="Calibri" w:hAnsi="Times New Roman" w:cs="Times New Roman"/>
          <w:bCs/>
          <w:iCs/>
          <w:noProof/>
          <w:sz w:val="24"/>
          <w:szCs w:val="24"/>
          <w:lang w:eastAsia="ru-RU"/>
        </w:rPr>
        <w:t>54</w:t>
      </w:r>
      <w:r w:rsidR="00D52835" w:rsidRPr="00A75032">
        <w:rPr>
          <w:rFonts w:ascii="Times New Roman" w:eastAsia="Calibri" w:hAnsi="Times New Roman" w:cs="Times New Roman"/>
          <w:bCs/>
          <w:iCs/>
          <w:sz w:val="24"/>
          <w:szCs w:val="24"/>
          <w:lang w:eastAsia="ru-RU"/>
        </w:rPr>
        <w:fldChar w:fldCharType="end"/>
      </w:r>
      <w:r w:rsidRPr="00A75032">
        <w:rPr>
          <w:rFonts w:ascii="Times New Roman" w:eastAsia="Calibri" w:hAnsi="Times New Roman" w:cs="Times New Roman"/>
          <w:bCs/>
          <w:iCs/>
          <w:sz w:val="24"/>
          <w:szCs w:val="24"/>
          <w:lang w:eastAsia="ru-RU"/>
        </w:rPr>
        <w:t xml:space="preserve"> – </w:t>
      </w:r>
      <w:r w:rsidRPr="00A75032">
        <w:rPr>
          <w:rFonts w:ascii="Times New Roman" w:eastAsia="Calibri" w:hAnsi="Times New Roman" w:cs="Times New Roman"/>
          <w:bCs/>
          <w:sz w:val="24"/>
          <w:szCs w:val="24"/>
          <w:lang w:eastAsia="ru-RU"/>
        </w:rPr>
        <w:t xml:space="preserve">Технические характеристики сетей газоснабжения </w:t>
      </w:r>
      <w:proofErr w:type="spellStart"/>
      <w:r w:rsidR="006274D9" w:rsidRPr="00A75032">
        <w:rPr>
          <w:rFonts w:ascii="Times New Roman" w:eastAsia="Calibri" w:hAnsi="Times New Roman" w:cs="Times New Roman"/>
          <w:bCs/>
          <w:sz w:val="24"/>
          <w:szCs w:val="24"/>
          <w:lang w:eastAsia="ru-RU"/>
        </w:rPr>
        <w:t>с.п</w:t>
      </w:r>
      <w:proofErr w:type="spellEnd"/>
      <w:r w:rsidR="006274D9" w:rsidRPr="00A75032">
        <w:rPr>
          <w:rFonts w:ascii="Times New Roman" w:eastAsia="Calibri" w:hAnsi="Times New Roman" w:cs="Times New Roman"/>
          <w:bCs/>
          <w:sz w:val="24"/>
          <w:szCs w:val="24"/>
          <w:lang w:eastAsia="ru-RU"/>
        </w:rPr>
        <w:t>. Русскинская</w:t>
      </w:r>
    </w:p>
    <w:p w:rsidR="008D1CC5" w:rsidRPr="00A75032" w:rsidRDefault="008D1CC5"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
        <w:gridCol w:w="4947"/>
        <w:gridCol w:w="1797"/>
        <w:gridCol w:w="2097"/>
      </w:tblGrid>
      <w:tr w:rsidR="00905C39" w:rsidRPr="00A75032" w:rsidTr="00526157">
        <w:trPr>
          <w:trHeight w:val="20"/>
          <w:tblHeader/>
        </w:trPr>
        <w:tc>
          <w:tcPr>
            <w:tcW w:w="51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 </w:t>
            </w:r>
            <w:proofErr w:type="spellStart"/>
            <w:r w:rsidRPr="00A75032">
              <w:rPr>
                <w:rFonts w:ascii="Times New Roman" w:eastAsia="Times New Roman" w:hAnsi="Times New Roman" w:cs="Times New Roman"/>
                <w:bCs/>
                <w:sz w:val="20"/>
                <w:szCs w:val="24"/>
                <w:lang w:eastAsia="ru-RU"/>
              </w:rPr>
              <w:t>п.п</w:t>
            </w:r>
            <w:proofErr w:type="spellEnd"/>
            <w:r w:rsidRPr="00A75032">
              <w:rPr>
                <w:rFonts w:ascii="Times New Roman" w:eastAsia="Times New Roman" w:hAnsi="Times New Roman" w:cs="Times New Roman"/>
                <w:bCs/>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Показатели </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единицы измерения</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Значение показателя</w:t>
            </w:r>
          </w:p>
        </w:tc>
      </w:tr>
      <w:tr w:rsidR="00905C39" w:rsidRPr="00A75032" w:rsidTr="00526157">
        <w:trPr>
          <w:trHeight w:val="20"/>
          <w:tblHeader/>
        </w:trPr>
        <w:tc>
          <w:tcPr>
            <w:tcW w:w="514"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w:t>
            </w:r>
          </w:p>
        </w:tc>
        <w:tc>
          <w:tcPr>
            <w:tcW w:w="2510"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w:t>
            </w:r>
          </w:p>
        </w:tc>
        <w:tc>
          <w:tcPr>
            <w:tcW w:w="91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w:t>
            </w:r>
          </w:p>
        </w:tc>
        <w:tc>
          <w:tcPr>
            <w:tcW w:w="1064"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Данные о газификации </w:t>
            </w:r>
            <w:r w:rsidR="002F2F34" w:rsidRPr="00A75032">
              <w:rPr>
                <w:rFonts w:ascii="Times New Roman" w:eastAsia="Times New Roman" w:hAnsi="Times New Roman" w:cs="Times New Roman"/>
                <w:sz w:val="20"/>
                <w:szCs w:val="24"/>
                <w:lang w:eastAsia="ru-RU"/>
              </w:rPr>
              <w:t>населённого</w:t>
            </w:r>
            <w:r w:rsidRPr="00A75032">
              <w:rPr>
                <w:rFonts w:ascii="Times New Roman" w:eastAsia="Times New Roman" w:hAnsi="Times New Roman" w:cs="Times New Roman"/>
                <w:sz w:val="20"/>
                <w:szCs w:val="24"/>
                <w:lang w:eastAsia="ru-RU"/>
              </w:rPr>
              <w:t xml:space="preserve"> пункта</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
        </w:tc>
        <w:tc>
          <w:tcPr>
            <w:tcW w:w="1064" w:type="pct"/>
            <w:shd w:val="clear" w:color="auto" w:fill="auto"/>
            <w:vAlign w:val="center"/>
            <w:hideMark/>
          </w:tcPr>
          <w:p w:rsidR="00905C39" w:rsidRPr="00A75032" w:rsidRDefault="001504C8"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Общее количество квартир и домовладений в </w:t>
            </w:r>
            <w:r w:rsidR="002F2F34" w:rsidRPr="00A75032">
              <w:rPr>
                <w:rFonts w:ascii="Times New Roman" w:eastAsia="Times New Roman" w:hAnsi="Times New Roman" w:cs="Times New Roman"/>
                <w:sz w:val="20"/>
                <w:szCs w:val="24"/>
                <w:lang w:eastAsia="ru-RU"/>
              </w:rPr>
              <w:t>населённом</w:t>
            </w:r>
            <w:r w:rsidRPr="00A75032">
              <w:rPr>
                <w:rFonts w:ascii="Times New Roman" w:eastAsia="Times New Roman" w:hAnsi="Times New Roman" w:cs="Times New Roman"/>
                <w:sz w:val="20"/>
                <w:szCs w:val="24"/>
                <w:lang w:eastAsia="ru-RU"/>
              </w:rPr>
              <w:t xml:space="preserve"> пункте</w:t>
            </w:r>
            <w:r w:rsidRPr="00A75032">
              <w:rPr>
                <w:rFonts w:ascii="Times New Roman" w:eastAsia="Times New Roman" w:hAnsi="Times New Roman" w:cs="Times New Roman"/>
                <w:sz w:val="20"/>
                <w:szCs w:val="24"/>
                <w:lang w:eastAsia="ru-RU"/>
              </w:rPr>
              <w:br/>
              <w:t>из них:</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368</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1.1.1</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не газифицированы</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1.1.2</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не подлежащих газификации</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1.1.3</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газифицированных</w:t>
            </w:r>
            <w:proofErr w:type="gramEnd"/>
            <w:r w:rsidRPr="00A75032">
              <w:rPr>
                <w:rFonts w:ascii="Times New Roman" w:eastAsia="Times New Roman" w:hAnsi="Times New Roman" w:cs="Times New Roman"/>
                <w:sz w:val="20"/>
                <w:szCs w:val="24"/>
                <w:lang w:eastAsia="ru-RU"/>
              </w:rPr>
              <w:t xml:space="preserve"> природным газом</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48</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1.1.4</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газифицированных</w:t>
            </w:r>
            <w:proofErr w:type="gramEnd"/>
            <w:r w:rsidRPr="00A75032">
              <w:rPr>
                <w:rFonts w:ascii="Times New Roman" w:eastAsia="Times New Roman" w:hAnsi="Times New Roman" w:cs="Times New Roman"/>
                <w:sz w:val="20"/>
                <w:szCs w:val="24"/>
                <w:lang w:eastAsia="ru-RU"/>
              </w:rPr>
              <w:t xml:space="preserve"> попутным нефтяным газом</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1.1.5</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сжиженным углеводородным газом</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905C39" w:rsidRPr="00A75032">
              <w:rPr>
                <w:rFonts w:ascii="Times New Roman" w:eastAsia="Times New Roman" w:hAnsi="Times New Roman" w:cs="Times New Roman"/>
                <w:sz w:val="20"/>
                <w:szCs w:val="24"/>
                <w:lang w:eastAsia="ru-RU"/>
              </w:rPr>
              <w:t>оличество газовых плит из них:</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1.2.1</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использующих</w:t>
            </w:r>
            <w:proofErr w:type="gramEnd"/>
            <w:r w:rsidRPr="00A75032">
              <w:rPr>
                <w:rFonts w:ascii="Times New Roman" w:eastAsia="Times New Roman" w:hAnsi="Times New Roman" w:cs="Times New Roman"/>
                <w:sz w:val="20"/>
                <w:szCs w:val="24"/>
                <w:lang w:eastAsia="ru-RU"/>
              </w:rPr>
              <w:t xml:space="preserve"> природный газ</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1.2.2</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сжиженный углеводородный газ</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905C39" w:rsidRPr="00A75032">
              <w:rPr>
                <w:rFonts w:ascii="Times New Roman" w:eastAsia="Times New Roman" w:hAnsi="Times New Roman" w:cs="Times New Roman"/>
                <w:sz w:val="20"/>
                <w:szCs w:val="24"/>
                <w:lang w:eastAsia="ru-RU"/>
              </w:rPr>
              <w:t>оличество газовых водонагревателей (проточных, отопительных аппаратов)</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1.4.</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905C39" w:rsidRPr="00A75032">
              <w:rPr>
                <w:rFonts w:ascii="Times New Roman" w:eastAsia="Times New Roman" w:hAnsi="Times New Roman" w:cs="Times New Roman"/>
                <w:sz w:val="20"/>
                <w:szCs w:val="24"/>
                <w:lang w:eastAsia="ru-RU"/>
              </w:rPr>
              <w:t>оличество газовых водонагревателей</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1.5.</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905C39" w:rsidRPr="00A75032">
              <w:rPr>
                <w:rFonts w:ascii="Times New Roman" w:eastAsia="Times New Roman" w:hAnsi="Times New Roman" w:cs="Times New Roman"/>
                <w:sz w:val="20"/>
                <w:szCs w:val="24"/>
                <w:lang w:eastAsia="ru-RU"/>
              </w:rPr>
              <w:t>оличество котельных из них:</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r>
      <w:tr w:rsidR="00905C39" w:rsidRPr="00A75032" w:rsidTr="00526157">
        <w:trPr>
          <w:trHeight w:val="20"/>
        </w:trPr>
        <w:tc>
          <w:tcPr>
            <w:tcW w:w="514"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1.5</w:t>
            </w:r>
            <w:r w:rsidR="00905C39" w:rsidRPr="00A75032">
              <w:rPr>
                <w:rFonts w:ascii="Times New Roman" w:eastAsia="Times New Roman" w:hAnsi="Times New Roman" w:cs="Times New Roman"/>
                <w:sz w:val="20"/>
                <w:szCs w:val="24"/>
                <w:lang w:eastAsia="ru-RU"/>
              </w:rPr>
              <w:t>.1</w:t>
            </w:r>
            <w:r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газифицированных</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r>
      <w:tr w:rsidR="00905C39" w:rsidRPr="00A75032" w:rsidTr="00526157">
        <w:trPr>
          <w:trHeight w:val="20"/>
        </w:trPr>
        <w:tc>
          <w:tcPr>
            <w:tcW w:w="514"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1.5</w:t>
            </w:r>
            <w:r w:rsidR="00905C39" w:rsidRPr="00A75032">
              <w:rPr>
                <w:rFonts w:ascii="Times New Roman" w:eastAsia="Times New Roman" w:hAnsi="Times New Roman" w:cs="Times New Roman"/>
                <w:sz w:val="20"/>
                <w:szCs w:val="24"/>
                <w:lang w:eastAsia="ru-RU"/>
              </w:rPr>
              <w:t>.2</w:t>
            </w:r>
            <w:r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крышных котельных</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r>
      <w:tr w:rsidR="00905C39" w:rsidRPr="00A75032" w:rsidTr="00526157">
        <w:trPr>
          <w:trHeight w:val="20"/>
        </w:trPr>
        <w:tc>
          <w:tcPr>
            <w:tcW w:w="514"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1.6.</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905C39" w:rsidRPr="00A75032">
              <w:rPr>
                <w:rFonts w:ascii="Times New Roman" w:eastAsia="Times New Roman" w:hAnsi="Times New Roman" w:cs="Times New Roman"/>
                <w:sz w:val="20"/>
                <w:szCs w:val="24"/>
                <w:lang w:eastAsia="ru-RU"/>
              </w:rPr>
              <w:t xml:space="preserve">оличество газорегуляторных пунктов </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r>
      <w:tr w:rsidR="00905C39" w:rsidRPr="00A75032" w:rsidTr="00526157">
        <w:trPr>
          <w:trHeight w:val="20"/>
        </w:trPr>
        <w:tc>
          <w:tcPr>
            <w:tcW w:w="514"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1.7.</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905C39" w:rsidRPr="00A75032">
              <w:rPr>
                <w:rFonts w:ascii="Times New Roman" w:eastAsia="Times New Roman" w:hAnsi="Times New Roman" w:cs="Times New Roman"/>
                <w:sz w:val="20"/>
                <w:szCs w:val="24"/>
                <w:lang w:eastAsia="ru-RU"/>
              </w:rPr>
              <w:t>оличество газорегуляторных шкафов</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Состояние газопроводов</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w:t>
            </w:r>
            <w:r w:rsidR="002F2F34" w:rsidRPr="00A75032">
              <w:rPr>
                <w:rFonts w:ascii="Times New Roman" w:eastAsia="Times New Roman" w:hAnsi="Times New Roman" w:cs="Times New Roman"/>
                <w:sz w:val="20"/>
                <w:szCs w:val="24"/>
                <w:lang w:eastAsia="ru-RU"/>
              </w:rPr>
              <w:t>ротяжённость</w:t>
            </w:r>
            <w:r w:rsidR="00905C39" w:rsidRPr="00A75032">
              <w:rPr>
                <w:rFonts w:ascii="Times New Roman" w:eastAsia="Times New Roman" w:hAnsi="Times New Roman" w:cs="Times New Roman"/>
                <w:sz w:val="20"/>
                <w:szCs w:val="24"/>
                <w:lang w:eastAsia="ru-RU"/>
              </w:rPr>
              <w:t xml:space="preserve"> газопроводов из них:</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064" w:type="pct"/>
            <w:shd w:val="clear" w:color="auto" w:fill="auto"/>
            <w:noWrap/>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0,36</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lastRenderedPageBreak/>
              <w:t>2.1.1</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высокого давления</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0,33</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2.1.2</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среднего давления</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2.1.3</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низкого давления</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0,03</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2.2</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Г</w:t>
            </w:r>
            <w:r w:rsidR="00905C39" w:rsidRPr="00A75032">
              <w:rPr>
                <w:rFonts w:ascii="Times New Roman" w:eastAsia="Times New Roman" w:hAnsi="Times New Roman" w:cs="Times New Roman"/>
                <w:sz w:val="20"/>
                <w:szCs w:val="24"/>
                <w:lang w:eastAsia="ru-RU"/>
              </w:rPr>
              <w:t>азопроводы</w:t>
            </w:r>
            <w:proofErr w:type="gramEnd"/>
            <w:r w:rsidR="00905C39" w:rsidRPr="00A75032">
              <w:rPr>
                <w:rFonts w:ascii="Times New Roman" w:eastAsia="Times New Roman" w:hAnsi="Times New Roman" w:cs="Times New Roman"/>
                <w:sz w:val="20"/>
                <w:szCs w:val="24"/>
                <w:lang w:eastAsia="ru-RU"/>
              </w:rPr>
              <w:t xml:space="preserve"> требующие реконструкции</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2.3</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w:t>
            </w:r>
            <w:r w:rsidR="00905C39" w:rsidRPr="00A75032">
              <w:rPr>
                <w:rFonts w:ascii="Times New Roman" w:eastAsia="Times New Roman" w:hAnsi="Times New Roman" w:cs="Times New Roman"/>
                <w:sz w:val="20"/>
                <w:szCs w:val="24"/>
                <w:lang w:eastAsia="ru-RU"/>
              </w:rPr>
              <w:t xml:space="preserve">аличие </w:t>
            </w:r>
            <w:proofErr w:type="spellStart"/>
            <w:r w:rsidR="00905C39" w:rsidRPr="00A75032">
              <w:rPr>
                <w:rFonts w:ascii="Times New Roman" w:eastAsia="Times New Roman" w:hAnsi="Times New Roman" w:cs="Times New Roman"/>
                <w:sz w:val="20"/>
                <w:szCs w:val="24"/>
                <w:lang w:eastAsia="ru-RU"/>
              </w:rPr>
              <w:t>электрохимзащиты</w:t>
            </w:r>
            <w:proofErr w:type="spellEnd"/>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2.4</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w:t>
            </w:r>
            <w:r w:rsidR="00905C39" w:rsidRPr="00A75032">
              <w:rPr>
                <w:rFonts w:ascii="Times New Roman" w:eastAsia="Times New Roman" w:hAnsi="Times New Roman" w:cs="Times New Roman"/>
                <w:sz w:val="20"/>
                <w:szCs w:val="24"/>
                <w:lang w:eastAsia="ru-RU"/>
              </w:rPr>
              <w:t xml:space="preserve">е требуют </w:t>
            </w:r>
            <w:proofErr w:type="spellStart"/>
            <w:r w:rsidR="00905C39" w:rsidRPr="00A75032">
              <w:rPr>
                <w:rFonts w:ascii="Times New Roman" w:eastAsia="Times New Roman" w:hAnsi="Times New Roman" w:cs="Times New Roman"/>
                <w:sz w:val="20"/>
                <w:szCs w:val="24"/>
                <w:lang w:eastAsia="ru-RU"/>
              </w:rPr>
              <w:t>электрохимзащиты</w:t>
            </w:r>
            <w:proofErr w:type="spellEnd"/>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2.5</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w:t>
            </w:r>
            <w:r w:rsidR="00905C39" w:rsidRPr="00A75032">
              <w:rPr>
                <w:rFonts w:ascii="Times New Roman" w:eastAsia="Times New Roman" w:hAnsi="Times New Roman" w:cs="Times New Roman"/>
                <w:sz w:val="20"/>
                <w:szCs w:val="24"/>
                <w:lang w:eastAsia="ru-RU"/>
              </w:rPr>
              <w:t>знос газопроводов</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w:t>
            </w:r>
          </w:p>
        </w:tc>
      </w:tr>
      <w:tr w:rsidR="00905C39" w:rsidRPr="00A75032" w:rsidTr="00526157">
        <w:trPr>
          <w:trHeight w:val="20"/>
        </w:trPr>
        <w:tc>
          <w:tcPr>
            <w:tcW w:w="514"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2.6</w:t>
            </w:r>
            <w:r w:rsidR="0012529D" w:rsidRPr="00A75032">
              <w:rPr>
                <w:rFonts w:ascii="Times New Roman" w:eastAsia="Times New Roman" w:hAnsi="Times New Roman" w:cs="Times New Roman"/>
                <w:sz w:val="20"/>
                <w:szCs w:val="24"/>
                <w:lang w:eastAsia="ru-RU"/>
              </w:rPr>
              <w:t>.</w:t>
            </w:r>
          </w:p>
        </w:tc>
        <w:tc>
          <w:tcPr>
            <w:tcW w:w="2510"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w:t>
            </w:r>
            <w:r w:rsidR="002F2F34" w:rsidRPr="00A75032">
              <w:rPr>
                <w:rFonts w:ascii="Times New Roman" w:eastAsia="Times New Roman" w:hAnsi="Times New Roman" w:cs="Times New Roman"/>
                <w:sz w:val="20"/>
                <w:szCs w:val="24"/>
                <w:lang w:eastAsia="ru-RU"/>
              </w:rPr>
              <w:t>ротяжённость</w:t>
            </w:r>
            <w:r w:rsidR="00905C39" w:rsidRPr="00A75032">
              <w:rPr>
                <w:rFonts w:ascii="Times New Roman" w:eastAsia="Times New Roman" w:hAnsi="Times New Roman" w:cs="Times New Roman"/>
                <w:sz w:val="20"/>
                <w:szCs w:val="24"/>
                <w:lang w:eastAsia="ru-RU"/>
              </w:rPr>
              <w:t xml:space="preserve"> бесхозяйных газопроводов</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gramStart"/>
            <w:r w:rsidRPr="00A75032">
              <w:rPr>
                <w:rFonts w:ascii="Times New Roman" w:eastAsia="Times New Roman" w:hAnsi="Times New Roman" w:cs="Times New Roman"/>
                <w:sz w:val="20"/>
                <w:szCs w:val="24"/>
                <w:lang w:eastAsia="ru-RU"/>
              </w:rPr>
              <w:t>км</w:t>
            </w:r>
            <w:proofErr w:type="gramEnd"/>
            <w:r w:rsidRPr="00A75032">
              <w:rPr>
                <w:rFonts w:ascii="Times New Roman" w:eastAsia="Times New Roman" w:hAnsi="Times New Roman" w:cs="Times New Roman"/>
                <w:sz w:val="20"/>
                <w:szCs w:val="24"/>
                <w:lang w:eastAsia="ru-RU"/>
              </w:rPr>
              <w:t>.</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bl>
    <w:p w:rsidR="008D1CC5" w:rsidRPr="00A75032" w:rsidRDefault="008D1CC5" w:rsidP="00323B9A">
      <w:pPr>
        <w:spacing w:after="0" w:line="240" w:lineRule="auto"/>
        <w:jc w:val="both"/>
        <w:rPr>
          <w:rFonts w:ascii="Times New Roman" w:eastAsia="Calibri" w:hAnsi="Times New Roman" w:cs="Times New Roman"/>
          <w:bCs/>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55</w:t>
      </w:r>
      <w:r w:rsidR="00D52835" w:rsidRPr="00A75032">
        <w:rPr>
          <w:rFonts w:ascii="Times New Roman" w:eastAsia="Calibri" w:hAnsi="Times New Roman" w:cs="Times New Roman"/>
          <w:bCs/>
          <w:noProof/>
          <w:sz w:val="24"/>
          <w:szCs w:val="24"/>
          <w:lang w:eastAsia="ru-RU"/>
        </w:rPr>
        <w:fldChar w:fldCharType="end"/>
      </w:r>
      <w:r w:rsidRPr="00A75032">
        <w:rPr>
          <w:rFonts w:ascii="Times New Roman" w:eastAsia="Calibri" w:hAnsi="Times New Roman" w:cs="Times New Roman"/>
          <w:bCs/>
          <w:sz w:val="24"/>
          <w:szCs w:val="24"/>
          <w:lang w:eastAsia="ru-RU"/>
        </w:rPr>
        <w:t xml:space="preserve"> – Объем потребления газа</w:t>
      </w:r>
    </w:p>
    <w:p w:rsidR="008D1CC5" w:rsidRPr="00A75032" w:rsidRDefault="008D1CC5"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5215"/>
        <w:gridCol w:w="1797"/>
        <w:gridCol w:w="2097"/>
      </w:tblGrid>
      <w:tr w:rsidR="00905C39" w:rsidRPr="00A75032" w:rsidTr="00526157">
        <w:trPr>
          <w:trHeight w:val="20"/>
        </w:trPr>
        <w:tc>
          <w:tcPr>
            <w:tcW w:w="378"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 </w:t>
            </w:r>
            <w:proofErr w:type="spellStart"/>
            <w:r w:rsidRPr="00A75032">
              <w:rPr>
                <w:rFonts w:ascii="Times New Roman" w:eastAsia="Times New Roman" w:hAnsi="Times New Roman" w:cs="Times New Roman"/>
                <w:sz w:val="20"/>
                <w:szCs w:val="24"/>
                <w:lang w:eastAsia="ru-RU"/>
              </w:rPr>
              <w:t>п.п</w:t>
            </w:r>
            <w:proofErr w:type="spellEnd"/>
            <w:r w:rsidRPr="00A75032">
              <w:rPr>
                <w:rFonts w:ascii="Times New Roman" w:eastAsia="Times New Roman" w:hAnsi="Times New Roman" w:cs="Times New Roman"/>
                <w:sz w:val="20"/>
                <w:szCs w:val="24"/>
                <w:lang w:eastAsia="ru-RU"/>
              </w:rPr>
              <w:t>.</w:t>
            </w:r>
          </w:p>
        </w:tc>
        <w:tc>
          <w:tcPr>
            <w:tcW w:w="2646"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Показатели</w:t>
            </w:r>
          </w:p>
        </w:tc>
        <w:tc>
          <w:tcPr>
            <w:tcW w:w="91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единицы измерения</w:t>
            </w:r>
          </w:p>
        </w:tc>
        <w:tc>
          <w:tcPr>
            <w:tcW w:w="1064"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Значение показателя</w:t>
            </w:r>
          </w:p>
        </w:tc>
      </w:tr>
      <w:tr w:rsidR="00905C39" w:rsidRPr="00A75032" w:rsidTr="00526157">
        <w:trPr>
          <w:trHeight w:val="20"/>
        </w:trPr>
        <w:tc>
          <w:tcPr>
            <w:tcW w:w="378" w:type="pct"/>
            <w:shd w:val="clear" w:color="auto" w:fill="auto"/>
            <w:vAlign w:val="center"/>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Потребление газа в 2019 году</w:t>
            </w:r>
          </w:p>
        </w:tc>
        <w:tc>
          <w:tcPr>
            <w:tcW w:w="912" w:type="pct"/>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064" w:type="pct"/>
            <w:shd w:val="clear" w:color="auto" w:fill="auto"/>
            <w:vAlign w:val="center"/>
          </w:tcPr>
          <w:p w:rsidR="00905C39" w:rsidRPr="00A75032" w:rsidRDefault="001504C8"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с.п</w:t>
            </w:r>
            <w:proofErr w:type="spellEnd"/>
            <w:r w:rsidRPr="00A75032">
              <w:rPr>
                <w:rFonts w:ascii="Times New Roman" w:eastAsia="Times New Roman" w:hAnsi="Times New Roman" w:cs="Times New Roman"/>
                <w:sz w:val="20"/>
                <w:szCs w:val="24"/>
                <w:lang w:eastAsia="ru-RU"/>
              </w:rPr>
              <w:t>. Русскинская</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w:t>
            </w:r>
            <w:r w:rsidR="00905C39" w:rsidRPr="00A75032">
              <w:rPr>
                <w:rFonts w:ascii="Times New Roman" w:eastAsia="Times New Roman" w:hAnsi="Times New Roman" w:cs="Times New Roman"/>
                <w:sz w:val="20"/>
                <w:szCs w:val="24"/>
                <w:lang w:eastAsia="ru-RU"/>
              </w:rPr>
              <w:t>бъем потребления природного газа</w:t>
            </w:r>
            <w:r w:rsidR="00905C39" w:rsidRPr="00A75032">
              <w:rPr>
                <w:rFonts w:ascii="Times New Roman" w:eastAsia="Times New Roman" w:hAnsi="Times New Roman" w:cs="Times New Roman"/>
                <w:sz w:val="20"/>
                <w:szCs w:val="24"/>
                <w:lang w:eastAsia="ru-RU"/>
              </w:rPr>
              <w:br/>
              <w:t>в том числе:</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1.1.1</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населением</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1.1.2</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коммунально-бытовыми потребителями</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1.1.3</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промышленными предприятиями и др.</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w:t>
            </w:r>
            <w:r w:rsidR="00905C39" w:rsidRPr="00A75032">
              <w:rPr>
                <w:rFonts w:ascii="Times New Roman" w:eastAsia="Times New Roman" w:hAnsi="Times New Roman" w:cs="Times New Roman"/>
                <w:sz w:val="20"/>
                <w:szCs w:val="24"/>
                <w:lang w:eastAsia="ru-RU"/>
              </w:rPr>
              <w:t xml:space="preserve">бъем потребления попутного нефтяного, сухого </w:t>
            </w:r>
            <w:proofErr w:type="spellStart"/>
            <w:r w:rsidR="00905C39" w:rsidRPr="00A75032">
              <w:rPr>
                <w:rFonts w:ascii="Times New Roman" w:eastAsia="Times New Roman" w:hAnsi="Times New Roman" w:cs="Times New Roman"/>
                <w:sz w:val="20"/>
                <w:szCs w:val="24"/>
                <w:lang w:eastAsia="ru-RU"/>
              </w:rPr>
              <w:t>отбензиненного</w:t>
            </w:r>
            <w:proofErr w:type="spellEnd"/>
            <w:r w:rsidR="00905C39" w:rsidRPr="00A75032">
              <w:rPr>
                <w:rFonts w:ascii="Times New Roman" w:eastAsia="Times New Roman" w:hAnsi="Times New Roman" w:cs="Times New Roman"/>
                <w:sz w:val="20"/>
                <w:szCs w:val="24"/>
                <w:lang w:eastAsia="ru-RU"/>
              </w:rPr>
              <w:t xml:space="preserve"> и др. видов газа</w:t>
            </w:r>
            <w:r w:rsidR="00905C39" w:rsidRPr="00A75032">
              <w:rPr>
                <w:rFonts w:ascii="Times New Roman" w:eastAsia="Times New Roman" w:hAnsi="Times New Roman" w:cs="Times New Roman"/>
                <w:sz w:val="20"/>
                <w:szCs w:val="24"/>
                <w:lang w:eastAsia="ru-RU"/>
              </w:rPr>
              <w:br/>
              <w:t>в том числе:</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1 608 620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1.2.1</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н</w:t>
            </w:r>
            <w:r w:rsidR="00905C39" w:rsidRPr="00A75032">
              <w:rPr>
                <w:rFonts w:ascii="Times New Roman" w:eastAsia="Times New Roman" w:hAnsi="Times New Roman" w:cs="Times New Roman"/>
                <w:sz w:val="20"/>
                <w:szCs w:val="24"/>
                <w:lang w:eastAsia="ru-RU"/>
              </w:rPr>
              <w:t>аселением</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1.2.2</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w:t>
            </w:r>
            <w:r w:rsidR="00905C39" w:rsidRPr="00A75032">
              <w:rPr>
                <w:rFonts w:ascii="Times New Roman" w:eastAsia="Times New Roman" w:hAnsi="Times New Roman" w:cs="Times New Roman"/>
                <w:sz w:val="20"/>
                <w:szCs w:val="24"/>
                <w:lang w:eastAsia="ru-RU"/>
              </w:rPr>
              <w:t>оммунально-бытовыми потребителями</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1.2.3</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промышленными предприятиями и др.</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proofErr w:type="spellStart"/>
            <w:r w:rsidRPr="00A75032">
              <w:rPr>
                <w:rFonts w:ascii="Times New Roman" w:eastAsia="Times New Roman" w:hAnsi="Times New Roman" w:cs="Times New Roman"/>
                <w:sz w:val="20"/>
                <w:szCs w:val="24"/>
                <w:lang w:eastAsia="ru-RU"/>
              </w:rPr>
              <w:t>куб</w:t>
            </w:r>
            <w:proofErr w:type="gramStart"/>
            <w:r w:rsidRPr="00A75032">
              <w:rPr>
                <w:rFonts w:ascii="Times New Roman" w:eastAsia="Times New Roman" w:hAnsi="Times New Roman" w:cs="Times New Roman"/>
                <w:sz w:val="20"/>
                <w:szCs w:val="24"/>
                <w:lang w:eastAsia="ru-RU"/>
              </w:rPr>
              <w:t>.м</w:t>
            </w:r>
            <w:proofErr w:type="spellEnd"/>
            <w:proofErr w:type="gramEnd"/>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1 608 620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12529D"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w:t>
            </w:r>
            <w:r w:rsidR="00905C39" w:rsidRPr="00A75032">
              <w:rPr>
                <w:rFonts w:ascii="Times New Roman" w:eastAsia="Times New Roman" w:hAnsi="Times New Roman" w:cs="Times New Roman"/>
                <w:sz w:val="20"/>
                <w:szCs w:val="24"/>
                <w:lang w:eastAsia="ru-RU"/>
              </w:rPr>
              <w:t>бъем потребления сжиженного газа</w:t>
            </w:r>
            <w:r w:rsidR="00905C39" w:rsidRPr="00A75032">
              <w:rPr>
                <w:rFonts w:ascii="Times New Roman" w:eastAsia="Times New Roman" w:hAnsi="Times New Roman" w:cs="Times New Roman"/>
                <w:sz w:val="20"/>
                <w:szCs w:val="24"/>
                <w:lang w:eastAsia="ru-RU"/>
              </w:rPr>
              <w:br/>
              <w:t>в том числе:</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1.3.1</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населением </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905C39" w:rsidRPr="00A75032" w:rsidTr="00526157">
        <w:trPr>
          <w:trHeight w:val="20"/>
        </w:trPr>
        <w:tc>
          <w:tcPr>
            <w:tcW w:w="378"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1.3.2</w:t>
            </w:r>
            <w:r w:rsidR="0012529D" w:rsidRPr="00A75032">
              <w:rPr>
                <w:rFonts w:ascii="Times New Roman" w:eastAsia="Times New Roman" w:hAnsi="Times New Roman" w:cs="Times New Roman"/>
                <w:sz w:val="20"/>
                <w:szCs w:val="24"/>
                <w:lang w:eastAsia="ru-RU"/>
              </w:rPr>
              <w:t>.</w:t>
            </w:r>
          </w:p>
        </w:tc>
        <w:tc>
          <w:tcPr>
            <w:tcW w:w="2646" w:type="pct"/>
            <w:shd w:val="clear" w:color="auto" w:fill="auto"/>
            <w:vAlign w:val="center"/>
            <w:hideMark/>
          </w:tcPr>
          <w:p w:rsidR="00905C39" w:rsidRPr="00A75032" w:rsidRDefault="00905C39"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другими потребителями</w:t>
            </w:r>
          </w:p>
        </w:tc>
        <w:tc>
          <w:tcPr>
            <w:tcW w:w="912"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т.</w:t>
            </w:r>
          </w:p>
        </w:tc>
        <w:tc>
          <w:tcPr>
            <w:tcW w:w="1064" w:type="pct"/>
            <w:shd w:val="clear" w:color="auto" w:fill="auto"/>
            <w:vAlign w:val="center"/>
            <w:hideMark/>
          </w:tcPr>
          <w:p w:rsidR="00905C39" w:rsidRPr="00A75032" w:rsidRDefault="00905C39"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bl>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100 % потребителей </w:t>
      </w:r>
      <w:proofErr w:type="gramStart"/>
      <w:r w:rsidRPr="00A75032">
        <w:rPr>
          <w:rFonts w:ascii="Times New Roman" w:eastAsia="Times New Roman" w:hAnsi="Times New Roman" w:cs="Times New Roman"/>
          <w:sz w:val="24"/>
          <w:szCs w:val="24"/>
          <w:lang w:eastAsia="ru-RU"/>
        </w:rPr>
        <w:t>оснащены</w:t>
      </w:r>
      <w:proofErr w:type="gramEnd"/>
      <w:r w:rsidRPr="00A75032">
        <w:rPr>
          <w:rFonts w:ascii="Times New Roman" w:eastAsia="Times New Roman" w:hAnsi="Times New Roman" w:cs="Times New Roman"/>
          <w:sz w:val="24"/>
          <w:szCs w:val="24"/>
          <w:lang w:eastAsia="ru-RU"/>
        </w:rPr>
        <w:t xml:space="preserve"> приборами учёта.</w:t>
      </w:r>
    </w:p>
    <w:p w:rsidR="00905C39" w:rsidRPr="00A75032" w:rsidRDefault="002F2F34"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Утверждённые</w:t>
      </w:r>
      <w:r w:rsidR="00905C39" w:rsidRPr="00A75032">
        <w:rPr>
          <w:rFonts w:ascii="Times New Roman" w:eastAsia="Times New Roman" w:hAnsi="Times New Roman" w:cs="Times New Roman"/>
          <w:sz w:val="24"/>
          <w:szCs w:val="24"/>
          <w:lang w:eastAsia="ru-RU"/>
        </w:rPr>
        <w:t xml:space="preserve"> тарифы на подачу газа населению отсутствуют.</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10483D" w:rsidP="0010483D">
      <w:pPr>
        <w:pStyle w:val="2"/>
        <w:numPr>
          <w:ilvl w:val="0"/>
          <w:numId w:val="0"/>
        </w:numPr>
        <w:spacing w:before="0" w:after="0"/>
        <w:ind w:left="142"/>
      </w:pPr>
      <w:bookmarkStart w:id="114" w:name="_Toc76731106"/>
      <w:bookmarkStart w:id="115" w:name="_Toc91579655"/>
      <w:r w:rsidRPr="00A75032">
        <w:t xml:space="preserve">Статья 27. </w:t>
      </w:r>
      <w:r w:rsidR="00905C39" w:rsidRPr="00A75032">
        <w:t xml:space="preserve">Оценка реализации мероприятий в области </w:t>
      </w:r>
      <w:r w:rsidR="002F2F34" w:rsidRPr="00A75032">
        <w:t>энерги</w:t>
      </w:r>
      <w:proofErr w:type="gramStart"/>
      <w:r w:rsidR="002F2F34" w:rsidRPr="00A75032">
        <w:t>и</w:t>
      </w:r>
      <w:r w:rsidR="00905C39" w:rsidRPr="00A75032">
        <w:t>-</w:t>
      </w:r>
      <w:proofErr w:type="gramEnd"/>
      <w:r w:rsidR="00905C39" w:rsidRPr="00A75032">
        <w:t xml:space="preserve"> и </w:t>
      </w:r>
      <w:proofErr w:type="spellStart"/>
      <w:r w:rsidR="00905C39" w:rsidRPr="00A75032">
        <w:t>ресурсоснабжения</w:t>
      </w:r>
      <w:proofErr w:type="spellEnd"/>
      <w:r w:rsidR="00905C39" w:rsidRPr="00A75032">
        <w:t xml:space="preserve">, </w:t>
      </w:r>
      <w:r w:rsidR="002F2F34" w:rsidRPr="00A75032">
        <w:t>учёта</w:t>
      </w:r>
      <w:r w:rsidR="00905C39" w:rsidRPr="00A75032">
        <w:t xml:space="preserve"> и сбора информации</w:t>
      </w:r>
      <w:bookmarkEnd w:id="114"/>
      <w:bookmarkEnd w:id="115"/>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EC4406"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Постановлением администрации Сургутского района от 21</w:t>
      </w:r>
      <w:r w:rsidR="008D1CC5" w:rsidRPr="00A75032">
        <w:rPr>
          <w:rFonts w:ascii="Times New Roman" w:eastAsia="Times New Roman" w:hAnsi="Times New Roman" w:cs="Times New Roman"/>
          <w:sz w:val="24"/>
          <w:szCs w:val="24"/>
          <w:lang w:eastAsia="ru-RU"/>
        </w:rPr>
        <w:t xml:space="preserve"> января </w:t>
      </w:r>
      <w:r w:rsidRPr="00A75032">
        <w:rPr>
          <w:rFonts w:ascii="Times New Roman" w:eastAsia="Times New Roman" w:hAnsi="Times New Roman" w:cs="Times New Roman"/>
          <w:sz w:val="24"/>
          <w:szCs w:val="24"/>
          <w:lang w:eastAsia="ru-RU"/>
        </w:rPr>
        <w:t>2021</w:t>
      </w:r>
      <w:r w:rsidR="008D1CC5"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191 - </w:t>
      </w:r>
      <w:proofErr w:type="spellStart"/>
      <w:r w:rsidRPr="00A75032">
        <w:rPr>
          <w:rFonts w:ascii="Times New Roman" w:eastAsia="Times New Roman" w:hAnsi="Times New Roman" w:cs="Times New Roman"/>
          <w:sz w:val="24"/>
          <w:szCs w:val="24"/>
          <w:lang w:eastAsia="ru-RU"/>
        </w:rPr>
        <w:t>нпа</w:t>
      </w:r>
      <w:proofErr w:type="spellEnd"/>
      <w:r w:rsidRPr="00A75032">
        <w:rPr>
          <w:rFonts w:ascii="Times New Roman" w:eastAsia="Times New Roman" w:hAnsi="Times New Roman" w:cs="Times New Roman"/>
          <w:sz w:val="24"/>
          <w:szCs w:val="24"/>
          <w:lang w:eastAsia="ru-RU"/>
        </w:rPr>
        <w:t xml:space="preserve"> «Об утверждении муниципальной программы Сургутского района «Энергосбережение и повышение энергетической эффективности в Сургутском районе». </w:t>
      </w:r>
      <w:r w:rsidR="00905C39" w:rsidRPr="00A75032">
        <w:rPr>
          <w:rFonts w:ascii="Times New Roman" w:eastAsia="Times New Roman" w:hAnsi="Times New Roman" w:cs="Times New Roman"/>
          <w:sz w:val="24"/>
          <w:szCs w:val="24"/>
          <w:lang w:eastAsia="ru-RU"/>
        </w:rPr>
        <w:t xml:space="preserve">Целью программы является снижение удельных показателей энергоёмкости и энергопотребления энергетических ресурсов за счёт внедрения </w:t>
      </w:r>
      <w:proofErr w:type="spellStart"/>
      <w:r w:rsidR="00905C39" w:rsidRPr="00A75032">
        <w:rPr>
          <w:rFonts w:ascii="Times New Roman" w:eastAsia="Times New Roman" w:hAnsi="Times New Roman" w:cs="Times New Roman"/>
          <w:sz w:val="24"/>
          <w:szCs w:val="24"/>
          <w:lang w:eastAsia="ru-RU"/>
        </w:rPr>
        <w:t>энергоэффективного</w:t>
      </w:r>
      <w:proofErr w:type="spellEnd"/>
      <w:r w:rsidR="00905C39" w:rsidRPr="00A75032">
        <w:rPr>
          <w:rFonts w:ascii="Times New Roman" w:eastAsia="Times New Roman" w:hAnsi="Times New Roman" w:cs="Times New Roman"/>
          <w:sz w:val="24"/>
          <w:szCs w:val="24"/>
          <w:lang w:eastAsia="ru-RU"/>
        </w:rPr>
        <w:t xml:space="preserve"> оборудования и экологически чистых технологий для устойчивого социально-экономического развития жилищно-коммунального хозяйства Сургутского района и улучшение качества жизни населения муниципальных образований Сургутского района за счёт реализации энергосберегающих мероприятий.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Задачи программы:</w:t>
      </w:r>
    </w:p>
    <w:p w:rsidR="00905C39" w:rsidRPr="00A75032" w:rsidRDefault="00905C39" w:rsidP="00444236">
      <w:pPr>
        <w:pStyle w:val="a5"/>
        <w:numPr>
          <w:ilvl w:val="0"/>
          <w:numId w:val="30"/>
        </w:numPr>
        <w:tabs>
          <w:tab w:val="left" w:pos="851"/>
        </w:tabs>
        <w:spacing w:after="0" w:line="240" w:lineRule="auto"/>
        <w:ind w:left="142"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реализации энергосберегающих мероприятий в бюджетной сфере;</w:t>
      </w:r>
    </w:p>
    <w:p w:rsidR="00905C39" w:rsidRPr="00A75032" w:rsidRDefault="00905C39" w:rsidP="00444236">
      <w:pPr>
        <w:pStyle w:val="a5"/>
        <w:numPr>
          <w:ilvl w:val="0"/>
          <w:numId w:val="30"/>
        </w:numPr>
        <w:tabs>
          <w:tab w:val="left" w:pos="851"/>
        </w:tabs>
        <w:spacing w:after="0" w:line="240" w:lineRule="auto"/>
        <w:ind w:left="142"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реализации энергосберегающих мероприятий в жилищной сфере;</w:t>
      </w:r>
    </w:p>
    <w:p w:rsidR="00905C39" w:rsidRPr="00A75032" w:rsidRDefault="00905C39" w:rsidP="00444236">
      <w:pPr>
        <w:pStyle w:val="a5"/>
        <w:numPr>
          <w:ilvl w:val="0"/>
          <w:numId w:val="30"/>
        </w:numPr>
        <w:tabs>
          <w:tab w:val="left" w:pos="851"/>
        </w:tabs>
        <w:spacing w:after="0" w:line="240" w:lineRule="auto"/>
        <w:ind w:left="142"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на транспорте;</w:t>
      </w:r>
    </w:p>
    <w:p w:rsidR="00905C39" w:rsidRPr="00A75032" w:rsidRDefault="00905C39" w:rsidP="00444236">
      <w:pPr>
        <w:pStyle w:val="a5"/>
        <w:numPr>
          <w:ilvl w:val="0"/>
          <w:numId w:val="30"/>
        </w:numPr>
        <w:tabs>
          <w:tab w:val="left" w:pos="851"/>
        </w:tabs>
        <w:spacing w:after="0" w:line="240" w:lineRule="auto"/>
        <w:ind w:left="142"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повышение энергетической эффективности и внедрение энергосберегающего оборудования для обеспечения населения Сургутского района чистой питьевой водой, а также защита природной воды от попадания в неё загрязняющих веще</w:t>
      </w:r>
      <w:proofErr w:type="gramStart"/>
      <w:r w:rsidRPr="00A75032">
        <w:rPr>
          <w:rFonts w:ascii="Times New Roman" w:eastAsia="Times New Roman" w:hAnsi="Times New Roman" w:cs="Times New Roman"/>
          <w:sz w:val="24"/>
          <w:szCs w:val="24"/>
          <w:lang w:eastAsia="ru-RU"/>
        </w:rPr>
        <w:t>ств пр</w:t>
      </w:r>
      <w:proofErr w:type="gramEnd"/>
      <w:r w:rsidRPr="00A75032">
        <w:rPr>
          <w:rFonts w:ascii="Times New Roman" w:eastAsia="Times New Roman" w:hAnsi="Times New Roman" w:cs="Times New Roman"/>
          <w:sz w:val="24"/>
          <w:szCs w:val="24"/>
          <w:lang w:eastAsia="ru-RU"/>
        </w:rPr>
        <w:t>и сбросе бытовых сточных вод в водные объекты;</w:t>
      </w:r>
    </w:p>
    <w:p w:rsidR="00905C39" w:rsidRPr="00A75032" w:rsidRDefault="00905C39" w:rsidP="00444236">
      <w:pPr>
        <w:pStyle w:val="a5"/>
        <w:numPr>
          <w:ilvl w:val="0"/>
          <w:numId w:val="30"/>
        </w:numPr>
        <w:tabs>
          <w:tab w:val="left" w:pos="851"/>
        </w:tabs>
        <w:spacing w:after="0" w:line="240" w:lineRule="auto"/>
        <w:ind w:left="142"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повышение энергетической эффективности при производстве и передаче энергетических ресурсов;</w:t>
      </w:r>
    </w:p>
    <w:p w:rsidR="00905C39" w:rsidRPr="00A75032" w:rsidRDefault="00905C39" w:rsidP="00444236">
      <w:pPr>
        <w:pStyle w:val="a5"/>
        <w:numPr>
          <w:ilvl w:val="0"/>
          <w:numId w:val="30"/>
        </w:numPr>
        <w:tabs>
          <w:tab w:val="left" w:pos="851"/>
        </w:tabs>
        <w:spacing w:after="0" w:line="240" w:lineRule="auto"/>
        <w:ind w:left="142"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повышение энергетической эффективности использования энергетических ресурсов за счёт внедрения энергосберегающих технологий и энергетически эффективного оборудования в строительстве.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Программа состоит из трёх подпрограмм, отражающих актуальные направления энергосбережения и повышения энергетической эффективности в Сургутском районе и соответствующих требованиям федерального законодательства в сфере энергосбережения и повышения энергетической эффективности:</w:t>
      </w:r>
    </w:p>
    <w:p w:rsidR="00905C39" w:rsidRPr="00A75032" w:rsidRDefault="00905C39" w:rsidP="00444236">
      <w:pPr>
        <w:pStyle w:val="a5"/>
        <w:numPr>
          <w:ilvl w:val="0"/>
          <w:numId w:val="31"/>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подпрограмма «Энергосбережение и повышение энергетической эффективности в энергетике, теплоэнергетике и системах коммунальной инфраструктуры».</w:t>
      </w:r>
    </w:p>
    <w:p w:rsidR="00905C39" w:rsidRPr="00A75032" w:rsidRDefault="00905C39" w:rsidP="00444236">
      <w:pPr>
        <w:pStyle w:val="a5"/>
        <w:numPr>
          <w:ilvl w:val="0"/>
          <w:numId w:val="31"/>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подпрограмма «Энергосбережение и повышение энергетической эффективности в строительстве»;</w:t>
      </w:r>
    </w:p>
    <w:p w:rsidR="00905C39" w:rsidRPr="00A75032" w:rsidRDefault="00905C39" w:rsidP="00444236">
      <w:pPr>
        <w:pStyle w:val="a5"/>
        <w:numPr>
          <w:ilvl w:val="0"/>
          <w:numId w:val="31"/>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подпрограмма «Чистая вода».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К 2022 году планируется достичь следующих основных показателей:</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увеличение доли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Сургутского района, с 97,1% до 100%; </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увеличение доли объёма тепловой энергии, расчёты за которую осуществляются с использованием приборов учёта, в общем объёме тепловой энергии, потребляемой на территории Сургутского района, с 99,2% до 100%; </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увеличение доли объёма холодной воды, расчёты за которую осуществляются с использованием приборов учёта, в общем объёме воды, потребляемой на территории Сургутского района, с 97,7% до 100%; </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увеличение доли горячей воды, расчёты за которую осуществляются с использованием приборов учёта, в общем объёме воды, потребляемой на территории Сургутского района, с 97,5% до 100%; </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увеличение доли объёма природного газа, расчёты за которую осуществляются с использованием приборов учёта, в общем объёме природного газа, потребляемого на территории Сургутского района, с 98% до 100%;</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снижение фактических объёмов потерь тепловой энергии при её передаче </w:t>
      </w:r>
      <w:r w:rsidRPr="00A75032">
        <w:rPr>
          <w:rFonts w:ascii="Times New Roman" w:eastAsia="Times New Roman" w:hAnsi="Times New Roman" w:cs="Times New Roman"/>
          <w:sz w:val="24"/>
          <w:szCs w:val="24"/>
          <w:lang w:eastAsia="ru-RU"/>
        </w:rPr>
        <w:br/>
        <w:t>с 22 378,3 Гкал до 21 447,4 Гкал;</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снижение фактических объёмов потерь воды при её передаче </w:t>
      </w:r>
      <w:r w:rsidRPr="00A75032">
        <w:rPr>
          <w:rFonts w:ascii="Times New Roman" w:eastAsia="Times New Roman" w:hAnsi="Times New Roman" w:cs="Times New Roman"/>
          <w:sz w:val="24"/>
          <w:szCs w:val="24"/>
          <w:lang w:eastAsia="ru-RU"/>
        </w:rPr>
        <w:br/>
        <w:t>с 42 230,7 куб. м до 41 600 куб. м;</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снижение фактических объёмов потерь электроэнергии при её передаче </w:t>
      </w:r>
      <w:r w:rsidRPr="00A75032">
        <w:rPr>
          <w:rFonts w:ascii="Times New Roman" w:eastAsia="Times New Roman" w:hAnsi="Times New Roman" w:cs="Times New Roman"/>
          <w:sz w:val="24"/>
          <w:szCs w:val="24"/>
          <w:lang w:eastAsia="ru-RU"/>
        </w:rPr>
        <w:br/>
        <w:t>с 40 238,3 кВт*</w:t>
      </w:r>
      <w:proofErr w:type="gramStart"/>
      <w:r w:rsidRPr="00A75032">
        <w:rPr>
          <w:rFonts w:ascii="Times New Roman" w:eastAsia="Times New Roman" w:hAnsi="Times New Roman" w:cs="Times New Roman"/>
          <w:sz w:val="24"/>
          <w:szCs w:val="24"/>
          <w:lang w:eastAsia="ru-RU"/>
        </w:rPr>
        <w:t>ч</w:t>
      </w:r>
      <w:proofErr w:type="gramEnd"/>
      <w:r w:rsidRPr="00A75032">
        <w:rPr>
          <w:rFonts w:ascii="Times New Roman" w:eastAsia="Times New Roman" w:hAnsi="Times New Roman" w:cs="Times New Roman"/>
          <w:sz w:val="24"/>
          <w:szCs w:val="24"/>
          <w:lang w:eastAsia="ru-RU"/>
        </w:rPr>
        <w:t xml:space="preserve"> до 32 209,45 кВт*ч.</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Источники финансирования реализации мероприятий муниципальной программы «Энергосбережение и повышение энергетической эффективности» - собственные доходы и источники финансирования дефицита бюджета Сургутского района, а также средства, предоставленные бюджету Сургутского района за счёт средств окружного бюджета.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w:t>
      </w:r>
      <w:r w:rsidR="002F2F34" w:rsidRPr="00A75032">
        <w:rPr>
          <w:rFonts w:ascii="Times New Roman" w:eastAsia="Times New Roman" w:hAnsi="Times New Roman" w:cs="Times New Roman"/>
          <w:sz w:val="24"/>
          <w:szCs w:val="24"/>
          <w:lang w:eastAsia="ru-RU"/>
        </w:rPr>
        <w:t>оснащённости</w:t>
      </w:r>
      <w:r w:rsidRPr="00A75032">
        <w:rPr>
          <w:rFonts w:ascii="Times New Roman" w:eastAsia="Times New Roman" w:hAnsi="Times New Roman" w:cs="Times New Roman"/>
          <w:sz w:val="24"/>
          <w:szCs w:val="24"/>
          <w:lang w:eastAsia="ru-RU"/>
        </w:rPr>
        <w:t xml:space="preserve">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на территории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br/>
        <w:t>на 2020 год приведены ниже (</w:t>
      </w:r>
      <w:r w:rsidR="00CD50E2">
        <w:fldChar w:fldCharType="begin"/>
      </w:r>
      <w:r w:rsidR="00CD50E2">
        <w:instrText xml:space="preserve"> REF _Ref530582827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56</w:t>
      </w:r>
      <w:r w:rsidR="00CD50E2">
        <w:fldChar w:fldCharType="end"/>
      </w:r>
      <w:r w:rsidRPr="00A75032">
        <w:rPr>
          <w:rFonts w:ascii="Times New Roman" w:eastAsia="Times New Roman" w:hAnsi="Times New Roman" w:cs="Times New Roman"/>
          <w:sz w:val="24"/>
          <w:szCs w:val="24"/>
          <w:lang w:eastAsia="ru-RU"/>
        </w:rPr>
        <w:t>).</w:t>
      </w:r>
    </w:p>
    <w:p w:rsidR="008D1CC5" w:rsidRPr="00A75032" w:rsidRDefault="008D1CC5"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16" w:name="_Ref530582827"/>
      <w:r w:rsidRPr="00A75032">
        <w:rPr>
          <w:rFonts w:ascii="Times New Roman" w:eastAsia="Calibri" w:hAnsi="Times New Roman" w:cs="Times New Roman"/>
          <w:bCs/>
          <w:sz w:val="24"/>
          <w:szCs w:val="24"/>
          <w:lang w:eastAsia="ru-RU"/>
        </w:rPr>
        <w:lastRenderedPageBreak/>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56</w:t>
      </w:r>
      <w:r w:rsidR="00D52835" w:rsidRPr="00A75032">
        <w:rPr>
          <w:rFonts w:ascii="Times New Roman" w:eastAsia="Calibri" w:hAnsi="Times New Roman" w:cs="Times New Roman"/>
          <w:bCs/>
          <w:noProof/>
          <w:sz w:val="24"/>
          <w:szCs w:val="24"/>
          <w:lang w:eastAsia="ru-RU"/>
        </w:rPr>
        <w:fldChar w:fldCharType="end"/>
      </w:r>
      <w:bookmarkEnd w:id="116"/>
      <w:r w:rsidRPr="00A75032">
        <w:rPr>
          <w:rFonts w:ascii="Times New Roman" w:eastAsia="Calibri" w:hAnsi="Times New Roman" w:cs="Times New Roman"/>
          <w:bCs/>
          <w:sz w:val="24"/>
          <w:szCs w:val="24"/>
          <w:lang w:eastAsia="ru-RU"/>
        </w:rPr>
        <w:t xml:space="preserve"> – Показатели </w:t>
      </w:r>
      <w:r w:rsidR="002F2F34" w:rsidRPr="00A75032">
        <w:rPr>
          <w:rFonts w:ascii="Times New Roman" w:eastAsia="Calibri" w:hAnsi="Times New Roman" w:cs="Times New Roman"/>
          <w:bCs/>
          <w:sz w:val="24"/>
          <w:szCs w:val="24"/>
          <w:lang w:eastAsia="ru-RU"/>
        </w:rPr>
        <w:t>оснащённости</w:t>
      </w:r>
      <w:r w:rsidRPr="00A75032">
        <w:rPr>
          <w:rFonts w:ascii="Times New Roman" w:eastAsia="Calibri" w:hAnsi="Times New Roman" w:cs="Times New Roman"/>
          <w:bCs/>
          <w:sz w:val="24"/>
          <w:szCs w:val="24"/>
          <w:lang w:eastAsia="ru-RU"/>
        </w:rPr>
        <w:t xml:space="preserve"> приборами </w:t>
      </w:r>
      <w:r w:rsidR="002F2F34" w:rsidRPr="00A75032">
        <w:rPr>
          <w:rFonts w:ascii="Times New Roman" w:eastAsia="Calibri" w:hAnsi="Times New Roman" w:cs="Times New Roman"/>
          <w:bCs/>
          <w:sz w:val="24"/>
          <w:szCs w:val="24"/>
          <w:lang w:eastAsia="ru-RU"/>
        </w:rPr>
        <w:t>учёта</w:t>
      </w:r>
      <w:r w:rsidRPr="00A75032">
        <w:rPr>
          <w:rFonts w:ascii="Times New Roman" w:eastAsia="Calibri" w:hAnsi="Times New Roman" w:cs="Times New Roman"/>
          <w:bCs/>
          <w:sz w:val="24"/>
          <w:szCs w:val="24"/>
          <w:lang w:eastAsia="ru-RU"/>
        </w:rPr>
        <w:t xml:space="preserve"> на территории </w:t>
      </w:r>
      <w:proofErr w:type="spellStart"/>
      <w:r w:rsidR="001504C8" w:rsidRPr="00A75032">
        <w:rPr>
          <w:rFonts w:ascii="Times New Roman" w:eastAsia="Calibri" w:hAnsi="Times New Roman" w:cs="Times New Roman"/>
          <w:bCs/>
          <w:sz w:val="24"/>
          <w:szCs w:val="24"/>
          <w:lang w:eastAsia="ru-RU"/>
        </w:rPr>
        <w:t>с.п</w:t>
      </w:r>
      <w:proofErr w:type="spellEnd"/>
      <w:r w:rsidR="001504C8" w:rsidRPr="00A75032">
        <w:rPr>
          <w:rFonts w:ascii="Times New Roman" w:eastAsia="Calibri" w:hAnsi="Times New Roman" w:cs="Times New Roman"/>
          <w:bCs/>
          <w:sz w:val="24"/>
          <w:szCs w:val="24"/>
          <w:lang w:eastAsia="ru-RU"/>
        </w:rPr>
        <w:t xml:space="preserve">. </w:t>
      </w:r>
      <w:r w:rsidRPr="00A75032">
        <w:rPr>
          <w:rFonts w:ascii="Times New Roman" w:eastAsia="Calibri" w:hAnsi="Times New Roman" w:cs="Times New Roman"/>
          <w:bCs/>
          <w:sz w:val="24"/>
          <w:szCs w:val="24"/>
          <w:lang w:eastAsia="ru-RU"/>
        </w:rPr>
        <w:t>Русскинская на 2020 год</w:t>
      </w:r>
    </w:p>
    <w:p w:rsidR="008D1CC5" w:rsidRPr="00A75032" w:rsidRDefault="008D1CC5" w:rsidP="00323B9A">
      <w:pPr>
        <w:spacing w:after="0" w:line="240" w:lineRule="auto"/>
        <w:jc w:val="both"/>
        <w:rPr>
          <w:rFonts w:ascii="Times New Roman" w:eastAsia="Calibri" w:hAnsi="Times New Roman" w:cs="Times New Roman"/>
          <w:bCs/>
          <w:sz w:val="24"/>
          <w:szCs w:val="24"/>
          <w:lang w:eastAsia="ru-RU"/>
        </w:rPr>
      </w:pPr>
    </w:p>
    <w:tbl>
      <w:tblPr>
        <w:tblStyle w:val="a4"/>
        <w:tblW w:w="5000" w:type="pct"/>
        <w:tblLook w:val="0000" w:firstRow="0" w:lastRow="0" w:firstColumn="0" w:lastColumn="0" w:noHBand="0" w:noVBand="0"/>
      </w:tblPr>
      <w:tblGrid>
        <w:gridCol w:w="697"/>
        <w:gridCol w:w="4181"/>
        <w:gridCol w:w="3257"/>
        <w:gridCol w:w="1719"/>
      </w:tblGrid>
      <w:tr w:rsidR="00905C39" w:rsidRPr="00A75032" w:rsidTr="00526157">
        <w:trPr>
          <w:trHeight w:val="20"/>
        </w:trPr>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Наименование показателя</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Единица измерения</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Значение</w:t>
            </w:r>
          </w:p>
        </w:tc>
      </w:tr>
      <w:tr w:rsidR="00905C39" w:rsidRPr="00A75032" w:rsidTr="00526157">
        <w:trPr>
          <w:trHeight w:val="20"/>
        </w:trPr>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w:t>
            </w:r>
          </w:p>
        </w:tc>
        <w:tc>
          <w:tcPr>
            <w:tcW w:w="0" w:type="auto"/>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Теплоснабжение</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0</w:t>
            </w:r>
          </w:p>
        </w:tc>
      </w:tr>
      <w:tr w:rsidR="00905C39" w:rsidRPr="00A75032" w:rsidTr="00526157">
        <w:trPr>
          <w:trHeight w:val="20"/>
        </w:trPr>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2</w:t>
            </w:r>
          </w:p>
        </w:tc>
        <w:tc>
          <w:tcPr>
            <w:tcW w:w="0" w:type="auto"/>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Холодное водоснабжение</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bCs/>
                <w:sz w:val="20"/>
                <w:szCs w:val="24"/>
              </w:rPr>
              <w:t>78</w:t>
            </w:r>
          </w:p>
        </w:tc>
      </w:tr>
      <w:tr w:rsidR="00905C39" w:rsidRPr="00A75032" w:rsidTr="00526157">
        <w:trPr>
          <w:trHeight w:val="20"/>
        </w:trPr>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3</w:t>
            </w:r>
          </w:p>
        </w:tc>
        <w:tc>
          <w:tcPr>
            <w:tcW w:w="0" w:type="auto"/>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Водоотведение</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78</w:t>
            </w:r>
          </w:p>
        </w:tc>
      </w:tr>
      <w:tr w:rsidR="00905C39" w:rsidRPr="00A75032" w:rsidTr="00526157">
        <w:trPr>
          <w:trHeight w:val="20"/>
        </w:trPr>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4</w:t>
            </w:r>
          </w:p>
        </w:tc>
        <w:tc>
          <w:tcPr>
            <w:tcW w:w="0" w:type="auto"/>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Электроснабжение</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100</w:t>
            </w:r>
          </w:p>
        </w:tc>
      </w:tr>
      <w:tr w:rsidR="00905C39" w:rsidRPr="00A75032" w:rsidTr="00526157">
        <w:trPr>
          <w:trHeight w:val="20"/>
        </w:trPr>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5</w:t>
            </w:r>
          </w:p>
        </w:tc>
        <w:tc>
          <w:tcPr>
            <w:tcW w:w="0" w:type="auto"/>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Газоснабжение</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w:t>
            </w:r>
          </w:p>
        </w:tc>
        <w:tc>
          <w:tcPr>
            <w:tcW w:w="0" w:type="auto"/>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100</w:t>
            </w:r>
          </w:p>
        </w:tc>
      </w:tr>
    </w:tbl>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Программно-аппаратные комплексы для учёта потребления ресурсов в городских и сельских поселениях Сургутского района не используются.</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10483D" w:rsidRPr="00A75032" w:rsidRDefault="0010483D" w:rsidP="0010483D">
      <w:pPr>
        <w:pStyle w:val="2"/>
        <w:numPr>
          <w:ilvl w:val="0"/>
          <w:numId w:val="0"/>
        </w:numPr>
        <w:tabs>
          <w:tab w:val="clear" w:pos="709"/>
          <w:tab w:val="left" w:pos="0"/>
        </w:tabs>
        <w:spacing w:before="0" w:after="240"/>
        <w:ind w:left="142"/>
      </w:pPr>
      <w:bookmarkStart w:id="117" w:name="_Toc76731107"/>
      <w:bookmarkStart w:id="118" w:name="_Toc91579656"/>
      <w:r w:rsidRPr="00A75032">
        <w:t xml:space="preserve">Статья 28. </w:t>
      </w:r>
      <w:r w:rsidR="00905C39" w:rsidRPr="00A75032">
        <w:t>Обоснование целевых показателей развития систем коммунальной инфраструктуры</w:t>
      </w:r>
      <w:bookmarkEnd w:id="117"/>
      <w:bookmarkEnd w:id="118"/>
    </w:p>
    <w:p w:rsidR="00CA11B6" w:rsidRPr="00A75032" w:rsidRDefault="00905C39" w:rsidP="00B04E45">
      <w:pPr>
        <w:pStyle w:val="af5"/>
        <w:jc w:val="center"/>
        <w:rPr>
          <w:rFonts w:cs="Tahoma"/>
          <w:sz w:val="28"/>
          <w:szCs w:val="28"/>
        </w:rPr>
      </w:pPr>
      <w:r w:rsidRPr="00A75032">
        <w:rPr>
          <w:sz w:val="28"/>
          <w:szCs w:val="28"/>
        </w:rPr>
        <w:t>Теплоснабжение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доступности услуг теплоснабжения для населения определяются в целях выявления необходимости организации и развития централизованной системы теплоснабжения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построенных за последний </w:t>
      </w:r>
      <w:r w:rsidR="002F2F34" w:rsidRPr="00A75032">
        <w:rPr>
          <w:rFonts w:ascii="Times New Roman" w:eastAsia="Times New Roman" w:hAnsi="Times New Roman" w:cs="Times New Roman"/>
          <w:sz w:val="24"/>
          <w:szCs w:val="24"/>
          <w:lang w:eastAsia="ru-RU"/>
        </w:rPr>
        <w:t>отчётный</w:t>
      </w:r>
      <w:r w:rsidRPr="00A75032">
        <w:rPr>
          <w:rFonts w:ascii="Times New Roman" w:eastAsia="Times New Roman" w:hAnsi="Times New Roman" w:cs="Times New Roman"/>
          <w:sz w:val="24"/>
          <w:szCs w:val="24"/>
          <w:lang w:eastAsia="ru-RU"/>
        </w:rPr>
        <w:t xml:space="preserve"> период (год),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спроса на коммунальные ресурсы и перспективной нагрузки устанавливаются в целях определения нагрузки на систему централизованного теплоснабжения, необходимости увеличения мощностей теплоисточников и (или) пропускной способности магистральных тепловых сетей. Фактические </w:t>
      </w:r>
      <w:r w:rsidR="002F2F34" w:rsidRPr="00A75032">
        <w:rPr>
          <w:rFonts w:ascii="Times New Roman" w:eastAsia="Times New Roman" w:hAnsi="Times New Roman" w:cs="Times New Roman"/>
          <w:sz w:val="24"/>
          <w:szCs w:val="24"/>
          <w:lang w:eastAsia="ru-RU"/>
        </w:rPr>
        <w:t>объёмы</w:t>
      </w:r>
      <w:r w:rsidRPr="00A75032">
        <w:rPr>
          <w:rFonts w:ascii="Times New Roman" w:eastAsia="Times New Roman" w:hAnsi="Times New Roman" w:cs="Times New Roman"/>
          <w:sz w:val="24"/>
          <w:szCs w:val="24"/>
          <w:lang w:eastAsia="ru-RU"/>
        </w:rPr>
        <w:t xml:space="preserve"> производства и отпуска тепловой энергии определяются по показаниям приборов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а в случае их отсутствия – по нормативам потребления для различных категорий потребителей, установленным в соответствии </w:t>
      </w:r>
      <w:proofErr w:type="gramStart"/>
      <w:r w:rsidRPr="00A75032">
        <w:rPr>
          <w:rFonts w:ascii="Times New Roman" w:eastAsia="Times New Roman" w:hAnsi="Times New Roman" w:cs="Times New Roman"/>
          <w:sz w:val="24"/>
          <w:szCs w:val="24"/>
          <w:lang w:eastAsia="ru-RU"/>
        </w:rPr>
        <w:t>с</w:t>
      </w:r>
      <w:proofErr w:type="gramEnd"/>
      <w:r w:rsidRPr="00A75032">
        <w:rPr>
          <w:rFonts w:ascii="Times New Roman" w:eastAsia="Times New Roman" w:hAnsi="Times New Roman" w:cs="Times New Roman"/>
          <w:sz w:val="24"/>
          <w:szCs w:val="24"/>
          <w:lang w:eastAsia="ru-RU"/>
        </w:rPr>
        <w:t xml:space="preserve"> действующими НПД. Перспективные </w:t>
      </w:r>
      <w:r w:rsidR="002F2F34" w:rsidRPr="00A75032">
        <w:rPr>
          <w:rFonts w:ascii="Times New Roman" w:eastAsia="Times New Roman" w:hAnsi="Times New Roman" w:cs="Times New Roman"/>
          <w:sz w:val="24"/>
          <w:szCs w:val="24"/>
          <w:lang w:eastAsia="ru-RU"/>
        </w:rPr>
        <w:t>объёмы</w:t>
      </w:r>
      <w:r w:rsidRPr="00A75032">
        <w:rPr>
          <w:rFonts w:ascii="Times New Roman" w:eastAsia="Times New Roman" w:hAnsi="Times New Roman" w:cs="Times New Roman"/>
          <w:sz w:val="24"/>
          <w:szCs w:val="24"/>
          <w:lang w:eastAsia="ru-RU"/>
        </w:rPr>
        <w:t xml:space="preserve"> теплопотребления и нагрузки определяются на основании действующей нормативно-технической документации.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величины новых нагрузок, присоединяемых к системам централизованного теплоснабжения в перспективе, позволят </w:t>
      </w:r>
      <w:proofErr w:type="gramStart"/>
      <w:r w:rsidRPr="00A75032">
        <w:rPr>
          <w:rFonts w:ascii="Times New Roman" w:eastAsia="Times New Roman" w:hAnsi="Times New Roman" w:cs="Times New Roman"/>
          <w:sz w:val="24"/>
          <w:szCs w:val="24"/>
          <w:lang w:eastAsia="ru-RU"/>
        </w:rPr>
        <w:t>оценить</w:t>
      </w:r>
      <w:proofErr w:type="gramEnd"/>
      <w:r w:rsidRPr="00A75032">
        <w:rPr>
          <w:rFonts w:ascii="Times New Roman" w:eastAsia="Times New Roman" w:hAnsi="Times New Roman" w:cs="Times New Roman"/>
          <w:sz w:val="24"/>
          <w:szCs w:val="24"/>
          <w:lang w:eastAsia="ru-RU"/>
        </w:rPr>
        <w:t xml:space="preserve"> на сколько </w:t>
      </w:r>
      <w:r w:rsidR="002F2F34" w:rsidRPr="00A75032">
        <w:rPr>
          <w:rFonts w:ascii="Times New Roman" w:eastAsia="Times New Roman" w:hAnsi="Times New Roman" w:cs="Times New Roman"/>
          <w:sz w:val="24"/>
          <w:szCs w:val="24"/>
          <w:lang w:eastAsia="ru-RU"/>
        </w:rPr>
        <w:t>возрастёт</w:t>
      </w:r>
      <w:r w:rsidRPr="00A75032">
        <w:rPr>
          <w:rFonts w:ascii="Times New Roman" w:eastAsia="Times New Roman" w:hAnsi="Times New Roman" w:cs="Times New Roman"/>
          <w:sz w:val="24"/>
          <w:szCs w:val="24"/>
          <w:lang w:eastAsia="ru-RU"/>
        </w:rPr>
        <w:t xml:space="preserve"> потребление тепловой энергии и нагрузку на системы в целом. Прирост теплопотребления определяется как разница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потребления ресурса за текущий и прошлый год. Индекс прироста определяется как отношение прироста текущего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теплопотребления к </w:t>
      </w:r>
      <w:r w:rsidR="002F2F34" w:rsidRPr="00A75032">
        <w:rPr>
          <w:rFonts w:ascii="Times New Roman" w:eastAsia="Times New Roman" w:hAnsi="Times New Roman" w:cs="Times New Roman"/>
          <w:sz w:val="24"/>
          <w:szCs w:val="24"/>
          <w:lang w:eastAsia="ru-RU"/>
        </w:rPr>
        <w:t>объёму</w:t>
      </w:r>
      <w:r w:rsidRPr="00A75032">
        <w:rPr>
          <w:rFonts w:ascii="Times New Roman" w:eastAsia="Times New Roman" w:hAnsi="Times New Roman" w:cs="Times New Roman"/>
          <w:sz w:val="24"/>
          <w:szCs w:val="24"/>
          <w:lang w:eastAsia="ru-RU"/>
        </w:rPr>
        <w:t xml:space="preserve"> теплопотребления за предыдущий период.</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Показатели качества поставляемой тепловой энергии позволяют выявить его соответствие или несоответствие совокупности установленных нормативными правовыми актами Российской Федерации и (или) договорами теплоснабжения характеристик теплоснабжения, в том числе термодинамических параметров теплоносителя.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Показатель степени охвата потребителей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позволяют установить какое количество потребителей необходимо обеспечить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В соответствии с Федеральным законом от 23</w:t>
      </w:r>
      <w:r w:rsidR="008D1CC5" w:rsidRPr="00A75032">
        <w:rPr>
          <w:rFonts w:ascii="Times New Roman" w:eastAsia="Times New Roman" w:hAnsi="Times New Roman" w:cs="Times New Roman"/>
          <w:sz w:val="24"/>
          <w:szCs w:val="24"/>
          <w:lang w:eastAsia="ru-RU"/>
        </w:rPr>
        <w:t xml:space="preserve"> ноября </w:t>
      </w:r>
      <w:r w:rsidRPr="00A75032">
        <w:rPr>
          <w:rFonts w:ascii="Times New Roman" w:eastAsia="Times New Roman" w:hAnsi="Times New Roman" w:cs="Times New Roman"/>
          <w:sz w:val="24"/>
          <w:szCs w:val="24"/>
          <w:lang w:eastAsia="ru-RU"/>
        </w:rPr>
        <w:t>2009</w:t>
      </w:r>
      <w:r w:rsidR="008D1CC5"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w:t>
      </w:r>
      <w:r w:rsidR="00444236" w:rsidRPr="00A75032">
        <w:rPr>
          <w:rFonts w:ascii="Times New Roman" w:eastAsia="Times New Roman" w:hAnsi="Times New Roman" w:cs="Times New Roman"/>
          <w:sz w:val="24"/>
          <w:szCs w:val="24"/>
          <w:lang w:eastAsia="ru-RU"/>
        </w:rPr>
        <w:t>и</w:t>
      </w:r>
      <w:r w:rsidR="00A427F6">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lastRenderedPageBreak/>
        <w:t xml:space="preserve">организационных, правовых, технических, технологических, экономических и иных мер, направленных на уменьшение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используемых энергетических ресурсов при сохранении соответствующего полезного эффекта от их использования, а также в целях </w:t>
      </w:r>
      <w:r w:rsidR="002F2F34" w:rsidRPr="00A75032">
        <w:rPr>
          <w:rFonts w:ascii="Times New Roman" w:eastAsia="Times New Roman" w:hAnsi="Times New Roman" w:cs="Times New Roman"/>
          <w:sz w:val="24"/>
          <w:szCs w:val="24"/>
          <w:lang w:eastAsia="ru-RU"/>
        </w:rPr>
        <w:t>учёта</w:t>
      </w:r>
      <w:proofErr w:type="gramEnd"/>
      <w:r w:rsidRPr="00A75032">
        <w:rPr>
          <w:rFonts w:ascii="Times New Roman" w:eastAsia="Times New Roman" w:hAnsi="Times New Roman" w:cs="Times New Roman"/>
          <w:sz w:val="24"/>
          <w:szCs w:val="24"/>
          <w:lang w:eastAsia="ru-RU"/>
        </w:rPr>
        <w:t xml:space="preserve"> расхода и установления </w:t>
      </w:r>
      <w:r w:rsidR="002F2F34" w:rsidRPr="00A75032">
        <w:rPr>
          <w:rFonts w:ascii="Times New Roman" w:eastAsia="Times New Roman" w:hAnsi="Times New Roman" w:cs="Times New Roman"/>
          <w:sz w:val="24"/>
          <w:szCs w:val="24"/>
          <w:lang w:eastAsia="ru-RU"/>
        </w:rPr>
        <w:t>расчётов</w:t>
      </w:r>
      <w:r w:rsidRPr="00A75032">
        <w:rPr>
          <w:rFonts w:ascii="Times New Roman" w:eastAsia="Times New Roman" w:hAnsi="Times New Roman" w:cs="Times New Roman"/>
          <w:sz w:val="24"/>
          <w:szCs w:val="24"/>
          <w:lang w:eastAsia="ru-RU"/>
        </w:rPr>
        <w:t xml:space="preserve"> за энергетические ресурсы необходимо обеспечить всех потребителей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тепловой энергии. Обеспеченность потребителей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устанавливается по предоставленным данным организации коммунального комплекса.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позволят выявить слабые стороны системы теплоснабжения и разработать комплекс мероприятий, направленных на повышение е</w:t>
      </w:r>
      <w:r w:rsidR="008D1CC5" w:rsidRPr="00A75032">
        <w:rPr>
          <w:rFonts w:ascii="Times New Roman" w:eastAsia="Times New Roman" w:hAnsi="Times New Roman" w:cs="Times New Roman"/>
          <w:sz w:val="24"/>
          <w:szCs w:val="24"/>
          <w:lang w:eastAsia="ru-RU"/>
        </w:rPr>
        <w:t>ё</w:t>
      </w:r>
      <w:r w:rsidR="00A427F6">
        <w:rPr>
          <w:rFonts w:ascii="Times New Roman" w:eastAsia="Times New Roman" w:hAnsi="Times New Roman" w:cs="Times New Roman"/>
          <w:sz w:val="24"/>
          <w:szCs w:val="24"/>
          <w:lang w:eastAsia="ru-RU"/>
        </w:rPr>
        <w:t xml:space="preserve">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и устойчивой работы. Важнейшими элементами системы теплоснабжения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00444236" w:rsidRPr="00A75032">
        <w:rPr>
          <w:rFonts w:ascii="Times New Roman" w:eastAsia="Times New Roman" w:hAnsi="Times New Roman" w:cs="Times New Roman"/>
          <w:sz w:val="24"/>
          <w:szCs w:val="24"/>
          <w:lang w:eastAsia="ru-RU"/>
        </w:rPr>
        <w:t>Русскинская</w:t>
      </w:r>
      <w:r w:rsidRPr="00A75032">
        <w:rPr>
          <w:rFonts w:ascii="Times New Roman" w:eastAsia="Times New Roman" w:hAnsi="Times New Roman" w:cs="Times New Roman"/>
          <w:sz w:val="24"/>
          <w:szCs w:val="24"/>
          <w:lang w:eastAsia="ru-RU"/>
        </w:rPr>
        <w:t xml:space="preserve"> являются котельные и тепловые сети. К ним предъявляются повышенные требования бесперебойной подачи тепловой энергии в течение суток в требуемом количестве и надлежащего качества. Физический износ тепловых сетей и котельных устанавливается как отношение фактического срока службы оборудования к сумме нормативного и возможного остаточного срока. Удельный вес тепловых сетей, нуждающихся в замене,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тепловых сетей, нуждающихся в замене,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тепловых сетей. Аварийность системы теплоснабжения устанавливается как отношение количества аварий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тепловых сетей.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эффективности производства и транспорта тепловой энергии позволяют выявить дефицит или резерв мощности теплоисточников, определить необходимость разработки мероприятий по увеличению установленной мощности, уровень технологических потерь в тепловых сетях. Уровень загрузки производственных мощностей определяется как отношение фактической производительности оборудования котельных к их установленной мощности. Уровень потерь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потерь тепловой энергии к объёму отпуска в сеть. Коэффициент потерь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потерь к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эффективности потребления тепловой энергии позволяют оценить динамику </w:t>
      </w:r>
      <w:r w:rsidR="002F2F34" w:rsidRPr="00A75032">
        <w:rPr>
          <w:rFonts w:ascii="Times New Roman" w:eastAsia="Times New Roman" w:hAnsi="Times New Roman" w:cs="Times New Roman"/>
          <w:sz w:val="24"/>
          <w:szCs w:val="24"/>
          <w:lang w:eastAsia="ru-RU"/>
        </w:rPr>
        <w:t>объёмов</w:t>
      </w:r>
      <w:r w:rsidRPr="00A75032">
        <w:rPr>
          <w:rFonts w:ascii="Times New Roman" w:eastAsia="Times New Roman" w:hAnsi="Times New Roman" w:cs="Times New Roman"/>
          <w:sz w:val="24"/>
          <w:szCs w:val="24"/>
          <w:lang w:eastAsia="ru-RU"/>
        </w:rPr>
        <w:t xml:space="preserve">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теплопотребление на одного жителя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реализации товаров и услуг к численности населения, получающего товары и услуги организации.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Целевые показатели развития системы теплоснабжения приведены ниже (</w:t>
      </w:r>
      <w:r w:rsidR="00CD50E2">
        <w:fldChar w:fldCharType="begin"/>
      </w:r>
      <w:r w:rsidR="00CD50E2">
        <w:instrText xml:space="preserve"> REF _Ref64455795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57</w:t>
      </w:r>
      <w:r w:rsidR="00CD50E2">
        <w:fldChar w:fldCharType="end"/>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sectPr w:rsidR="00905C39" w:rsidRPr="00A75032" w:rsidSect="001B7B41">
          <w:pgSz w:w="11906" w:h="16838"/>
          <w:pgMar w:top="1134" w:right="567" w:bottom="1134" w:left="1701" w:header="709" w:footer="709" w:gutter="0"/>
          <w:cols w:space="708"/>
          <w:docGrid w:linePitch="360"/>
        </w:sect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19" w:name="_Ref64455795"/>
      <w:r w:rsidRPr="00A75032">
        <w:rPr>
          <w:rFonts w:ascii="Times New Roman" w:eastAsia="Calibri" w:hAnsi="Times New Roman" w:cs="Times New Roman"/>
          <w:bCs/>
          <w:sz w:val="24"/>
          <w:szCs w:val="24"/>
          <w:lang w:eastAsia="ru-RU"/>
        </w:rPr>
        <w:lastRenderedPageBreak/>
        <w:t>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57</w:t>
      </w:r>
      <w:r w:rsidR="00D52835" w:rsidRPr="00A75032">
        <w:rPr>
          <w:rFonts w:ascii="Times New Roman" w:eastAsia="Calibri" w:hAnsi="Times New Roman" w:cs="Times New Roman"/>
          <w:bCs/>
          <w:noProof/>
          <w:sz w:val="24"/>
          <w:szCs w:val="24"/>
          <w:lang w:eastAsia="ru-RU"/>
        </w:rPr>
        <w:fldChar w:fldCharType="end"/>
      </w:r>
      <w:bookmarkEnd w:id="119"/>
      <w:r w:rsidRPr="00A75032">
        <w:rPr>
          <w:rFonts w:ascii="Times New Roman" w:eastAsia="Calibri" w:hAnsi="Times New Roman" w:cs="Times New Roman"/>
          <w:bCs/>
          <w:sz w:val="24"/>
          <w:szCs w:val="24"/>
          <w:lang w:eastAsia="ru-RU"/>
        </w:rPr>
        <w:t xml:space="preserve"> – Целевые показатели развития системы теплоснабжения</w:t>
      </w:r>
    </w:p>
    <w:p w:rsidR="008D1CC5" w:rsidRPr="00A75032" w:rsidRDefault="008D1CC5" w:rsidP="00323B9A">
      <w:pPr>
        <w:spacing w:after="0" w:line="240" w:lineRule="auto"/>
        <w:jc w:val="both"/>
        <w:rPr>
          <w:rFonts w:ascii="Times New Roman" w:eastAsia="Calibri"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5"/>
        <w:gridCol w:w="7764"/>
        <w:gridCol w:w="866"/>
        <w:gridCol w:w="824"/>
        <w:gridCol w:w="1396"/>
        <w:gridCol w:w="652"/>
        <w:gridCol w:w="652"/>
        <w:gridCol w:w="652"/>
        <w:gridCol w:w="652"/>
        <w:gridCol w:w="823"/>
      </w:tblGrid>
      <w:tr w:rsidR="00905C39" w:rsidRPr="00A75032" w:rsidTr="00526157">
        <w:trPr>
          <w:tblHeader/>
        </w:trPr>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 xml:space="preserve">№ </w:t>
            </w:r>
            <w:proofErr w:type="gramStart"/>
            <w:r w:rsidRPr="00A75032">
              <w:rPr>
                <w:rFonts w:ascii="Times New Roman" w:hAnsi="Times New Roman" w:cs="Times New Roman"/>
                <w:sz w:val="20"/>
                <w:szCs w:val="24"/>
              </w:rPr>
              <w:t>п</w:t>
            </w:r>
            <w:proofErr w:type="gramEnd"/>
            <w:r w:rsidRPr="00A75032">
              <w:rPr>
                <w:rFonts w:ascii="Times New Roman" w:hAnsi="Times New Roman" w:cs="Times New Roman"/>
                <w:sz w:val="20"/>
                <w:szCs w:val="24"/>
              </w:rPr>
              <w:t>/п</w:t>
            </w:r>
          </w:p>
        </w:tc>
        <w:tc>
          <w:tcPr>
            <w:tcW w:w="0" w:type="auto"/>
            <w:shd w:val="clear" w:color="auto" w:fill="auto"/>
            <w:vAlign w:val="center"/>
          </w:tcPr>
          <w:p w:rsidR="00905C39" w:rsidRPr="00A75032" w:rsidRDefault="00905C39" w:rsidP="00CA11B6">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Показатель</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w:t>
            </w:r>
            <w:r w:rsidRPr="00A75032">
              <w:rPr>
                <w:rFonts w:ascii="Times New Roman" w:eastAsia="Times New Roman" w:hAnsi="Times New Roman" w:cs="Times New Roman"/>
                <w:sz w:val="20"/>
                <w:szCs w:val="24"/>
                <w:lang w:val="en-US" w:eastAsia="ru-RU"/>
              </w:rPr>
              <w:t xml:space="preserve">9 </w:t>
            </w:r>
            <w:r w:rsidRPr="00A75032">
              <w:rPr>
                <w:rFonts w:ascii="Times New Roman" w:eastAsia="Times New Roman" w:hAnsi="Times New Roman" w:cs="Times New Roman"/>
                <w:sz w:val="20"/>
                <w:szCs w:val="24"/>
                <w:lang w:eastAsia="ru-RU"/>
              </w:rPr>
              <w:t>(факт)</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w:t>
            </w:r>
            <w:r w:rsidRPr="00A75032">
              <w:rPr>
                <w:rFonts w:ascii="Times New Roman" w:eastAsia="Times New Roman" w:hAnsi="Times New Roman" w:cs="Times New Roman"/>
                <w:sz w:val="20"/>
                <w:szCs w:val="24"/>
                <w:lang w:val="en-US" w:eastAsia="ru-RU"/>
              </w:rPr>
              <w:t>20</w:t>
            </w:r>
            <w:r w:rsidRPr="00A75032">
              <w:rPr>
                <w:rFonts w:ascii="Times New Roman" w:eastAsia="Times New Roman" w:hAnsi="Times New Roman" w:cs="Times New Roman"/>
                <w:sz w:val="20"/>
                <w:szCs w:val="24"/>
                <w:lang w:eastAsia="ru-RU"/>
              </w:rPr>
              <w:t>*</w:t>
            </w:r>
          </w:p>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(оценка)</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1</w:t>
            </w:r>
            <w:r w:rsidR="008D1CC5" w:rsidRPr="00A75032">
              <w:rPr>
                <w:rFonts w:ascii="Times New Roman" w:eastAsia="Times New Roman" w:hAnsi="Times New Roman" w:cs="Times New Roman"/>
                <w:sz w:val="20"/>
                <w:szCs w:val="24"/>
                <w:lang w:eastAsia="ru-RU"/>
              </w:rPr>
              <w:t xml:space="preserve"> (ожидаемое)</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2</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3</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4</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5</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w:t>
            </w:r>
            <w:r w:rsidRPr="00A75032">
              <w:rPr>
                <w:rFonts w:ascii="Times New Roman" w:eastAsia="Times New Roman" w:hAnsi="Times New Roman" w:cs="Times New Roman"/>
                <w:sz w:val="20"/>
                <w:szCs w:val="24"/>
                <w:lang w:val="en-US" w:eastAsia="ru-RU"/>
              </w:rPr>
              <w:t>26</w:t>
            </w:r>
            <w:r w:rsidRPr="00A75032">
              <w:rPr>
                <w:rFonts w:ascii="Times New Roman" w:eastAsia="Times New Roman" w:hAnsi="Times New Roman" w:cs="Times New Roman"/>
                <w:sz w:val="20"/>
                <w:szCs w:val="24"/>
                <w:lang w:eastAsia="ru-RU"/>
              </w:rPr>
              <w:t>–2040</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1.</w:t>
            </w:r>
          </w:p>
        </w:tc>
        <w:tc>
          <w:tcPr>
            <w:tcW w:w="0" w:type="auto"/>
            <w:gridSpan w:val="9"/>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 xml:space="preserve">Доступность для населения </w:t>
            </w:r>
            <w:proofErr w:type="gramStart"/>
            <w:r w:rsidRPr="00A75032">
              <w:rPr>
                <w:rFonts w:ascii="Times New Roman" w:hAnsi="Times New Roman" w:cs="Times New Roman"/>
                <w:bCs/>
                <w:sz w:val="20"/>
                <w:szCs w:val="24"/>
              </w:rPr>
              <w:t>коммунальной</w:t>
            </w:r>
            <w:proofErr w:type="gramEnd"/>
            <w:r w:rsidRPr="00A75032">
              <w:rPr>
                <w:rFonts w:ascii="Times New Roman" w:hAnsi="Times New Roman" w:cs="Times New Roman"/>
                <w:bCs/>
                <w:sz w:val="20"/>
                <w:szCs w:val="24"/>
              </w:rPr>
              <w:t xml:space="preserve"> услуги</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1.1.</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noProof/>
                <w:sz w:val="20"/>
                <w:szCs w:val="24"/>
              </w:rPr>
              <w:t>Доля потребителей в жилых домах, обеспеченных доступом к централизованной коммунальной инфраструктуре,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86,3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86,3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86,3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85,6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84,8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84,7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84,7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89,5</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1.2.</w:t>
            </w:r>
          </w:p>
        </w:tc>
        <w:tc>
          <w:tcPr>
            <w:tcW w:w="0" w:type="auto"/>
            <w:shd w:val="clear" w:color="auto" w:fill="auto"/>
            <w:vAlign w:val="center"/>
          </w:tcPr>
          <w:p w:rsidR="00905C39" w:rsidRPr="00A75032" w:rsidRDefault="002F2F34" w:rsidP="00CA11B6">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Протяжённость</w:t>
            </w:r>
            <w:r w:rsidR="00905C39" w:rsidRPr="00A75032">
              <w:rPr>
                <w:rFonts w:ascii="Times New Roman" w:eastAsia="Times New Roman" w:hAnsi="Times New Roman" w:cs="Times New Roman"/>
                <w:sz w:val="20"/>
                <w:szCs w:val="24"/>
                <w:lang w:eastAsia="ru-RU"/>
              </w:rPr>
              <w:t xml:space="preserve"> построенных </w:t>
            </w:r>
            <w:r w:rsidR="00905C39" w:rsidRPr="00A75032">
              <w:rPr>
                <w:rFonts w:ascii="Times New Roman" w:eastAsia="Times New Roman" w:hAnsi="Times New Roman" w:cs="Times New Roman"/>
                <w:noProof/>
                <w:sz w:val="20"/>
                <w:szCs w:val="24"/>
                <w:lang w:eastAsia="ru-RU"/>
              </w:rPr>
              <w:t>тепловых сетей, км</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0,589</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0,427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0,155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0,136</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1.3.</w:t>
            </w:r>
          </w:p>
        </w:tc>
        <w:tc>
          <w:tcPr>
            <w:tcW w:w="0" w:type="auto"/>
            <w:shd w:val="clear" w:color="auto" w:fill="auto"/>
            <w:vAlign w:val="center"/>
          </w:tcPr>
          <w:p w:rsidR="00905C39" w:rsidRPr="00A75032" w:rsidRDefault="00905C39" w:rsidP="00CA11B6">
            <w:pPr>
              <w:suppressAutoHyphens/>
              <w:spacing w:after="0" w:line="240" w:lineRule="auto"/>
              <w:ind w:left="-57" w:right="-57"/>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Индекс нового строительства </w:t>
            </w:r>
            <w:r w:rsidRPr="00A75032">
              <w:rPr>
                <w:rFonts w:ascii="Times New Roman" w:eastAsia="Times New Roman" w:hAnsi="Times New Roman" w:cs="Times New Roman"/>
                <w:noProof/>
                <w:sz w:val="20"/>
                <w:szCs w:val="24"/>
                <w:lang w:eastAsia="ru-RU"/>
              </w:rPr>
              <w:t>тепловых сетей,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6,79</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4,69</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1,67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1,45</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2.</w:t>
            </w:r>
          </w:p>
        </w:tc>
        <w:tc>
          <w:tcPr>
            <w:tcW w:w="0" w:type="auto"/>
            <w:gridSpan w:val="9"/>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Показатели спроса на коммунальные ресурсы и перспективной нагрузки</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2.1.</w:t>
            </w:r>
          </w:p>
        </w:tc>
        <w:tc>
          <w:tcPr>
            <w:tcW w:w="0" w:type="auto"/>
            <w:shd w:val="clear" w:color="auto" w:fill="auto"/>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Объем реализации товаров и услуг котельной </w:t>
            </w:r>
            <w:proofErr w:type="spellStart"/>
            <w:r w:rsidR="001504C8" w:rsidRPr="00A75032">
              <w:rPr>
                <w:rFonts w:ascii="Times New Roman" w:hAnsi="Times New Roman" w:cs="Times New Roman"/>
                <w:sz w:val="20"/>
                <w:szCs w:val="24"/>
              </w:rPr>
              <w:t>с.п</w:t>
            </w:r>
            <w:proofErr w:type="spellEnd"/>
            <w:r w:rsidR="001504C8" w:rsidRPr="00A75032">
              <w:rPr>
                <w:rFonts w:ascii="Times New Roman" w:hAnsi="Times New Roman" w:cs="Times New Roman"/>
                <w:sz w:val="20"/>
                <w:szCs w:val="24"/>
              </w:rPr>
              <w:t>. Русскинская</w:t>
            </w:r>
            <w:r w:rsidRPr="00A75032">
              <w:rPr>
                <w:rFonts w:ascii="Times New Roman" w:hAnsi="Times New Roman" w:cs="Times New Roman"/>
                <w:sz w:val="20"/>
                <w:szCs w:val="24"/>
              </w:rPr>
              <w:t>, тыс. Гкал</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11,482</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11,482</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11,482</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11,205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10,886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10,844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10,893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13,614</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2.2.</w:t>
            </w:r>
          </w:p>
        </w:tc>
        <w:tc>
          <w:tcPr>
            <w:tcW w:w="0" w:type="auto"/>
            <w:shd w:val="clear" w:color="auto" w:fill="auto"/>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noProof/>
                <w:sz w:val="20"/>
                <w:szCs w:val="24"/>
              </w:rPr>
              <w:t>Тепловая нагрузка</w:t>
            </w:r>
            <w:r w:rsidRPr="00A75032">
              <w:rPr>
                <w:rFonts w:ascii="Times New Roman" w:hAnsi="Times New Roman" w:cs="Times New Roman"/>
                <w:sz w:val="20"/>
                <w:szCs w:val="24"/>
              </w:rPr>
              <w:t xml:space="preserve"> котельной </w:t>
            </w:r>
            <w:proofErr w:type="spellStart"/>
            <w:r w:rsidR="001504C8" w:rsidRPr="00A75032">
              <w:rPr>
                <w:rFonts w:ascii="Times New Roman" w:hAnsi="Times New Roman" w:cs="Times New Roman"/>
                <w:sz w:val="20"/>
                <w:szCs w:val="24"/>
              </w:rPr>
              <w:t>с.п</w:t>
            </w:r>
            <w:proofErr w:type="spellEnd"/>
            <w:r w:rsidR="001504C8" w:rsidRPr="00A75032">
              <w:rPr>
                <w:rFonts w:ascii="Times New Roman" w:hAnsi="Times New Roman" w:cs="Times New Roman"/>
                <w:sz w:val="20"/>
                <w:szCs w:val="24"/>
              </w:rPr>
              <w:t>. Русскинская</w:t>
            </w:r>
            <w:r w:rsidRPr="00A75032">
              <w:rPr>
                <w:rFonts w:ascii="Times New Roman" w:hAnsi="Times New Roman" w:cs="Times New Roman"/>
                <w:noProof/>
                <w:sz w:val="20"/>
                <w:szCs w:val="24"/>
              </w:rPr>
              <w:t>, Гкал в час</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4,57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4,57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4,57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4,48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4,37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4,36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4,38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5,31</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3.</w:t>
            </w:r>
          </w:p>
        </w:tc>
        <w:tc>
          <w:tcPr>
            <w:tcW w:w="0" w:type="auto"/>
            <w:gridSpan w:val="9"/>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Показатели качества поставляемого коммунального ресурса</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3.1.</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noProof/>
                <w:sz w:val="20"/>
                <w:szCs w:val="24"/>
              </w:rPr>
              <w:t>Перебои в снабжении потребителей, часов на человека</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3.2.</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noProof/>
                <w:sz w:val="20"/>
                <w:szCs w:val="24"/>
              </w:rPr>
              <w:t>Продолжительность (бесперебойность) поставки Т, часов в день</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24</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4.</w:t>
            </w:r>
          </w:p>
        </w:tc>
        <w:tc>
          <w:tcPr>
            <w:tcW w:w="0" w:type="auto"/>
            <w:gridSpan w:val="9"/>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Показатели степени охвата потребителей приборами </w:t>
            </w:r>
            <w:r w:rsidR="002F2F34" w:rsidRPr="00A75032">
              <w:rPr>
                <w:rFonts w:ascii="Times New Roman" w:hAnsi="Times New Roman" w:cs="Times New Roman"/>
                <w:sz w:val="20"/>
                <w:szCs w:val="24"/>
              </w:rPr>
              <w:t>учёта</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4.1.</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Обеспеченность потребителей товаров и услуг приборами </w:t>
            </w:r>
            <w:r w:rsidR="002F2F34" w:rsidRPr="00A75032">
              <w:rPr>
                <w:rFonts w:ascii="Times New Roman" w:hAnsi="Times New Roman" w:cs="Times New Roman"/>
                <w:sz w:val="20"/>
                <w:szCs w:val="24"/>
              </w:rPr>
              <w:t>учёта</w:t>
            </w:r>
            <w:r w:rsidRPr="00A75032">
              <w:rPr>
                <w:rFonts w:ascii="Times New Roman" w:hAnsi="Times New Roman" w:cs="Times New Roman"/>
                <w:sz w:val="20"/>
                <w:szCs w:val="24"/>
              </w:rPr>
              <w:t>,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30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50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5.</w:t>
            </w:r>
          </w:p>
        </w:tc>
        <w:tc>
          <w:tcPr>
            <w:tcW w:w="0" w:type="auto"/>
            <w:gridSpan w:val="9"/>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 xml:space="preserve">Показатели </w:t>
            </w:r>
            <w:r w:rsidR="002F2F34" w:rsidRPr="00A75032">
              <w:rPr>
                <w:rFonts w:ascii="Times New Roman" w:hAnsi="Times New Roman" w:cs="Times New Roman"/>
                <w:bCs/>
                <w:sz w:val="20"/>
                <w:szCs w:val="24"/>
              </w:rPr>
              <w:t>надёжности</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5.1</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Физический износ сетей,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81,83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81,8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75,0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75,0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75,0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70,3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68,7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67,2</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5.2.</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Доля ежегодно заменяемых сетей,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2,0</w:t>
            </w:r>
          </w:p>
        </w:tc>
      </w:tr>
      <w:tr w:rsidR="00905C39" w:rsidRPr="00A75032" w:rsidTr="00526157">
        <w:trPr>
          <w:trHeight w:val="20"/>
        </w:trPr>
        <w:tc>
          <w:tcPr>
            <w:tcW w:w="0" w:type="auto"/>
            <w:shd w:val="clear" w:color="auto" w:fill="auto"/>
          </w:tcPr>
          <w:p w:rsidR="00905C39" w:rsidRPr="00A75032" w:rsidRDefault="007018F7"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5.3</w:t>
            </w:r>
            <w:r w:rsidR="00905C39"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Физический износ источников тепла,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43,0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49</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51</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53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63</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6.</w:t>
            </w:r>
          </w:p>
        </w:tc>
        <w:tc>
          <w:tcPr>
            <w:tcW w:w="0" w:type="auto"/>
            <w:gridSpan w:val="9"/>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Показатели эффективности производства и транспортировки ресурса</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6.1.</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noProof/>
                <w:sz w:val="20"/>
                <w:szCs w:val="24"/>
              </w:rPr>
              <w:t>Уровень загрузки производственных мощностей,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47,6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47,6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47,6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46,7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45,5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45,4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45,6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55,3</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6.2.</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noProof/>
                <w:sz w:val="20"/>
                <w:szCs w:val="24"/>
              </w:rPr>
              <w:t>Эффективность использования топлива, кг.у.т. на Гкал</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183,2</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183,2</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178,8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174,3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169,9</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165,4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161,0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160,0</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6.3.</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noProof/>
                <w:sz w:val="20"/>
                <w:szCs w:val="24"/>
              </w:rPr>
              <w:t>Величина технологических потерь при передаче тепловой энергии, теплоносителя по тепловым сетям, тыс. Гкал</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2,101</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2,101</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2,101</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1,979</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1,813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1,646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1,525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1,416</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6.4.</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noProof/>
                <w:sz w:val="20"/>
                <w:szCs w:val="24"/>
              </w:rPr>
              <w:t>Уровень потерь тепла,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18,3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17,2</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16,2</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15,1</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14,1</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13,0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12,0</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7.</w:t>
            </w:r>
          </w:p>
        </w:tc>
        <w:tc>
          <w:tcPr>
            <w:tcW w:w="0" w:type="auto"/>
            <w:gridSpan w:val="9"/>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Показатели эффективности потребления коммунального ресурса</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7.1.</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noProof/>
                <w:sz w:val="20"/>
                <w:szCs w:val="24"/>
              </w:rPr>
              <w:t>Средний удельный расход тепловой энергии на цели отопления в жилых домах, в том числе в многоквартирных домах, подключенных к СЦТ, Гкал на кв. м в год</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0,378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0,378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0,378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0,385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0,396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0,397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0,399</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0,343</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7.2.</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noProof/>
                <w:sz w:val="20"/>
                <w:szCs w:val="24"/>
              </w:rPr>
            </w:pPr>
            <w:r w:rsidRPr="00A75032">
              <w:rPr>
                <w:rFonts w:ascii="Times New Roman" w:hAnsi="Times New Roman" w:cs="Times New Roman"/>
                <w:noProof/>
                <w:sz w:val="20"/>
                <w:szCs w:val="24"/>
              </w:rPr>
              <w:t>Удельное теплопотребление, Гкал на человек в год</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7,18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7,18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7,18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6,80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6,78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6,81</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7,56</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8.</w:t>
            </w:r>
          </w:p>
        </w:tc>
        <w:tc>
          <w:tcPr>
            <w:tcW w:w="0" w:type="auto"/>
            <w:gridSpan w:val="9"/>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Показатели воздействия на окружающую среду</w:t>
            </w:r>
          </w:p>
        </w:tc>
      </w:tr>
      <w:tr w:rsidR="00905C39" w:rsidRPr="00A75032" w:rsidTr="00526157">
        <w:trPr>
          <w:trHeight w:val="20"/>
        </w:trPr>
        <w:tc>
          <w:tcPr>
            <w:tcW w:w="0" w:type="auto"/>
            <w:shd w:val="clear" w:color="auto" w:fill="auto"/>
          </w:tcPr>
          <w:p w:rsidR="00905C39" w:rsidRPr="00A75032" w:rsidRDefault="00905C39" w:rsidP="00323B9A">
            <w:pPr>
              <w:spacing w:after="0" w:line="240" w:lineRule="auto"/>
              <w:ind w:left="-57" w:right="-57"/>
              <w:rPr>
                <w:rFonts w:ascii="Times New Roman" w:hAnsi="Times New Roman" w:cs="Times New Roman"/>
                <w:sz w:val="20"/>
                <w:szCs w:val="24"/>
              </w:rPr>
            </w:pPr>
            <w:r w:rsidRPr="00A75032">
              <w:rPr>
                <w:rFonts w:ascii="Times New Roman" w:hAnsi="Times New Roman" w:cs="Times New Roman"/>
                <w:bCs/>
                <w:sz w:val="20"/>
                <w:szCs w:val="24"/>
              </w:rPr>
              <w:t>8.1.</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Негативное воздействие на окружающую среду (использование СДЯВ)</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r>
      <w:tr w:rsidR="00905C39" w:rsidRPr="00A75032" w:rsidTr="00526157">
        <w:trPr>
          <w:trHeight w:val="20"/>
        </w:trPr>
        <w:tc>
          <w:tcPr>
            <w:tcW w:w="0" w:type="auto"/>
            <w:shd w:val="clear" w:color="auto" w:fill="auto"/>
          </w:tcPr>
          <w:p w:rsidR="00905C39" w:rsidRPr="00A75032" w:rsidRDefault="007018F7"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8.2</w:t>
            </w:r>
            <w:r w:rsidR="00905C39"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Превышение выбросов вредных веществ ПДК</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нет</w:t>
            </w:r>
          </w:p>
        </w:tc>
      </w:tr>
      <w:tr w:rsidR="00905C39" w:rsidRPr="00A75032" w:rsidTr="00526157">
        <w:trPr>
          <w:trHeight w:val="20"/>
        </w:trPr>
        <w:tc>
          <w:tcPr>
            <w:tcW w:w="0" w:type="auto"/>
            <w:gridSpan w:val="10"/>
            <w:shd w:val="clear" w:color="auto" w:fill="auto"/>
          </w:tcPr>
          <w:p w:rsidR="00905C39" w:rsidRPr="00A75032" w:rsidRDefault="00905C39" w:rsidP="00CA11B6">
            <w:pPr>
              <w:spacing w:after="0" w:line="240" w:lineRule="auto"/>
              <w:ind w:left="-57" w:right="-57"/>
              <w:rPr>
                <w:rFonts w:ascii="Times New Roman" w:hAnsi="Times New Roman" w:cs="Times New Roman"/>
                <w:sz w:val="20"/>
                <w:szCs w:val="24"/>
              </w:rPr>
            </w:pPr>
            <w:r w:rsidRPr="00A75032">
              <w:rPr>
                <w:rFonts w:ascii="Times New Roman" w:hAnsi="Times New Roman" w:cs="Times New Roman"/>
                <w:sz w:val="20"/>
                <w:szCs w:val="24"/>
              </w:rPr>
              <w:t xml:space="preserve">Примечание: * – показатели приведены на основе фактических данных на конец периода (при наличии соответствующей информации) или определены оценочным </w:t>
            </w:r>
            <w:r w:rsidR="002F2F34" w:rsidRPr="00A75032">
              <w:rPr>
                <w:rFonts w:ascii="Times New Roman" w:hAnsi="Times New Roman" w:cs="Times New Roman"/>
                <w:sz w:val="20"/>
                <w:szCs w:val="24"/>
              </w:rPr>
              <w:t>путём</w:t>
            </w:r>
            <w:r w:rsidRPr="00A75032">
              <w:rPr>
                <w:rFonts w:ascii="Times New Roman" w:hAnsi="Times New Roman" w:cs="Times New Roman"/>
                <w:sz w:val="20"/>
                <w:szCs w:val="24"/>
              </w:rPr>
              <w:t xml:space="preserve"> (в случае е</w:t>
            </w:r>
            <w:r w:rsidR="00CA11B6" w:rsidRPr="00A75032">
              <w:rPr>
                <w:rFonts w:ascii="Times New Roman" w:hAnsi="Times New Roman" w:cs="Times New Roman"/>
                <w:sz w:val="20"/>
                <w:szCs w:val="24"/>
              </w:rPr>
              <w:t>ё</w:t>
            </w:r>
            <w:r w:rsidRPr="00A75032">
              <w:rPr>
                <w:rFonts w:ascii="Times New Roman" w:hAnsi="Times New Roman" w:cs="Times New Roman"/>
                <w:sz w:val="20"/>
                <w:szCs w:val="24"/>
              </w:rPr>
              <w:t xml:space="preserve"> отсутствия)</w:t>
            </w:r>
          </w:p>
        </w:tc>
      </w:tr>
    </w:tbl>
    <w:p w:rsidR="00905C39" w:rsidRPr="00A75032" w:rsidRDefault="00905C39" w:rsidP="00323B9A">
      <w:pPr>
        <w:spacing w:after="0" w:line="240" w:lineRule="auto"/>
        <w:jc w:val="both"/>
        <w:rPr>
          <w:rFonts w:ascii="Times New Roman" w:eastAsia="Times New Roman" w:hAnsi="Times New Roman" w:cs="Times New Roman"/>
          <w:sz w:val="24"/>
          <w:szCs w:val="24"/>
          <w:lang w:eastAsia="ru-RU"/>
        </w:rPr>
        <w:sectPr w:rsidR="00905C39" w:rsidRPr="00A75032" w:rsidSect="001B7B41">
          <w:pgSz w:w="16838" w:h="11906" w:orient="landscape"/>
          <w:pgMar w:top="1134" w:right="567" w:bottom="1134" w:left="1701" w:header="708" w:footer="708" w:gutter="0"/>
          <w:cols w:space="708"/>
          <w:docGrid w:linePitch="360"/>
        </w:sectPr>
      </w:pPr>
    </w:p>
    <w:p w:rsidR="00CA11B6" w:rsidRPr="00A75032" w:rsidRDefault="00905C39" w:rsidP="004817F0">
      <w:pPr>
        <w:pStyle w:val="af5"/>
        <w:jc w:val="center"/>
        <w:rPr>
          <w:sz w:val="28"/>
          <w:szCs w:val="28"/>
        </w:rPr>
      </w:pPr>
      <w:r w:rsidRPr="00A75032">
        <w:rPr>
          <w:sz w:val="28"/>
          <w:szCs w:val="28"/>
        </w:rPr>
        <w:lastRenderedPageBreak/>
        <w:t>Водоснабжение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доступности для населения услуги водоснабжения определяются в целях выявления необходимости организации и развития централизованной системы водоснабжения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построенных за последний </w:t>
      </w:r>
      <w:r w:rsidR="002F2F34" w:rsidRPr="00A75032">
        <w:rPr>
          <w:rFonts w:ascii="Times New Roman" w:eastAsia="Times New Roman" w:hAnsi="Times New Roman" w:cs="Times New Roman"/>
          <w:sz w:val="24"/>
          <w:szCs w:val="24"/>
          <w:lang w:eastAsia="ru-RU"/>
        </w:rPr>
        <w:t>отчётный</w:t>
      </w:r>
      <w:r w:rsidRPr="00A75032">
        <w:rPr>
          <w:rFonts w:ascii="Times New Roman" w:eastAsia="Times New Roman" w:hAnsi="Times New Roman" w:cs="Times New Roman"/>
          <w:sz w:val="24"/>
          <w:szCs w:val="24"/>
          <w:lang w:eastAsia="ru-RU"/>
        </w:rPr>
        <w:t xml:space="preserve"> период (год),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водозаборных, водоочистных сооружений и диаметров магистральных сетей водоснабжения. Объем производства товаров и услуг определяется по ежедневным записям в технических журналах насосных станций на основании показаний водомеров, а при отсутствии – по времени работы насосов и их установленной производительности в час или по другим, более точным методам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(например, по </w:t>
      </w:r>
      <w:r w:rsidR="002F2F34" w:rsidRPr="00A75032">
        <w:rPr>
          <w:rFonts w:ascii="Times New Roman" w:eastAsia="Times New Roman" w:hAnsi="Times New Roman" w:cs="Times New Roman"/>
          <w:sz w:val="24"/>
          <w:szCs w:val="24"/>
          <w:lang w:eastAsia="ru-RU"/>
        </w:rPr>
        <w:t>объёму</w:t>
      </w:r>
      <w:r w:rsidRPr="00A75032">
        <w:rPr>
          <w:rFonts w:ascii="Times New Roman" w:eastAsia="Times New Roman" w:hAnsi="Times New Roman" w:cs="Times New Roman"/>
          <w:sz w:val="24"/>
          <w:szCs w:val="24"/>
          <w:lang w:eastAsia="ru-RU"/>
        </w:rPr>
        <w:t xml:space="preserve"> резервуаров, расположенных на территории насосных станций). Фактический объем реализации товаров и услуг (количество реализованной воды) определяется по показаниям приборов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в случае их отсутствия – по нормативам потребления и иным нормам расхода воды для различных категорий потребителей, установленным в соответствии с законодательством. Перспективные </w:t>
      </w:r>
      <w:r w:rsidR="002F2F34" w:rsidRPr="00A75032">
        <w:rPr>
          <w:rFonts w:ascii="Times New Roman" w:eastAsia="Times New Roman" w:hAnsi="Times New Roman" w:cs="Times New Roman"/>
          <w:sz w:val="24"/>
          <w:szCs w:val="24"/>
          <w:lang w:eastAsia="ru-RU"/>
        </w:rPr>
        <w:t>объёмы</w:t>
      </w:r>
      <w:r w:rsidRPr="00A75032">
        <w:rPr>
          <w:rFonts w:ascii="Times New Roman" w:eastAsia="Times New Roman" w:hAnsi="Times New Roman" w:cs="Times New Roman"/>
          <w:sz w:val="24"/>
          <w:szCs w:val="24"/>
          <w:lang w:eastAsia="ru-RU"/>
        </w:rPr>
        <w:t xml:space="preserve"> водопотребления определяются на основании действующей нормативно-технической документации.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величины новых нагрузок, присоединяемых в перспективе, позволят </w:t>
      </w:r>
      <w:proofErr w:type="gramStart"/>
      <w:r w:rsidRPr="00A75032">
        <w:rPr>
          <w:rFonts w:ascii="Times New Roman" w:eastAsia="Times New Roman" w:hAnsi="Times New Roman" w:cs="Times New Roman"/>
          <w:sz w:val="24"/>
          <w:szCs w:val="24"/>
          <w:lang w:eastAsia="ru-RU"/>
        </w:rPr>
        <w:t>оценить</w:t>
      </w:r>
      <w:proofErr w:type="gramEnd"/>
      <w:r w:rsidRPr="00A75032">
        <w:rPr>
          <w:rFonts w:ascii="Times New Roman" w:eastAsia="Times New Roman" w:hAnsi="Times New Roman" w:cs="Times New Roman"/>
          <w:sz w:val="24"/>
          <w:szCs w:val="24"/>
          <w:lang w:eastAsia="ru-RU"/>
        </w:rPr>
        <w:t xml:space="preserve"> на сколько </w:t>
      </w:r>
      <w:r w:rsidR="002F2F34" w:rsidRPr="00A75032">
        <w:rPr>
          <w:rFonts w:ascii="Times New Roman" w:eastAsia="Times New Roman" w:hAnsi="Times New Roman" w:cs="Times New Roman"/>
          <w:sz w:val="24"/>
          <w:szCs w:val="24"/>
          <w:lang w:eastAsia="ru-RU"/>
        </w:rPr>
        <w:t>возрастёт</w:t>
      </w:r>
      <w:r w:rsidRPr="00A75032">
        <w:rPr>
          <w:rFonts w:ascii="Times New Roman" w:eastAsia="Times New Roman" w:hAnsi="Times New Roman" w:cs="Times New Roman"/>
          <w:sz w:val="24"/>
          <w:szCs w:val="24"/>
          <w:lang w:eastAsia="ru-RU"/>
        </w:rPr>
        <w:t xml:space="preserve"> потребление ресурса и нагрузка на систему, увеличится производительность водозаборных и водоочистных сооружений. Прирост водопотребления определяется как разница </w:t>
      </w:r>
      <w:r w:rsidR="002F2F34" w:rsidRPr="00A75032">
        <w:rPr>
          <w:rFonts w:ascii="Times New Roman" w:eastAsia="Times New Roman" w:hAnsi="Times New Roman" w:cs="Times New Roman"/>
          <w:sz w:val="24"/>
          <w:szCs w:val="24"/>
          <w:lang w:eastAsia="ru-RU"/>
        </w:rPr>
        <w:t>объёмов</w:t>
      </w:r>
      <w:r w:rsidRPr="00A75032">
        <w:rPr>
          <w:rFonts w:ascii="Times New Roman" w:eastAsia="Times New Roman" w:hAnsi="Times New Roman" w:cs="Times New Roman"/>
          <w:sz w:val="24"/>
          <w:szCs w:val="24"/>
          <w:lang w:eastAsia="ru-RU"/>
        </w:rPr>
        <w:t xml:space="preserve"> потребления ресурса за текущий и прошлый год. Индекс прироста определяется как отношение текущего прироста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потребления ресурса к </w:t>
      </w:r>
      <w:r w:rsidR="002F2F34" w:rsidRPr="00A75032">
        <w:rPr>
          <w:rFonts w:ascii="Times New Roman" w:eastAsia="Times New Roman" w:hAnsi="Times New Roman" w:cs="Times New Roman"/>
          <w:sz w:val="24"/>
          <w:szCs w:val="24"/>
          <w:lang w:eastAsia="ru-RU"/>
        </w:rPr>
        <w:t>объёму</w:t>
      </w:r>
      <w:r w:rsidRPr="00A75032">
        <w:rPr>
          <w:rFonts w:ascii="Times New Roman" w:eastAsia="Times New Roman" w:hAnsi="Times New Roman" w:cs="Times New Roman"/>
          <w:sz w:val="24"/>
          <w:szCs w:val="24"/>
          <w:lang w:eastAsia="ru-RU"/>
        </w:rPr>
        <w:t xml:space="preserve"> потребления ресурса за предыдущий период.</w:t>
      </w:r>
    </w:p>
    <w:p w:rsidR="00905C39" w:rsidRPr="00A75032" w:rsidRDefault="0010483D"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hAnsi="Times New Roman" w:cs="Times New Roman"/>
          <w:sz w:val="24"/>
          <w:szCs w:val="24"/>
        </w:rPr>
        <w:t>Показатели качества поставляемого ресурса позволяют выявить соответствие или несоответствие качества питьевой воды, подаваемой системой водоснабжения, гигиеническим требованиям. В соответствии с Федеральным законом от 30 марта 1999 года № 52-ФЗ «О санитарно-эпидемиологическом благополучии населения» питьевая вода должна быть безопасной в эпидемиологическом и радиационном отношении, безвредной по химическому составу и должна иметь благоприятные органолептические свойства. Качество питьевой воды, подаваемой системой водоснабжения, должно соответствовать требованиям СанПиН 1.2.3685-21</w:t>
      </w:r>
      <w:r w:rsidR="00444236" w:rsidRPr="00A75032">
        <w:rPr>
          <w:rFonts w:ascii="Times New Roman" w:hAnsi="Times New Roman" w:cs="Times New Roman"/>
          <w:sz w:val="24"/>
          <w:szCs w:val="24"/>
        </w:rPr>
        <w:t>.</w:t>
      </w:r>
      <w:r w:rsidRPr="00A75032">
        <w:rPr>
          <w:rFonts w:ascii="Times New Roman" w:hAnsi="Times New Roman" w:cs="Times New Roman"/>
          <w:sz w:val="24"/>
          <w:szCs w:val="24"/>
        </w:rPr>
        <w:t xml:space="preserve"> «Гигиенические нормативы и требования к обеспечению безопасности и (или) безвредности для человека факторов среды обитания», утверждённым </w:t>
      </w:r>
      <w:r w:rsidR="00A0665A" w:rsidRPr="00A75032">
        <w:rPr>
          <w:rFonts w:ascii="Times New Roman" w:hAnsi="Times New Roman" w:cs="Times New Roman"/>
          <w:sz w:val="24"/>
          <w:szCs w:val="24"/>
        </w:rPr>
        <w:t>п</w:t>
      </w:r>
      <w:r w:rsidRPr="00A75032">
        <w:rPr>
          <w:rFonts w:ascii="Times New Roman" w:hAnsi="Times New Roman" w:cs="Times New Roman"/>
          <w:sz w:val="24"/>
          <w:szCs w:val="24"/>
        </w:rPr>
        <w:t xml:space="preserve">остановлением Главного государственного санитарного врача Российской Федерации от 28 января 2021 года № 2, «ГОСТ </w:t>
      </w:r>
      <w:proofErr w:type="gramStart"/>
      <w:r w:rsidRPr="00A75032">
        <w:rPr>
          <w:rFonts w:ascii="Times New Roman" w:hAnsi="Times New Roman" w:cs="Times New Roman"/>
          <w:sz w:val="24"/>
          <w:szCs w:val="24"/>
        </w:rPr>
        <w:t>Р</w:t>
      </w:r>
      <w:proofErr w:type="gramEnd"/>
      <w:r w:rsidRPr="00A75032">
        <w:rPr>
          <w:rFonts w:ascii="Times New Roman" w:hAnsi="Times New Roman" w:cs="Times New Roman"/>
          <w:sz w:val="24"/>
          <w:szCs w:val="24"/>
        </w:rPr>
        <w:t xml:space="preserve"> 51232-98. Государственный стандарт Российской Федерации. Вода питьевая. Общие требования к организации и методам контроля качества»</w:t>
      </w:r>
      <w:r w:rsidR="00A0665A" w:rsidRPr="00A75032">
        <w:rPr>
          <w:rFonts w:ascii="Times New Roman" w:hAnsi="Times New Roman" w:cs="Times New Roman"/>
          <w:sz w:val="24"/>
          <w:szCs w:val="24"/>
        </w:rPr>
        <w:t>,</w:t>
      </w:r>
      <w:r w:rsidR="00A427F6">
        <w:rPr>
          <w:rFonts w:ascii="Times New Roman" w:hAnsi="Times New Roman" w:cs="Times New Roman"/>
          <w:sz w:val="24"/>
          <w:szCs w:val="24"/>
        </w:rPr>
        <w:t xml:space="preserve"> </w:t>
      </w:r>
      <w:r w:rsidRPr="00A75032">
        <w:rPr>
          <w:rFonts w:ascii="Times New Roman" w:hAnsi="Times New Roman" w:cs="Times New Roman"/>
          <w:sz w:val="24"/>
          <w:szCs w:val="24"/>
        </w:rPr>
        <w:t>п</w:t>
      </w:r>
      <w:r w:rsidR="00A0665A" w:rsidRPr="00A75032">
        <w:rPr>
          <w:rFonts w:ascii="Times New Roman" w:hAnsi="Times New Roman" w:cs="Times New Roman"/>
          <w:sz w:val="24"/>
          <w:szCs w:val="24"/>
        </w:rPr>
        <w:t>ринятым и введённым в действие п</w:t>
      </w:r>
      <w:r w:rsidRPr="00A75032">
        <w:rPr>
          <w:rFonts w:ascii="Times New Roman" w:hAnsi="Times New Roman" w:cs="Times New Roman"/>
          <w:sz w:val="24"/>
          <w:szCs w:val="24"/>
        </w:rPr>
        <w:t xml:space="preserve">остановлением Госстандарта России от 17 декабря 1998 года № 449. </w:t>
      </w:r>
      <w:r w:rsidR="00905C39" w:rsidRPr="00A75032">
        <w:rPr>
          <w:rFonts w:ascii="Times New Roman" w:eastAsia="Times New Roman" w:hAnsi="Times New Roman" w:cs="Times New Roman"/>
          <w:sz w:val="24"/>
          <w:szCs w:val="24"/>
          <w:lang w:eastAsia="ru-RU"/>
        </w:rPr>
        <w:t>Производственный контроль качества питьевой воды обеспечивается индивидуальным предпринимателем или юридическим лицом, осуществляющим эксплуатацию системы водоснабжения, по рабочей программе. Наличие контроля качества товаров и услуг, соответствие качества товаров и услуг установленным требованиям устанавливается по предоставленным данным организацией коммунального комплекса.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 xml:space="preserve">Показатели степени охвата потребителей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позволяют установить какое количество потребителей необходимо обеспечить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воды. </w:t>
      </w:r>
      <w:proofErr w:type="gramStart"/>
      <w:r w:rsidRPr="00A75032">
        <w:rPr>
          <w:rFonts w:ascii="Times New Roman" w:eastAsia="Times New Roman" w:hAnsi="Times New Roman" w:cs="Times New Roman"/>
          <w:sz w:val="24"/>
          <w:szCs w:val="24"/>
          <w:lang w:eastAsia="ru-RU"/>
        </w:rPr>
        <w:t>В соответствии с Федеральным законом от 23</w:t>
      </w:r>
      <w:r w:rsidR="008D1CC5" w:rsidRPr="00A75032">
        <w:rPr>
          <w:rFonts w:ascii="Times New Roman" w:eastAsia="Times New Roman" w:hAnsi="Times New Roman" w:cs="Times New Roman"/>
          <w:sz w:val="24"/>
          <w:szCs w:val="24"/>
          <w:lang w:eastAsia="ru-RU"/>
        </w:rPr>
        <w:t xml:space="preserve"> ноября </w:t>
      </w:r>
      <w:r w:rsidRPr="00A75032">
        <w:rPr>
          <w:rFonts w:ascii="Times New Roman" w:eastAsia="Times New Roman" w:hAnsi="Times New Roman" w:cs="Times New Roman"/>
          <w:sz w:val="24"/>
          <w:szCs w:val="24"/>
          <w:lang w:eastAsia="ru-RU"/>
        </w:rPr>
        <w:t>2009</w:t>
      </w:r>
      <w:r w:rsidR="008D1CC5"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в целях установления реализаци</w:t>
      </w:r>
      <w:r w:rsidR="00A0665A" w:rsidRPr="00A75032">
        <w:rPr>
          <w:rFonts w:ascii="Times New Roman" w:eastAsia="Times New Roman" w:hAnsi="Times New Roman" w:cs="Times New Roman"/>
          <w:sz w:val="24"/>
          <w:szCs w:val="24"/>
          <w:lang w:eastAsia="ru-RU"/>
        </w:rPr>
        <w:t>и</w:t>
      </w:r>
      <w:r w:rsidRPr="00A75032">
        <w:rPr>
          <w:rFonts w:ascii="Times New Roman" w:eastAsia="Times New Roman" w:hAnsi="Times New Roman" w:cs="Times New Roman"/>
          <w:sz w:val="24"/>
          <w:szCs w:val="24"/>
          <w:lang w:eastAsia="ru-RU"/>
        </w:rPr>
        <w:t xml:space="preserve"> организационных, правовых, технических, технологических, экономических и иных мер, направленных на уменьшение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используемых энергетических ресурсов при сохранении соответствующего полезного эффекта от их использования, а также в целях </w:t>
      </w:r>
      <w:r w:rsidR="002F2F34" w:rsidRPr="00A75032">
        <w:rPr>
          <w:rFonts w:ascii="Times New Roman" w:eastAsia="Times New Roman" w:hAnsi="Times New Roman" w:cs="Times New Roman"/>
          <w:sz w:val="24"/>
          <w:szCs w:val="24"/>
          <w:lang w:eastAsia="ru-RU"/>
        </w:rPr>
        <w:t>учёта</w:t>
      </w:r>
      <w:proofErr w:type="gramEnd"/>
      <w:r w:rsidRPr="00A75032">
        <w:rPr>
          <w:rFonts w:ascii="Times New Roman" w:eastAsia="Times New Roman" w:hAnsi="Times New Roman" w:cs="Times New Roman"/>
          <w:sz w:val="24"/>
          <w:szCs w:val="24"/>
          <w:lang w:eastAsia="ru-RU"/>
        </w:rPr>
        <w:t xml:space="preserve"> расхода и установления </w:t>
      </w:r>
      <w:r w:rsidR="002F2F34" w:rsidRPr="00A75032">
        <w:rPr>
          <w:rFonts w:ascii="Times New Roman" w:eastAsia="Times New Roman" w:hAnsi="Times New Roman" w:cs="Times New Roman"/>
          <w:sz w:val="24"/>
          <w:szCs w:val="24"/>
          <w:lang w:eastAsia="ru-RU"/>
        </w:rPr>
        <w:t>расчётов</w:t>
      </w:r>
      <w:r w:rsidRPr="00A75032">
        <w:rPr>
          <w:rFonts w:ascii="Times New Roman" w:eastAsia="Times New Roman" w:hAnsi="Times New Roman" w:cs="Times New Roman"/>
          <w:sz w:val="24"/>
          <w:szCs w:val="24"/>
          <w:lang w:eastAsia="ru-RU"/>
        </w:rPr>
        <w:t xml:space="preserve"> за энергетические ресурсы необходимо обеспечить потребителей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Для обеспечения 100 % </w:t>
      </w:r>
      <w:r w:rsidR="002F2F34" w:rsidRPr="00A75032">
        <w:rPr>
          <w:rFonts w:ascii="Times New Roman" w:eastAsia="Times New Roman" w:hAnsi="Times New Roman" w:cs="Times New Roman"/>
          <w:sz w:val="24"/>
          <w:szCs w:val="24"/>
          <w:lang w:eastAsia="ru-RU"/>
        </w:rPr>
        <w:t>оснащённости</w:t>
      </w:r>
      <w:r w:rsidRPr="00A75032">
        <w:rPr>
          <w:rFonts w:ascii="Times New Roman" w:eastAsia="Times New Roman" w:hAnsi="Times New Roman" w:cs="Times New Roman"/>
          <w:sz w:val="24"/>
          <w:szCs w:val="24"/>
          <w:lang w:eastAsia="ru-RU"/>
        </w:rPr>
        <w:t xml:space="preserve">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воды необходимо выполнять мероприятия в соответствии с Федеральным законом от 23</w:t>
      </w:r>
      <w:r w:rsidR="008D1CC5" w:rsidRPr="00A75032">
        <w:rPr>
          <w:rFonts w:ascii="Times New Roman" w:eastAsia="Times New Roman" w:hAnsi="Times New Roman" w:cs="Times New Roman"/>
          <w:sz w:val="24"/>
          <w:szCs w:val="24"/>
          <w:lang w:eastAsia="ru-RU"/>
        </w:rPr>
        <w:t xml:space="preserve"> ноября </w:t>
      </w:r>
      <w:r w:rsidRPr="00A75032">
        <w:rPr>
          <w:rFonts w:ascii="Times New Roman" w:eastAsia="Times New Roman" w:hAnsi="Times New Roman" w:cs="Times New Roman"/>
          <w:sz w:val="24"/>
          <w:szCs w:val="24"/>
          <w:lang w:eastAsia="ru-RU"/>
        </w:rPr>
        <w:t>2009</w:t>
      </w:r>
      <w:r w:rsidR="008D1CC5"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 Обеспеченность потребителей товаров и услуг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устанавливается по предоставленным данным организацией коммунального комплекса.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позволят выявить «слабые стороны» системы и разработать комплекс мероприятий, направленных на повышение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и качества системы водоснабжения, обеспечить е</w:t>
      </w:r>
      <w:r w:rsidR="008D1CC5" w:rsidRPr="00A75032">
        <w:rPr>
          <w:rFonts w:ascii="Times New Roman" w:eastAsia="Times New Roman" w:hAnsi="Times New Roman" w:cs="Times New Roman"/>
          <w:sz w:val="24"/>
          <w:szCs w:val="24"/>
          <w:lang w:eastAsia="ru-RU"/>
        </w:rPr>
        <w:t>ё</w:t>
      </w:r>
      <w:r w:rsidRPr="00A75032">
        <w:rPr>
          <w:rFonts w:ascii="Times New Roman" w:eastAsia="Times New Roman" w:hAnsi="Times New Roman" w:cs="Times New Roman"/>
          <w:sz w:val="24"/>
          <w:szCs w:val="24"/>
          <w:lang w:eastAsia="ru-RU"/>
        </w:rPr>
        <w:t xml:space="preserve"> устойчивую работу. Важнейшими элементами системы водоснабжения являются водозаборные и водоочистные сооружения, водопроводные сети. К ним предъявляются повышенные требования бесперебойной подачи воды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нуждающихся в замене, к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всех сетей. Аварийность систем коммунальной инфраструктуры устанавливается как отношение количества аварий на системе коммунальной инфраструктуры к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Процент ежегодно заменяемых сетей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00A427F6">
        <w:rPr>
          <w:rFonts w:ascii="Times New Roman" w:eastAsia="Times New Roman" w:hAnsi="Times New Roman" w:cs="Times New Roman"/>
          <w:sz w:val="24"/>
          <w:szCs w:val="24"/>
          <w:lang w:eastAsia="ru-RU"/>
        </w:rPr>
        <w:t xml:space="preserve"> </w:t>
      </w:r>
      <w:r w:rsidR="002F2F34" w:rsidRPr="00A75032">
        <w:rPr>
          <w:rFonts w:ascii="Times New Roman" w:eastAsia="Times New Roman" w:hAnsi="Times New Roman" w:cs="Times New Roman"/>
          <w:sz w:val="24"/>
          <w:szCs w:val="24"/>
          <w:lang w:eastAsia="ru-RU"/>
        </w:rPr>
        <w:t>заменённых</w:t>
      </w:r>
      <w:r w:rsidRPr="00A75032">
        <w:rPr>
          <w:rFonts w:ascii="Times New Roman" w:eastAsia="Times New Roman" w:hAnsi="Times New Roman" w:cs="Times New Roman"/>
          <w:sz w:val="24"/>
          <w:szCs w:val="24"/>
          <w:lang w:eastAsia="ru-RU"/>
        </w:rPr>
        <w:t xml:space="preserve"> сетей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Показатели эффективности производства позволяют выявить дефицит или резерв мощностей водозаборных и водоочистных сооружений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уровень потерь при транспортировке ресурса для разработки мероприятий по рациональному использованию воды.</w:t>
      </w:r>
      <w:proofErr w:type="gramEnd"/>
      <w:r w:rsidRPr="00A75032">
        <w:rPr>
          <w:rFonts w:ascii="Times New Roman" w:eastAsia="Times New Roman" w:hAnsi="Times New Roman" w:cs="Times New Roman"/>
          <w:sz w:val="24"/>
          <w:szCs w:val="24"/>
          <w:lang w:eastAsia="ru-RU"/>
        </w:rPr>
        <w:t xml:space="preserve"> Уровень загрузки сооружений определяется как отношение фактической производительности оборудования </w:t>
      </w:r>
      <w:proofErr w:type="gramStart"/>
      <w:r w:rsidRPr="00A75032">
        <w:rPr>
          <w:rFonts w:ascii="Times New Roman" w:eastAsia="Times New Roman" w:hAnsi="Times New Roman" w:cs="Times New Roman"/>
          <w:sz w:val="24"/>
          <w:szCs w:val="24"/>
          <w:lang w:eastAsia="ru-RU"/>
        </w:rPr>
        <w:t>к</w:t>
      </w:r>
      <w:proofErr w:type="gramEnd"/>
      <w:r w:rsidRPr="00A75032">
        <w:rPr>
          <w:rFonts w:ascii="Times New Roman" w:eastAsia="Times New Roman" w:hAnsi="Times New Roman" w:cs="Times New Roman"/>
          <w:sz w:val="24"/>
          <w:szCs w:val="24"/>
          <w:lang w:eastAsia="ru-RU"/>
        </w:rPr>
        <w:t xml:space="preserve"> установленной. Уровень потерь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потерь к объёму отпуска в сеть. Коэффициент потерь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потерь к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эффективности потребления коммунального ресурса позволяют оценить динамику </w:t>
      </w:r>
      <w:r w:rsidR="002F2F34" w:rsidRPr="00A75032">
        <w:rPr>
          <w:rFonts w:ascii="Times New Roman" w:eastAsia="Times New Roman" w:hAnsi="Times New Roman" w:cs="Times New Roman"/>
          <w:sz w:val="24"/>
          <w:szCs w:val="24"/>
          <w:lang w:eastAsia="ru-RU"/>
        </w:rPr>
        <w:t>объёмов</w:t>
      </w:r>
      <w:r w:rsidRPr="00A75032">
        <w:rPr>
          <w:rFonts w:ascii="Times New Roman" w:eastAsia="Times New Roman" w:hAnsi="Times New Roman" w:cs="Times New Roman"/>
          <w:sz w:val="24"/>
          <w:szCs w:val="24"/>
          <w:lang w:eastAsia="ru-RU"/>
        </w:rPr>
        <w:t xml:space="preserve"> потребления ресурса и необходимость разработки мероприятий по увеличению производительности сооружений для обеспечения всех потребителей водой питьевого качества, а также для обеспечения требуемого запаса мощности для сглаживания пиковых нагрузок. Удельное водопотребление на одного жителя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реализации товаров и услуг населению к численности населения, получающего товары и услуги организации.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воздействия на окружающую среду устанавливается с целью выявления наличия или отсутствия негативного воздействия на окружающую среду от токсичных веществ, используемых в технологии дезинфекции воды, что позволит разработать мероприятия по ликвидации вредного воздействия при его наличии. Негативное воздействие </w:t>
      </w:r>
      <w:r w:rsidRPr="00A75032">
        <w:rPr>
          <w:rFonts w:ascii="Times New Roman" w:eastAsia="Times New Roman" w:hAnsi="Times New Roman" w:cs="Times New Roman"/>
          <w:sz w:val="24"/>
          <w:szCs w:val="24"/>
          <w:lang w:eastAsia="ru-RU"/>
        </w:rPr>
        <w:lastRenderedPageBreak/>
        <w:t>на окружающую среду (использование СДЯВ), превышение выбросов вредных веществ ПДК устанавливается по предоставленным данным организацией коммунального комплекса.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Целевые показатели развития системы водоснабжения приведены ниже (</w:t>
      </w:r>
      <w:r w:rsidR="00CD50E2">
        <w:fldChar w:fldCharType="begin"/>
      </w:r>
      <w:r w:rsidR="00CD50E2">
        <w:instrText xml:space="preserve"> REF _Ref65597381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58</w:t>
      </w:r>
      <w:r w:rsidR="00CD50E2">
        <w:fldChar w:fldCharType="end"/>
      </w:r>
      <w:r w:rsidRPr="00A75032">
        <w:rPr>
          <w:rFonts w:ascii="Times New Roman" w:eastAsia="Times New Roman" w:hAnsi="Times New Roman" w:cs="Times New Roman"/>
          <w:sz w:val="24"/>
          <w:szCs w:val="24"/>
          <w:lang w:eastAsia="ru-RU"/>
        </w:rPr>
        <w:t xml:space="preserve">).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sectPr w:rsidR="00905C39" w:rsidRPr="00A75032" w:rsidSect="001B7B41">
          <w:pgSz w:w="11906" w:h="16838" w:code="9"/>
          <w:pgMar w:top="1134" w:right="567" w:bottom="1134" w:left="1701" w:header="709" w:footer="709" w:gutter="0"/>
          <w:cols w:space="708"/>
          <w:docGrid w:linePitch="360"/>
        </w:sect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20" w:name="_Ref65597381"/>
      <w:r w:rsidRPr="00A75032">
        <w:rPr>
          <w:rFonts w:ascii="Times New Roman" w:eastAsia="Calibri" w:hAnsi="Times New Roman" w:cs="Times New Roman"/>
          <w:bCs/>
          <w:sz w:val="24"/>
          <w:szCs w:val="24"/>
          <w:lang w:eastAsia="ru-RU"/>
        </w:rPr>
        <w:lastRenderedPageBreak/>
        <w:t>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58</w:t>
      </w:r>
      <w:r w:rsidR="00D52835" w:rsidRPr="00A75032">
        <w:rPr>
          <w:rFonts w:ascii="Times New Roman" w:eastAsia="Calibri" w:hAnsi="Times New Roman" w:cs="Times New Roman"/>
          <w:bCs/>
          <w:noProof/>
          <w:sz w:val="24"/>
          <w:szCs w:val="24"/>
          <w:lang w:eastAsia="ru-RU"/>
        </w:rPr>
        <w:fldChar w:fldCharType="end"/>
      </w:r>
      <w:bookmarkEnd w:id="120"/>
      <w:r w:rsidRPr="00A75032">
        <w:rPr>
          <w:rFonts w:ascii="Times New Roman" w:eastAsia="Calibri" w:hAnsi="Times New Roman" w:cs="Times New Roman"/>
          <w:bCs/>
          <w:sz w:val="24"/>
          <w:szCs w:val="24"/>
          <w:lang w:eastAsia="ru-RU"/>
        </w:rPr>
        <w:t xml:space="preserve"> – Целевые показатели развития системы водоснабжения</w:t>
      </w:r>
    </w:p>
    <w:p w:rsidR="008D1CC5" w:rsidRPr="00A75032" w:rsidRDefault="008D1CC5" w:rsidP="00323B9A">
      <w:pPr>
        <w:spacing w:after="0" w:line="240" w:lineRule="auto"/>
        <w:jc w:val="both"/>
        <w:rPr>
          <w:rFonts w:ascii="Times New Roman" w:eastAsia="Calibri" w:hAnsi="Times New Roman" w:cs="Times New Roman"/>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556"/>
        <w:gridCol w:w="6869"/>
        <w:gridCol w:w="771"/>
        <w:gridCol w:w="1205"/>
        <w:gridCol w:w="1295"/>
        <w:gridCol w:w="771"/>
        <w:gridCol w:w="771"/>
        <w:gridCol w:w="771"/>
        <w:gridCol w:w="771"/>
        <w:gridCol w:w="1011"/>
      </w:tblGrid>
      <w:tr w:rsidR="00905C39" w:rsidRPr="00A75032" w:rsidTr="00526157">
        <w:trPr>
          <w:cantSplit/>
          <w:trHeight w:val="20"/>
          <w:tblHeader/>
        </w:trPr>
        <w:tc>
          <w:tcPr>
            <w:tcW w:w="222"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 </w:t>
            </w:r>
            <w:proofErr w:type="gramStart"/>
            <w:r w:rsidRPr="00A75032">
              <w:rPr>
                <w:rFonts w:ascii="Times New Roman" w:hAnsi="Times New Roman" w:cs="Times New Roman"/>
                <w:sz w:val="20"/>
                <w:szCs w:val="24"/>
              </w:rPr>
              <w:t>п</w:t>
            </w:r>
            <w:proofErr w:type="gramEnd"/>
            <w:r w:rsidRPr="00A75032">
              <w:rPr>
                <w:rFonts w:ascii="Times New Roman" w:hAnsi="Times New Roman" w:cs="Times New Roman"/>
                <w:sz w:val="20"/>
                <w:szCs w:val="24"/>
              </w:rPr>
              <w:t>/п</w:t>
            </w:r>
          </w:p>
        </w:tc>
        <w:tc>
          <w:tcPr>
            <w:tcW w:w="2356"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Показатели</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2019</w:t>
            </w:r>
            <w:r w:rsidR="008D1CC5" w:rsidRPr="00A75032">
              <w:rPr>
                <w:rFonts w:ascii="Times New Roman" w:hAnsi="Times New Roman" w:cs="Times New Roman"/>
                <w:sz w:val="20"/>
                <w:szCs w:val="24"/>
              </w:rPr>
              <w:t xml:space="preserve"> (факт)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2020</w:t>
            </w:r>
            <w:r w:rsidR="008D1CC5" w:rsidRPr="00A75032">
              <w:rPr>
                <w:rFonts w:ascii="Times New Roman" w:hAnsi="Times New Roman" w:cs="Times New Roman"/>
                <w:sz w:val="20"/>
                <w:szCs w:val="24"/>
              </w:rPr>
              <w:t xml:space="preserve"> (расчётное)</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2021</w:t>
            </w:r>
            <w:r w:rsidR="008D1CC5" w:rsidRPr="00A75032">
              <w:rPr>
                <w:rFonts w:ascii="Times New Roman" w:hAnsi="Times New Roman" w:cs="Times New Roman"/>
                <w:sz w:val="20"/>
                <w:szCs w:val="24"/>
              </w:rPr>
              <w:t xml:space="preserve"> (ожидаемое)</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2022</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2023</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2024</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2025</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2026–2040</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w:t>
            </w:r>
          </w:p>
        </w:tc>
        <w:tc>
          <w:tcPr>
            <w:tcW w:w="4778" w:type="pct"/>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Доступность для населения </w:t>
            </w:r>
            <w:proofErr w:type="gramStart"/>
            <w:r w:rsidRPr="00A75032">
              <w:rPr>
                <w:rFonts w:ascii="Times New Roman" w:hAnsi="Times New Roman" w:cs="Times New Roman"/>
                <w:sz w:val="20"/>
                <w:szCs w:val="24"/>
              </w:rPr>
              <w:t>коммунальной</w:t>
            </w:r>
            <w:proofErr w:type="gramEnd"/>
            <w:r w:rsidRPr="00A75032">
              <w:rPr>
                <w:rFonts w:ascii="Times New Roman" w:hAnsi="Times New Roman" w:cs="Times New Roman"/>
                <w:sz w:val="20"/>
                <w:szCs w:val="24"/>
              </w:rPr>
              <w:t xml:space="preserve"> услуги</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1.1.</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1.2</w:t>
            </w:r>
            <w:r w:rsidR="008D1CC5" w:rsidRPr="00A75032">
              <w:rPr>
                <w:rFonts w:ascii="Times New Roman" w:hAnsi="Times New Roman" w:cs="Times New Roman"/>
                <w:sz w:val="20"/>
                <w:szCs w:val="24"/>
              </w:rPr>
              <w:t>.</w:t>
            </w:r>
          </w:p>
        </w:tc>
        <w:tc>
          <w:tcPr>
            <w:tcW w:w="2356" w:type="pct"/>
            <w:shd w:val="clear" w:color="auto" w:fill="auto"/>
            <w:vAlign w:val="center"/>
          </w:tcPr>
          <w:p w:rsidR="00905C39" w:rsidRPr="00A75032" w:rsidRDefault="002F2F34"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Протяжённость</w:t>
            </w:r>
            <w:r w:rsidR="00905C39" w:rsidRPr="00A75032">
              <w:rPr>
                <w:rFonts w:ascii="Times New Roman" w:hAnsi="Times New Roman" w:cs="Times New Roman"/>
                <w:sz w:val="20"/>
                <w:szCs w:val="24"/>
              </w:rPr>
              <w:t xml:space="preserve"> построенных сетей, </w:t>
            </w:r>
            <w:proofErr w:type="gramStart"/>
            <w:r w:rsidR="00905C39" w:rsidRPr="00A75032">
              <w:rPr>
                <w:rFonts w:ascii="Times New Roman" w:hAnsi="Times New Roman" w:cs="Times New Roman"/>
                <w:sz w:val="20"/>
                <w:szCs w:val="24"/>
              </w:rPr>
              <w:t>км</w:t>
            </w:r>
            <w:proofErr w:type="gramEnd"/>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0,7</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0,5</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1.3.</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нового строительства сетей,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18,3</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8,3</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5,5</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4,0</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w:t>
            </w:r>
          </w:p>
        </w:tc>
        <w:tc>
          <w:tcPr>
            <w:tcW w:w="4778" w:type="pct"/>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спроса на коммунальные ресурсы и перспективной нагрузки</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2.1.</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Объем производства товаров и услуг, тыс. куб. м</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287"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287"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287"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287"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287"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298"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115,63</w:t>
            </w:r>
          </w:p>
        </w:tc>
        <w:tc>
          <w:tcPr>
            <w:tcW w:w="401" w:type="pct"/>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130,09</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2.2.</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Объем реализации товаров и услуг, тыс. куб. м</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287"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287"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287"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287"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287"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298"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105,12</w:t>
            </w:r>
          </w:p>
        </w:tc>
        <w:tc>
          <w:tcPr>
            <w:tcW w:w="401" w:type="pct"/>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118,26</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2.3</w:t>
            </w:r>
            <w:r w:rsidR="008D1CC5" w:rsidRPr="00A75032">
              <w:rPr>
                <w:rFonts w:ascii="Times New Roman" w:hAnsi="Times New Roman" w:cs="Times New Roman"/>
                <w:sz w:val="20"/>
                <w:szCs w:val="24"/>
              </w:rPr>
              <w:t>.</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Среднесуточное водопотребление, литров в сутки на человека</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150</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3.</w:t>
            </w:r>
          </w:p>
        </w:tc>
        <w:tc>
          <w:tcPr>
            <w:tcW w:w="4778" w:type="pct"/>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Величины новых нагрузок, присоединяемых в перспективе</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3.1.</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Прирост водопотребления, куб. м. в сутки</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13,14</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3.2.</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прироста,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11,2</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4.</w:t>
            </w:r>
          </w:p>
        </w:tc>
        <w:tc>
          <w:tcPr>
            <w:tcW w:w="4778" w:type="pct"/>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качества поставляемого коммунального ресурса</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4.1.</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Наличие контроля качества товаров и услуг,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4.2</w:t>
            </w:r>
            <w:r w:rsidR="007018F7" w:rsidRPr="00A75032">
              <w:rPr>
                <w:rFonts w:ascii="Times New Roman" w:hAnsi="Times New Roman" w:cs="Times New Roman"/>
                <w:sz w:val="20"/>
                <w:szCs w:val="24"/>
              </w:rPr>
              <w:t>.</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Соответствие качества товаров и услуг установленным требованиям,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5.</w:t>
            </w:r>
          </w:p>
        </w:tc>
        <w:tc>
          <w:tcPr>
            <w:tcW w:w="4778" w:type="pct"/>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Показатели степени охвата потребителей приборами </w:t>
            </w:r>
            <w:r w:rsidR="002F2F34" w:rsidRPr="00A75032">
              <w:rPr>
                <w:rFonts w:ascii="Times New Roman" w:hAnsi="Times New Roman" w:cs="Times New Roman"/>
                <w:sz w:val="20"/>
                <w:szCs w:val="24"/>
              </w:rPr>
              <w:t>учёта</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5.1.</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Обеспеченность потребителей товаров и услуг приборами </w:t>
            </w:r>
            <w:r w:rsidR="002F2F34" w:rsidRPr="00A75032">
              <w:rPr>
                <w:rFonts w:ascii="Times New Roman" w:hAnsi="Times New Roman" w:cs="Times New Roman"/>
                <w:sz w:val="20"/>
                <w:szCs w:val="24"/>
              </w:rPr>
              <w:t>учёта</w:t>
            </w:r>
            <w:r w:rsidRPr="00A75032">
              <w:rPr>
                <w:rFonts w:ascii="Times New Roman" w:hAnsi="Times New Roman" w:cs="Times New Roman"/>
                <w:sz w:val="20"/>
                <w:szCs w:val="24"/>
              </w:rPr>
              <w:t>,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78</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84,3</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6.</w:t>
            </w:r>
          </w:p>
        </w:tc>
        <w:tc>
          <w:tcPr>
            <w:tcW w:w="4778" w:type="pct"/>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производства и транспортировки ресурса</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6.1.</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Физический износ сетей,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56,0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49,0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47,1</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49,1</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51,1</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50,3</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77,6</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6.2.</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Удельный вес сетей, нуждающихся в замене,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57,1</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51,1</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49,5</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51,5</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53,5</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53,0</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80,5</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6.3.</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Аварийность систем коммунальной инфраструктуры, единиц на </w:t>
            </w:r>
            <w:proofErr w:type="gramStart"/>
            <w:r w:rsidRPr="00A75032">
              <w:rPr>
                <w:rFonts w:ascii="Times New Roman" w:hAnsi="Times New Roman" w:cs="Times New Roman"/>
                <w:sz w:val="20"/>
                <w:szCs w:val="24"/>
              </w:rPr>
              <w:t>км</w:t>
            </w:r>
            <w:proofErr w:type="gramEnd"/>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0,47</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0,47</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0,41</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0,39</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0,39</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0,39</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0,37</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0,36</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w:t>
            </w:r>
          </w:p>
        </w:tc>
        <w:tc>
          <w:tcPr>
            <w:tcW w:w="4778" w:type="pct"/>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потребления коммунального ресурса</w:t>
            </w:r>
          </w:p>
        </w:tc>
      </w:tr>
      <w:tr w:rsidR="00905C39" w:rsidRPr="00A75032" w:rsidTr="00526157">
        <w:trPr>
          <w:cantSplit/>
          <w:trHeight w:val="20"/>
        </w:trPr>
        <w:tc>
          <w:tcPr>
            <w:tcW w:w="222"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7.1</w:t>
            </w:r>
            <w:r w:rsidR="008D1CC5" w:rsidRPr="00A75032">
              <w:rPr>
                <w:rFonts w:ascii="Times New Roman" w:hAnsi="Times New Roman" w:cs="Times New Roman"/>
                <w:sz w:val="20"/>
                <w:szCs w:val="24"/>
              </w:rPr>
              <w:t>.</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Уровень загрузки производственных мощностей,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w:t>
            </w:r>
          </w:p>
        </w:tc>
      </w:tr>
      <w:tr w:rsidR="00905C39" w:rsidRPr="00A75032" w:rsidTr="00526157">
        <w:trPr>
          <w:cantSplit/>
          <w:trHeight w:val="20"/>
        </w:trPr>
        <w:tc>
          <w:tcPr>
            <w:tcW w:w="222"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7.2</w:t>
            </w:r>
            <w:r w:rsidR="008D1CC5" w:rsidRPr="00A75032">
              <w:rPr>
                <w:rFonts w:ascii="Times New Roman" w:hAnsi="Times New Roman" w:cs="Times New Roman"/>
                <w:sz w:val="20"/>
                <w:szCs w:val="24"/>
              </w:rPr>
              <w:t>.</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Уровень потерь, %</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r>
      <w:tr w:rsidR="00905C39" w:rsidRPr="00A75032" w:rsidTr="00526157">
        <w:trPr>
          <w:cantSplit/>
          <w:trHeight w:val="20"/>
        </w:trPr>
        <w:tc>
          <w:tcPr>
            <w:tcW w:w="222"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7.3</w:t>
            </w:r>
            <w:r w:rsidR="008D1CC5" w:rsidRPr="00A75032">
              <w:rPr>
                <w:rFonts w:ascii="Times New Roman" w:hAnsi="Times New Roman" w:cs="Times New Roman"/>
                <w:sz w:val="20"/>
                <w:szCs w:val="24"/>
              </w:rPr>
              <w:t>.</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Коэффициент потерь, тыс. куб. м на </w:t>
            </w:r>
            <w:proofErr w:type="gramStart"/>
            <w:r w:rsidRPr="00A75032">
              <w:rPr>
                <w:rFonts w:ascii="Times New Roman" w:hAnsi="Times New Roman" w:cs="Times New Roman"/>
                <w:sz w:val="20"/>
                <w:szCs w:val="24"/>
              </w:rPr>
              <w:t>км</w:t>
            </w:r>
            <w:proofErr w:type="gramEnd"/>
            <w:r w:rsidRPr="00A75032">
              <w:rPr>
                <w:rFonts w:ascii="Times New Roman" w:hAnsi="Times New Roman" w:cs="Times New Roman"/>
                <w:sz w:val="20"/>
                <w:szCs w:val="24"/>
              </w:rPr>
              <w:t xml:space="preserve"> в год</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1,07</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1,21</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8.</w:t>
            </w:r>
          </w:p>
        </w:tc>
        <w:tc>
          <w:tcPr>
            <w:tcW w:w="4778" w:type="pct"/>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потребления коммунального ресурса</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8.1.</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Удельное водопотребление, куб. м на человек</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9.</w:t>
            </w:r>
          </w:p>
        </w:tc>
        <w:tc>
          <w:tcPr>
            <w:tcW w:w="4778" w:type="pct"/>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воздействия на окружающую среду</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9.1</w:t>
            </w:r>
            <w:r w:rsidR="007018F7" w:rsidRPr="00A75032">
              <w:rPr>
                <w:rFonts w:ascii="Times New Roman" w:hAnsi="Times New Roman" w:cs="Times New Roman"/>
                <w:sz w:val="20"/>
                <w:szCs w:val="24"/>
              </w:rPr>
              <w:t>.</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Негативное воздействие на окружающую среду (использование СДЯВ), да / нет</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r>
      <w:tr w:rsidR="00905C39" w:rsidRPr="00A75032" w:rsidTr="00526157">
        <w:trPr>
          <w:cantSplit/>
          <w:trHeight w:val="20"/>
        </w:trPr>
        <w:tc>
          <w:tcPr>
            <w:tcW w:w="222" w:type="pct"/>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9.2</w:t>
            </w:r>
            <w:r w:rsidR="007018F7" w:rsidRPr="00A75032">
              <w:rPr>
                <w:rFonts w:ascii="Times New Roman" w:hAnsi="Times New Roman" w:cs="Times New Roman"/>
                <w:sz w:val="20"/>
                <w:szCs w:val="24"/>
              </w:rPr>
              <w:t>.</w:t>
            </w:r>
          </w:p>
        </w:tc>
        <w:tc>
          <w:tcPr>
            <w:tcW w:w="2356" w:type="pct"/>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Превышение сбросов вредных веществ ПДК</w:t>
            </w:r>
          </w:p>
        </w:tc>
        <w:tc>
          <w:tcPr>
            <w:tcW w:w="28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87"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298"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401" w:type="pct"/>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r>
    </w:tbl>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sectPr w:rsidR="00905C39" w:rsidRPr="00A75032" w:rsidSect="001B7B41">
          <w:pgSz w:w="16838" w:h="11906" w:orient="landscape"/>
          <w:pgMar w:top="1134" w:right="567" w:bottom="1134" w:left="1701" w:header="708" w:footer="708" w:gutter="0"/>
          <w:cols w:space="708"/>
          <w:docGrid w:linePitch="360"/>
        </w:sectPr>
      </w:pPr>
    </w:p>
    <w:p w:rsidR="00CA11B6" w:rsidRPr="00A75032" w:rsidRDefault="00905C39" w:rsidP="004817F0">
      <w:pPr>
        <w:pStyle w:val="af5"/>
        <w:jc w:val="center"/>
        <w:rPr>
          <w:sz w:val="28"/>
          <w:szCs w:val="28"/>
        </w:rPr>
      </w:pPr>
      <w:r w:rsidRPr="00A75032">
        <w:rPr>
          <w:sz w:val="28"/>
          <w:szCs w:val="28"/>
        </w:rPr>
        <w:lastRenderedPageBreak/>
        <w:t>Водоотведение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доступности услуг водоотведения для населения определяются в целях выявления необходимости организации и развития централизованной системы водоотведения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построенных за последний </w:t>
      </w:r>
      <w:r w:rsidR="002F2F34" w:rsidRPr="00A75032">
        <w:rPr>
          <w:rFonts w:ascii="Times New Roman" w:eastAsia="Times New Roman" w:hAnsi="Times New Roman" w:cs="Times New Roman"/>
          <w:sz w:val="24"/>
          <w:szCs w:val="24"/>
          <w:lang w:eastAsia="ru-RU"/>
        </w:rPr>
        <w:t>отчётный</w:t>
      </w:r>
      <w:r w:rsidRPr="00A75032">
        <w:rPr>
          <w:rFonts w:ascii="Times New Roman" w:eastAsia="Times New Roman" w:hAnsi="Times New Roman" w:cs="Times New Roman"/>
          <w:sz w:val="24"/>
          <w:szCs w:val="24"/>
          <w:lang w:eastAsia="ru-RU"/>
        </w:rPr>
        <w:t xml:space="preserve"> период (год),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спроса на коммунальные ресурсы и перспективной нагрузки устанавливаются в целях определения нагрузки на систему централизованного водоотведения, необходимости увеличения производительности канализационных насосных станций и (или) пропускной способности магистральных канализационных сетей. Фактические </w:t>
      </w:r>
      <w:r w:rsidR="002F2F34" w:rsidRPr="00A75032">
        <w:rPr>
          <w:rFonts w:ascii="Times New Roman" w:eastAsia="Times New Roman" w:hAnsi="Times New Roman" w:cs="Times New Roman"/>
          <w:sz w:val="24"/>
          <w:szCs w:val="24"/>
          <w:lang w:eastAsia="ru-RU"/>
        </w:rPr>
        <w:t>объёмы</w:t>
      </w:r>
      <w:r w:rsidRPr="00A75032">
        <w:rPr>
          <w:rFonts w:ascii="Times New Roman" w:eastAsia="Times New Roman" w:hAnsi="Times New Roman" w:cs="Times New Roman"/>
          <w:sz w:val="24"/>
          <w:szCs w:val="24"/>
          <w:lang w:eastAsia="ru-RU"/>
        </w:rPr>
        <w:t xml:space="preserve"> притока сточных вод определяются по показаниям приборов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а в случае их отсутствия – по нормативам потребления для различных категорий потребителей, установленным в соответствии </w:t>
      </w:r>
      <w:proofErr w:type="gramStart"/>
      <w:r w:rsidRPr="00A75032">
        <w:rPr>
          <w:rFonts w:ascii="Times New Roman" w:eastAsia="Times New Roman" w:hAnsi="Times New Roman" w:cs="Times New Roman"/>
          <w:sz w:val="24"/>
          <w:szCs w:val="24"/>
          <w:lang w:eastAsia="ru-RU"/>
        </w:rPr>
        <w:t>с</w:t>
      </w:r>
      <w:proofErr w:type="gramEnd"/>
      <w:r w:rsidRPr="00A75032">
        <w:rPr>
          <w:rFonts w:ascii="Times New Roman" w:eastAsia="Times New Roman" w:hAnsi="Times New Roman" w:cs="Times New Roman"/>
          <w:sz w:val="24"/>
          <w:szCs w:val="24"/>
          <w:lang w:eastAsia="ru-RU"/>
        </w:rPr>
        <w:t xml:space="preserve"> действующими НПД. Перспективные </w:t>
      </w:r>
      <w:r w:rsidR="002F2F34" w:rsidRPr="00A75032">
        <w:rPr>
          <w:rFonts w:ascii="Times New Roman" w:eastAsia="Times New Roman" w:hAnsi="Times New Roman" w:cs="Times New Roman"/>
          <w:sz w:val="24"/>
          <w:szCs w:val="24"/>
          <w:lang w:eastAsia="ru-RU"/>
        </w:rPr>
        <w:t>объёмы</w:t>
      </w:r>
      <w:r w:rsidRPr="00A75032">
        <w:rPr>
          <w:rFonts w:ascii="Times New Roman" w:eastAsia="Times New Roman" w:hAnsi="Times New Roman" w:cs="Times New Roman"/>
          <w:sz w:val="24"/>
          <w:szCs w:val="24"/>
          <w:lang w:eastAsia="ru-RU"/>
        </w:rPr>
        <w:t xml:space="preserve"> отведения сточных вод и определяются на основании действующей нормативно-технической документации.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величины новых нагрузок, присоединяемых к системам централизованного водоотведения в перспективе, позволят </w:t>
      </w:r>
      <w:proofErr w:type="gramStart"/>
      <w:r w:rsidRPr="00A75032">
        <w:rPr>
          <w:rFonts w:ascii="Times New Roman" w:eastAsia="Times New Roman" w:hAnsi="Times New Roman" w:cs="Times New Roman"/>
          <w:sz w:val="24"/>
          <w:szCs w:val="24"/>
          <w:lang w:eastAsia="ru-RU"/>
        </w:rPr>
        <w:t>оценить</w:t>
      </w:r>
      <w:proofErr w:type="gramEnd"/>
      <w:r w:rsidRPr="00A75032">
        <w:rPr>
          <w:rFonts w:ascii="Times New Roman" w:eastAsia="Times New Roman" w:hAnsi="Times New Roman" w:cs="Times New Roman"/>
          <w:sz w:val="24"/>
          <w:szCs w:val="24"/>
          <w:lang w:eastAsia="ru-RU"/>
        </w:rPr>
        <w:t xml:space="preserve"> на сколько </w:t>
      </w:r>
      <w:r w:rsidR="002F2F34" w:rsidRPr="00A75032">
        <w:rPr>
          <w:rFonts w:ascii="Times New Roman" w:eastAsia="Times New Roman" w:hAnsi="Times New Roman" w:cs="Times New Roman"/>
          <w:sz w:val="24"/>
          <w:szCs w:val="24"/>
          <w:lang w:eastAsia="ru-RU"/>
        </w:rPr>
        <w:t>возрастёт</w:t>
      </w:r>
      <w:r w:rsidRPr="00A75032">
        <w:rPr>
          <w:rFonts w:ascii="Times New Roman" w:eastAsia="Times New Roman" w:hAnsi="Times New Roman" w:cs="Times New Roman"/>
          <w:sz w:val="24"/>
          <w:szCs w:val="24"/>
          <w:lang w:eastAsia="ru-RU"/>
        </w:rPr>
        <w:t xml:space="preserve"> объем образующихся сточных вод и нагрузка на систему в целом. Прирост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реализации товаров и услуг водоотведения определяется как разница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реализации товаров и услуг водоотведения за текущий и прошлый год. Индекс прироста определяется как отношение прироста текущего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образующихся сточных вод к </w:t>
      </w:r>
      <w:r w:rsidR="002F2F34" w:rsidRPr="00A75032">
        <w:rPr>
          <w:rFonts w:ascii="Times New Roman" w:eastAsia="Times New Roman" w:hAnsi="Times New Roman" w:cs="Times New Roman"/>
          <w:sz w:val="24"/>
          <w:szCs w:val="24"/>
          <w:lang w:eastAsia="ru-RU"/>
        </w:rPr>
        <w:t>объёму</w:t>
      </w:r>
      <w:r w:rsidRPr="00A75032">
        <w:rPr>
          <w:rFonts w:ascii="Times New Roman" w:eastAsia="Times New Roman" w:hAnsi="Times New Roman" w:cs="Times New Roman"/>
          <w:sz w:val="24"/>
          <w:szCs w:val="24"/>
          <w:lang w:eastAsia="ru-RU"/>
        </w:rPr>
        <w:t xml:space="preserve"> образующихся сточных вод за предыдущий период.</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качества предоставляемой услуги водоотведения позволяют выявить ее соответствие или несоответствие совокупности установленных нормативными правовыми актами Российской </w:t>
      </w:r>
      <w:proofErr w:type="gramStart"/>
      <w:r w:rsidRPr="00A75032">
        <w:rPr>
          <w:rFonts w:ascii="Times New Roman" w:eastAsia="Times New Roman" w:hAnsi="Times New Roman" w:cs="Times New Roman"/>
          <w:sz w:val="24"/>
          <w:szCs w:val="24"/>
          <w:lang w:eastAsia="ru-RU"/>
        </w:rPr>
        <w:t>Федерации характеристик качества очистки сточных вод</w:t>
      </w:r>
      <w:proofErr w:type="gramEnd"/>
      <w:r w:rsidRPr="00A75032">
        <w:rPr>
          <w:rFonts w:ascii="Times New Roman" w:eastAsia="Times New Roman" w:hAnsi="Times New Roman" w:cs="Times New Roman"/>
          <w:sz w:val="24"/>
          <w:szCs w:val="24"/>
          <w:lang w:eastAsia="ru-RU"/>
        </w:rPr>
        <w:t xml:space="preserve"> и наличие контроля за процессом очистки и утилизации сточных вод.</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Показатель степени охвата потребителей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позволяют установить какое количество потребителей необходимо обеспечить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В соответствии с Федеральным законом от 23</w:t>
      </w:r>
      <w:r w:rsidR="008D1CC5" w:rsidRPr="00A75032">
        <w:rPr>
          <w:rFonts w:ascii="Times New Roman" w:eastAsia="Times New Roman" w:hAnsi="Times New Roman" w:cs="Times New Roman"/>
          <w:sz w:val="24"/>
          <w:szCs w:val="24"/>
          <w:lang w:eastAsia="ru-RU"/>
        </w:rPr>
        <w:t xml:space="preserve"> ноября </w:t>
      </w:r>
      <w:r w:rsidRPr="00A75032">
        <w:rPr>
          <w:rFonts w:ascii="Times New Roman" w:eastAsia="Times New Roman" w:hAnsi="Times New Roman" w:cs="Times New Roman"/>
          <w:sz w:val="24"/>
          <w:szCs w:val="24"/>
          <w:lang w:eastAsia="ru-RU"/>
        </w:rPr>
        <w:t>2009</w:t>
      </w:r>
      <w:r w:rsidR="008D1CC5"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 в целях установления реализаци</w:t>
      </w:r>
      <w:r w:rsidR="00A0665A" w:rsidRPr="00A75032">
        <w:rPr>
          <w:rFonts w:ascii="Times New Roman" w:eastAsia="Times New Roman" w:hAnsi="Times New Roman" w:cs="Times New Roman"/>
          <w:sz w:val="24"/>
          <w:szCs w:val="24"/>
          <w:lang w:eastAsia="ru-RU"/>
        </w:rPr>
        <w:t>и</w:t>
      </w:r>
      <w:r w:rsidR="00A427F6">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организационных, правовых, технических, технологических, экономических и иных мер, направленных на уменьшение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используемых энергетических ресурсов при сохранении соответствующего полезного эффекта от их использования, а также в целях </w:t>
      </w:r>
      <w:r w:rsidR="002F2F34" w:rsidRPr="00A75032">
        <w:rPr>
          <w:rFonts w:ascii="Times New Roman" w:eastAsia="Times New Roman" w:hAnsi="Times New Roman" w:cs="Times New Roman"/>
          <w:sz w:val="24"/>
          <w:szCs w:val="24"/>
          <w:lang w:eastAsia="ru-RU"/>
        </w:rPr>
        <w:t>учёта</w:t>
      </w:r>
      <w:proofErr w:type="gramEnd"/>
      <w:r w:rsidRPr="00A75032">
        <w:rPr>
          <w:rFonts w:ascii="Times New Roman" w:eastAsia="Times New Roman" w:hAnsi="Times New Roman" w:cs="Times New Roman"/>
          <w:sz w:val="24"/>
          <w:szCs w:val="24"/>
          <w:lang w:eastAsia="ru-RU"/>
        </w:rPr>
        <w:t xml:space="preserve"> расхода и установления </w:t>
      </w:r>
      <w:r w:rsidR="002F2F34" w:rsidRPr="00A75032">
        <w:rPr>
          <w:rFonts w:ascii="Times New Roman" w:eastAsia="Times New Roman" w:hAnsi="Times New Roman" w:cs="Times New Roman"/>
          <w:sz w:val="24"/>
          <w:szCs w:val="24"/>
          <w:lang w:eastAsia="ru-RU"/>
        </w:rPr>
        <w:t>расчётов</w:t>
      </w:r>
      <w:r w:rsidRPr="00A75032">
        <w:rPr>
          <w:rFonts w:ascii="Times New Roman" w:eastAsia="Times New Roman" w:hAnsi="Times New Roman" w:cs="Times New Roman"/>
          <w:sz w:val="24"/>
          <w:szCs w:val="24"/>
          <w:lang w:eastAsia="ru-RU"/>
        </w:rPr>
        <w:t xml:space="preserve"> за энергетические ресурсы необходимо обеспечить всех потребителей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тепловой энергии. Обеспеченность потребителей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устанавливается по предоставленным данным организации коммунального комплекса.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позволят выявить слабые стороны системы водоотведения и разработать комплекс мероприятий, направленных на повышение е</w:t>
      </w:r>
      <w:r w:rsidR="008D1CC5" w:rsidRPr="00A75032">
        <w:rPr>
          <w:rFonts w:ascii="Times New Roman" w:eastAsia="Times New Roman" w:hAnsi="Times New Roman" w:cs="Times New Roman"/>
          <w:sz w:val="24"/>
          <w:szCs w:val="24"/>
          <w:lang w:eastAsia="ru-RU"/>
        </w:rPr>
        <w:t>ё</w:t>
      </w:r>
      <w:r w:rsidR="00A427F6">
        <w:rPr>
          <w:rFonts w:ascii="Times New Roman" w:eastAsia="Times New Roman" w:hAnsi="Times New Roman" w:cs="Times New Roman"/>
          <w:sz w:val="24"/>
          <w:szCs w:val="24"/>
          <w:lang w:eastAsia="ru-RU"/>
        </w:rPr>
        <w:t xml:space="preserve">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и устойчивой работы. Важнейшими элементами системы водоотведения поселения являются канализационные насосные станции и канализационные сети. К ним предъявляются повышенные требования бесперебойного отвода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сточных вод в течение суток в требуемом количестве. Физический износ канализационных насосных станций и </w:t>
      </w:r>
      <w:r w:rsidRPr="00A75032">
        <w:rPr>
          <w:rFonts w:ascii="Times New Roman" w:eastAsia="Times New Roman" w:hAnsi="Times New Roman" w:cs="Times New Roman"/>
          <w:sz w:val="24"/>
          <w:szCs w:val="24"/>
          <w:lang w:eastAsia="ru-RU"/>
        </w:rPr>
        <w:lastRenderedPageBreak/>
        <w:t xml:space="preserve">канализационных сетей устанавливается как отношение фактического срока службы оборудования к сумме нормативного и возможного остаточного срока. Удельный вес канализационных сетей, нуждающихся в замене,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канализационных сетей, нуждающихся в замене,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канализационных сетей. Аварийность системы водоотведения устанавливается как отношение количества аварий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канализационных сетей.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эффективности очистки и транспорта сточных вод позволяют выявить дефицит или резерв мощности канализационных насосных станций, определить необходимость разработки мероприятий по увеличению установленной мощности, уровень </w:t>
      </w:r>
      <w:r w:rsidR="002F2F34" w:rsidRPr="00A75032">
        <w:rPr>
          <w:rFonts w:ascii="Times New Roman" w:eastAsia="Times New Roman" w:hAnsi="Times New Roman" w:cs="Times New Roman"/>
          <w:sz w:val="24"/>
          <w:szCs w:val="24"/>
          <w:lang w:eastAsia="ru-RU"/>
        </w:rPr>
        <w:t>неучтённого</w:t>
      </w:r>
      <w:r w:rsidRPr="00A75032">
        <w:rPr>
          <w:rFonts w:ascii="Times New Roman" w:eastAsia="Times New Roman" w:hAnsi="Times New Roman" w:cs="Times New Roman"/>
          <w:sz w:val="24"/>
          <w:szCs w:val="24"/>
          <w:lang w:eastAsia="ru-RU"/>
        </w:rPr>
        <w:t xml:space="preserve"> притока в канализационных сетях. Уровень загрузки производственных мощностей определяется как отношение фактической производительности оборудования канализационных очистных сооружений к их установленной мощности.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Уровень </w:t>
      </w:r>
      <w:r w:rsidR="002F2F34" w:rsidRPr="00A75032">
        <w:rPr>
          <w:rFonts w:ascii="Times New Roman" w:eastAsia="Times New Roman" w:hAnsi="Times New Roman" w:cs="Times New Roman"/>
          <w:sz w:val="24"/>
          <w:szCs w:val="24"/>
          <w:lang w:eastAsia="ru-RU"/>
        </w:rPr>
        <w:t>неучтённого</w:t>
      </w:r>
      <w:r w:rsidRPr="00A75032">
        <w:rPr>
          <w:rFonts w:ascii="Times New Roman" w:eastAsia="Times New Roman" w:hAnsi="Times New Roman" w:cs="Times New Roman"/>
          <w:sz w:val="24"/>
          <w:szCs w:val="24"/>
          <w:lang w:eastAsia="ru-RU"/>
        </w:rPr>
        <w:t xml:space="preserve"> притока определяется как отношение </w:t>
      </w:r>
      <w:r w:rsidR="002F2F34" w:rsidRPr="00A75032">
        <w:rPr>
          <w:rFonts w:ascii="Times New Roman" w:eastAsia="Times New Roman" w:hAnsi="Times New Roman" w:cs="Times New Roman"/>
          <w:sz w:val="24"/>
          <w:szCs w:val="24"/>
          <w:lang w:eastAsia="ru-RU"/>
        </w:rPr>
        <w:t>объёма</w:t>
      </w:r>
      <w:r w:rsidR="00A427F6">
        <w:rPr>
          <w:rFonts w:ascii="Times New Roman" w:eastAsia="Times New Roman" w:hAnsi="Times New Roman" w:cs="Times New Roman"/>
          <w:sz w:val="24"/>
          <w:szCs w:val="24"/>
          <w:lang w:eastAsia="ru-RU"/>
        </w:rPr>
        <w:t xml:space="preserve"> </w:t>
      </w:r>
      <w:r w:rsidR="002F2F34" w:rsidRPr="00A75032">
        <w:rPr>
          <w:rFonts w:ascii="Times New Roman" w:eastAsia="Times New Roman" w:hAnsi="Times New Roman" w:cs="Times New Roman"/>
          <w:sz w:val="24"/>
          <w:szCs w:val="24"/>
          <w:lang w:eastAsia="ru-RU"/>
        </w:rPr>
        <w:t>неучтённых</w:t>
      </w:r>
      <w:r w:rsidRPr="00A75032">
        <w:rPr>
          <w:rFonts w:ascii="Times New Roman" w:eastAsia="Times New Roman" w:hAnsi="Times New Roman" w:cs="Times New Roman"/>
          <w:sz w:val="24"/>
          <w:szCs w:val="24"/>
          <w:lang w:eastAsia="ru-RU"/>
        </w:rPr>
        <w:t xml:space="preserve"> сточных вод к объёму стоков, поступающих на очистные сооружения от абонентов. Коэффициент </w:t>
      </w:r>
      <w:r w:rsidR="002F2F34" w:rsidRPr="00A75032">
        <w:rPr>
          <w:rFonts w:ascii="Times New Roman" w:eastAsia="Times New Roman" w:hAnsi="Times New Roman" w:cs="Times New Roman"/>
          <w:sz w:val="24"/>
          <w:szCs w:val="24"/>
          <w:lang w:eastAsia="ru-RU"/>
        </w:rPr>
        <w:t>неучтённого</w:t>
      </w:r>
      <w:r w:rsidRPr="00A75032">
        <w:rPr>
          <w:rFonts w:ascii="Times New Roman" w:eastAsia="Times New Roman" w:hAnsi="Times New Roman" w:cs="Times New Roman"/>
          <w:sz w:val="24"/>
          <w:szCs w:val="24"/>
          <w:lang w:eastAsia="ru-RU"/>
        </w:rPr>
        <w:t xml:space="preserve"> притока определяется как отношение </w:t>
      </w:r>
      <w:r w:rsidR="002F2F34" w:rsidRPr="00A75032">
        <w:rPr>
          <w:rFonts w:ascii="Times New Roman" w:eastAsia="Times New Roman" w:hAnsi="Times New Roman" w:cs="Times New Roman"/>
          <w:sz w:val="24"/>
          <w:szCs w:val="24"/>
          <w:lang w:eastAsia="ru-RU"/>
        </w:rPr>
        <w:t>объёма</w:t>
      </w:r>
      <w:r w:rsidR="00A427F6">
        <w:rPr>
          <w:rFonts w:ascii="Times New Roman" w:eastAsia="Times New Roman" w:hAnsi="Times New Roman" w:cs="Times New Roman"/>
          <w:sz w:val="24"/>
          <w:szCs w:val="24"/>
          <w:lang w:eastAsia="ru-RU"/>
        </w:rPr>
        <w:t xml:space="preserve"> </w:t>
      </w:r>
      <w:r w:rsidR="002F2F34" w:rsidRPr="00A75032">
        <w:rPr>
          <w:rFonts w:ascii="Times New Roman" w:eastAsia="Times New Roman" w:hAnsi="Times New Roman" w:cs="Times New Roman"/>
          <w:sz w:val="24"/>
          <w:szCs w:val="24"/>
          <w:lang w:eastAsia="ru-RU"/>
        </w:rPr>
        <w:t>неучтённого</w:t>
      </w:r>
      <w:r w:rsidRPr="00A75032">
        <w:rPr>
          <w:rFonts w:ascii="Times New Roman" w:eastAsia="Times New Roman" w:hAnsi="Times New Roman" w:cs="Times New Roman"/>
          <w:sz w:val="24"/>
          <w:szCs w:val="24"/>
          <w:lang w:eastAsia="ru-RU"/>
        </w:rPr>
        <w:t xml:space="preserve"> притока к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эффективности потребления коммунального ресурса водоотведения позволяют оценить динамику </w:t>
      </w:r>
      <w:r w:rsidR="002F2F34" w:rsidRPr="00A75032">
        <w:rPr>
          <w:rFonts w:ascii="Times New Roman" w:eastAsia="Times New Roman" w:hAnsi="Times New Roman" w:cs="Times New Roman"/>
          <w:sz w:val="24"/>
          <w:szCs w:val="24"/>
          <w:lang w:eastAsia="ru-RU"/>
        </w:rPr>
        <w:t>объёмов</w:t>
      </w:r>
      <w:r w:rsidRPr="00A75032">
        <w:rPr>
          <w:rFonts w:ascii="Times New Roman" w:eastAsia="Times New Roman" w:hAnsi="Times New Roman" w:cs="Times New Roman"/>
          <w:sz w:val="24"/>
          <w:szCs w:val="24"/>
          <w:lang w:eastAsia="ru-RU"/>
        </w:rPr>
        <w:t xml:space="preserve"> потребления коммунального ресурса водоотведения и необходимость разработки мероприятий по увеличению производительности сооружений для обеспечения всех потребителей услугой централизованного водоотведения, а также для обеспечения требуемого запаса мощности для сглаживания пиковых нагрузок. Удельное водоотведения на одного жителя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реализации товаров и услуг к численности населения, получающего товары и услуги организации.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Показатели воздействия на окружающую среду устанавливаются с целью выявления наличия или отсутствия превышения выбросов вредных веществ и устанавливаются по данным, предоставленным организацией коммунального комплекса.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Целевые показатели развития системы </w:t>
      </w:r>
      <w:r w:rsidRPr="00A75032">
        <w:rPr>
          <w:rFonts w:ascii="Times New Roman" w:eastAsia="Calibri" w:hAnsi="Times New Roman" w:cs="Times New Roman"/>
          <w:sz w:val="24"/>
          <w:szCs w:val="24"/>
          <w:lang w:eastAsia="ru-RU"/>
        </w:rPr>
        <w:t>водоотведения</w:t>
      </w:r>
      <w:r w:rsidRPr="00A75032">
        <w:rPr>
          <w:rFonts w:ascii="Times New Roman" w:eastAsia="Times New Roman" w:hAnsi="Times New Roman" w:cs="Times New Roman"/>
          <w:sz w:val="24"/>
          <w:szCs w:val="24"/>
          <w:lang w:eastAsia="ru-RU"/>
        </w:rPr>
        <w:t xml:space="preserve"> приведены ниже (</w:t>
      </w:r>
      <w:r w:rsidR="00CD50E2">
        <w:fldChar w:fldCharType="begin"/>
      </w:r>
      <w:r w:rsidR="00CD50E2">
        <w:instrText xml:space="preserve"> REF _Ref66351891 \h  \* MERGEFORMAT </w:instrText>
      </w:r>
      <w:r w:rsidR="00CD50E2">
        <w:fldChar w:fldCharType="separate"/>
      </w:r>
      <w:r w:rsidR="00144CF3" w:rsidRPr="00A75032">
        <w:rPr>
          <w:rFonts w:ascii="Times New Roman" w:eastAsia="Calibri" w:hAnsi="Times New Roman" w:cs="Times New Roman"/>
          <w:sz w:val="24"/>
          <w:szCs w:val="24"/>
          <w:lang w:eastAsia="ru-RU"/>
        </w:rPr>
        <w:t>Таблица </w:t>
      </w:r>
      <w:r w:rsidR="00144CF3">
        <w:rPr>
          <w:rFonts w:ascii="Times New Roman" w:eastAsia="Calibri" w:hAnsi="Times New Roman" w:cs="Times New Roman"/>
          <w:sz w:val="24"/>
          <w:szCs w:val="24"/>
          <w:lang w:eastAsia="ru-RU"/>
        </w:rPr>
        <w:t>59</w:t>
      </w:r>
      <w:r w:rsidR="00CD50E2">
        <w:fldChar w:fldCharType="end"/>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Calibri" w:hAnsi="Times New Roman" w:cs="Times New Roman"/>
          <w:sz w:val="24"/>
          <w:szCs w:val="24"/>
          <w:lang w:eastAsia="ru-RU"/>
        </w:rPr>
        <w:sectPr w:rsidR="00905C39" w:rsidRPr="00A75032" w:rsidSect="001B7B41">
          <w:pgSz w:w="11906" w:h="16838"/>
          <w:pgMar w:top="1134" w:right="567" w:bottom="1134" w:left="1701" w:header="708" w:footer="708" w:gutter="0"/>
          <w:cols w:space="708"/>
          <w:docGrid w:linePitch="360"/>
        </w:sectPr>
      </w:pPr>
      <w:bookmarkStart w:id="121" w:name="_Ref64465681"/>
    </w:p>
    <w:p w:rsidR="00905C39" w:rsidRPr="00A75032" w:rsidRDefault="00905C39" w:rsidP="00323B9A">
      <w:pPr>
        <w:spacing w:after="0" w:line="240" w:lineRule="auto"/>
        <w:jc w:val="both"/>
        <w:rPr>
          <w:rFonts w:ascii="Times New Roman" w:eastAsia="Calibri" w:hAnsi="Times New Roman" w:cs="Times New Roman"/>
          <w:sz w:val="24"/>
          <w:szCs w:val="24"/>
          <w:lang w:eastAsia="ru-RU"/>
        </w:rPr>
      </w:pPr>
      <w:bookmarkStart w:id="122" w:name="_Ref66351891"/>
      <w:r w:rsidRPr="00A75032">
        <w:rPr>
          <w:rFonts w:ascii="Times New Roman" w:eastAsia="Calibri" w:hAnsi="Times New Roman" w:cs="Times New Roman"/>
          <w:sz w:val="24"/>
          <w:szCs w:val="24"/>
          <w:lang w:eastAsia="ru-RU"/>
        </w:rPr>
        <w:lastRenderedPageBreak/>
        <w:t>Таблица </w:t>
      </w:r>
      <w:r w:rsidR="00D52835" w:rsidRPr="00A75032">
        <w:rPr>
          <w:rFonts w:ascii="Times New Roman" w:eastAsia="Calibri" w:hAnsi="Times New Roman" w:cs="Times New Roman"/>
          <w:sz w:val="24"/>
          <w:szCs w:val="24"/>
          <w:lang w:eastAsia="ru-RU"/>
        </w:rPr>
        <w:fldChar w:fldCharType="begin"/>
      </w:r>
      <w:r w:rsidRPr="00A75032">
        <w:rPr>
          <w:rFonts w:ascii="Times New Roman" w:eastAsia="Calibri" w:hAnsi="Times New Roman" w:cs="Times New Roman"/>
          <w:sz w:val="24"/>
          <w:szCs w:val="24"/>
          <w:lang w:eastAsia="ru-RU"/>
        </w:rPr>
        <w:instrText xml:space="preserve"> SEQ Таблица \* ARABIC </w:instrText>
      </w:r>
      <w:r w:rsidR="00D52835" w:rsidRPr="00A75032">
        <w:rPr>
          <w:rFonts w:ascii="Times New Roman" w:eastAsia="Calibri" w:hAnsi="Times New Roman" w:cs="Times New Roman"/>
          <w:sz w:val="24"/>
          <w:szCs w:val="24"/>
          <w:lang w:eastAsia="ru-RU"/>
        </w:rPr>
        <w:fldChar w:fldCharType="separate"/>
      </w:r>
      <w:r w:rsidR="00144CF3">
        <w:rPr>
          <w:rFonts w:ascii="Times New Roman" w:eastAsia="Calibri" w:hAnsi="Times New Roman" w:cs="Times New Roman"/>
          <w:noProof/>
          <w:sz w:val="24"/>
          <w:szCs w:val="24"/>
          <w:lang w:eastAsia="ru-RU"/>
        </w:rPr>
        <w:t>59</w:t>
      </w:r>
      <w:r w:rsidR="00D52835" w:rsidRPr="00A75032">
        <w:rPr>
          <w:rFonts w:ascii="Times New Roman" w:eastAsia="Calibri" w:hAnsi="Times New Roman" w:cs="Times New Roman"/>
          <w:sz w:val="24"/>
          <w:szCs w:val="24"/>
          <w:lang w:eastAsia="ru-RU"/>
        </w:rPr>
        <w:fldChar w:fldCharType="end"/>
      </w:r>
      <w:bookmarkEnd w:id="121"/>
      <w:bookmarkEnd w:id="122"/>
      <w:r w:rsidRPr="00A75032">
        <w:rPr>
          <w:rFonts w:ascii="Times New Roman" w:eastAsia="Calibri" w:hAnsi="Times New Roman" w:cs="Times New Roman"/>
          <w:sz w:val="24"/>
          <w:szCs w:val="24"/>
          <w:lang w:eastAsia="ru-RU"/>
        </w:rPr>
        <w:t xml:space="preserve"> – Целевые показатели развития системы водоотведения</w:t>
      </w:r>
    </w:p>
    <w:p w:rsidR="008D1CC5" w:rsidRPr="00A75032" w:rsidRDefault="008D1CC5" w:rsidP="00323B9A">
      <w:pPr>
        <w:spacing w:after="0" w:line="240" w:lineRule="auto"/>
        <w:jc w:val="both"/>
        <w:rPr>
          <w:rFonts w:ascii="Times New Roman" w:eastAsia="Calibri"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703"/>
        <w:gridCol w:w="7617"/>
        <w:gridCol w:w="771"/>
        <w:gridCol w:w="771"/>
        <w:gridCol w:w="771"/>
        <w:gridCol w:w="771"/>
        <w:gridCol w:w="771"/>
        <w:gridCol w:w="771"/>
        <w:gridCol w:w="771"/>
        <w:gridCol w:w="1074"/>
      </w:tblGrid>
      <w:tr w:rsidR="00905C39" w:rsidRPr="00A75032" w:rsidTr="00526157">
        <w:trPr>
          <w:cantSplit/>
          <w:trHeight w:val="20"/>
          <w:tblHeader/>
        </w:trPr>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xml:space="preserve">№ </w:t>
            </w:r>
            <w:proofErr w:type="gramStart"/>
            <w:r w:rsidRPr="00A75032">
              <w:rPr>
                <w:rFonts w:ascii="Times New Roman" w:hAnsi="Times New Roman" w:cs="Times New Roman"/>
                <w:sz w:val="20"/>
                <w:szCs w:val="24"/>
              </w:rPr>
              <w:t>п</w:t>
            </w:r>
            <w:proofErr w:type="gramEnd"/>
            <w:r w:rsidRPr="00A75032">
              <w:rPr>
                <w:rFonts w:ascii="Times New Roman" w:hAnsi="Times New Roman" w:cs="Times New Roman"/>
                <w:sz w:val="20"/>
                <w:szCs w:val="24"/>
              </w:rPr>
              <w:t>/п</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Показатели</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2019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2021</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2023</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2024</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2026–2040</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w:t>
            </w:r>
          </w:p>
        </w:tc>
        <w:tc>
          <w:tcPr>
            <w:tcW w:w="0" w:type="auto"/>
            <w:gridSpan w:val="9"/>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Доступность для населения </w:t>
            </w:r>
            <w:proofErr w:type="gramStart"/>
            <w:r w:rsidRPr="00A75032">
              <w:rPr>
                <w:rFonts w:ascii="Times New Roman" w:hAnsi="Times New Roman" w:cs="Times New Roman"/>
                <w:sz w:val="20"/>
                <w:szCs w:val="24"/>
              </w:rPr>
              <w:t>коммунальной</w:t>
            </w:r>
            <w:proofErr w:type="gramEnd"/>
            <w:r w:rsidRPr="00A75032">
              <w:rPr>
                <w:rFonts w:ascii="Times New Roman" w:hAnsi="Times New Roman" w:cs="Times New Roman"/>
                <w:sz w:val="20"/>
                <w:szCs w:val="24"/>
              </w:rPr>
              <w:t xml:space="preserve"> услуги</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75</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1.2</w:t>
            </w:r>
            <w:r w:rsidR="008D1CC5" w:rsidRPr="00A75032">
              <w:rPr>
                <w:rFonts w:ascii="Times New Roman" w:hAnsi="Times New Roman" w:cs="Times New Roman"/>
                <w:sz w:val="20"/>
                <w:szCs w:val="24"/>
              </w:rPr>
              <w:t>.</w:t>
            </w:r>
          </w:p>
        </w:tc>
        <w:tc>
          <w:tcPr>
            <w:tcW w:w="0" w:type="auto"/>
            <w:shd w:val="clear" w:color="auto" w:fill="auto"/>
            <w:vAlign w:val="center"/>
          </w:tcPr>
          <w:p w:rsidR="00905C39" w:rsidRPr="00A75032" w:rsidRDefault="002F2F34"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Протяжённость</w:t>
            </w:r>
            <w:r w:rsidR="00905C39" w:rsidRPr="00A75032">
              <w:rPr>
                <w:rFonts w:ascii="Times New Roman" w:hAnsi="Times New Roman" w:cs="Times New Roman"/>
                <w:sz w:val="20"/>
                <w:szCs w:val="24"/>
              </w:rPr>
              <w:t xml:space="preserve"> построенных сетей, </w:t>
            </w:r>
            <w:proofErr w:type="gramStart"/>
            <w:r w:rsidR="00905C39" w:rsidRPr="00A75032">
              <w:rPr>
                <w:rFonts w:ascii="Times New Roman" w:hAnsi="Times New Roman" w:cs="Times New Roman"/>
                <w:sz w:val="20"/>
                <w:szCs w:val="24"/>
              </w:rPr>
              <w:t>км</w:t>
            </w:r>
            <w:proofErr w:type="gramEnd"/>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0,73</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0,30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1.3.</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нового строительства сетей,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5,7</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w:t>
            </w:r>
          </w:p>
        </w:tc>
        <w:tc>
          <w:tcPr>
            <w:tcW w:w="0" w:type="auto"/>
            <w:gridSpan w:val="9"/>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спроса на коммунальные ресурсы и перспективной нагрузки</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2.1.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Объем реализации товаров и услуг, тыс. куб. м</w:t>
            </w:r>
          </w:p>
        </w:tc>
        <w:tc>
          <w:tcPr>
            <w:tcW w:w="0" w:type="auto"/>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0" w:type="auto"/>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0" w:type="auto"/>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0" w:type="auto"/>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0" w:type="auto"/>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0" w:type="auto"/>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0" w:type="auto"/>
            <w:shd w:val="clear" w:color="auto" w:fill="FFFFFF"/>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105,12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eastAsia="Calibri" w:hAnsi="Times New Roman" w:cs="Times New Roman"/>
                <w:sz w:val="20"/>
                <w:szCs w:val="24"/>
                <w:lang w:eastAsia="ru-RU"/>
              </w:rPr>
              <w:t>118,26</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3.</w:t>
            </w:r>
          </w:p>
        </w:tc>
        <w:tc>
          <w:tcPr>
            <w:tcW w:w="0" w:type="auto"/>
            <w:gridSpan w:val="9"/>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Величины новых нагрузок, присоединяемых в перспективе</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3.1.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Прирост </w:t>
            </w:r>
            <w:r w:rsidR="002F2F34" w:rsidRPr="00A75032">
              <w:rPr>
                <w:rFonts w:ascii="Times New Roman" w:hAnsi="Times New Roman" w:cs="Times New Roman"/>
                <w:sz w:val="20"/>
                <w:szCs w:val="24"/>
              </w:rPr>
              <w:t>объёма</w:t>
            </w:r>
            <w:r w:rsidRPr="00A75032">
              <w:rPr>
                <w:rFonts w:ascii="Times New Roman" w:hAnsi="Times New Roman" w:cs="Times New Roman"/>
                <w:sz w:val="20"/>
                <w:szCs w:val="24"/>
              </w:rPr>
              <w:t xml:space="preserve"> реализации товаров и услуг, тыс. куб. м</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13,14</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3.2.</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прироста,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11,2</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4.</w:t>
            </w:r>
          </w:p>
        </w:tc>
        <w:tc>
          <w:tcPr>
            <w:tcW w:w="0" w:type="auto"/>
            <w:gridSpan w:val="9"/>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качества поставляемого коммунального ресурса</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4.1.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Наличие контроля качества товаров и услуг,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4.2</w:t>
            </w:r>
            <w:r w:rsidR="008D1CC5"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Соответствие качества товаров и услуг установленным требованиям,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5.</w:t>
            </w:r>
          </w:p>
        </w:tc>
        <w:tc>
          <w:tcPr>
            <w:tcW w:w="0" w:type="auto"/>
            <w:gridSpan w:val="9"/>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Показатели степени охвата потребителей приборами </w:t>
            </w:r>
            <w:r w:rsidR="002F2F34" w:rsidRPr="00A75032">
              <w:rPr>
                <w:rFonts w:ascii="Times New Roman" w:hAnsi="Times New Roman" w:cs="Times New Roman"/>
                <w:sz w:val="20"/>
                <w:szCs w:val="24"/>
              </w:rPr>
              <w:t>учёта</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5.1.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Обеспеченность потребителей товаров и услуг приборами </w:t>
            </w:r>
            <w:r w:rsidR="002F2F34" w:rsidRPr="00A75032">
              <w:rPr>
                <w:rFonts w:ascii="Times New Roman" w:hAnsi="Times New Roman" w:cs="Times New Roman"/>
                <w:sz w:val="20"/>
                <w:szCs w:val="24"/>
              </w:rPr>
              <w:t>учёта</w:t>
            </w:r>
            <w:r w:rsidRPr="00A75032">
              <w:rPr>
                <w:rFonts w:ascii="Times New Roman" w:hAnsi="Times New Roman" w:cs="Times New Roman"/>
                <w:sz w:val="20"/>
                <w:szCs w:val="24"/>
              </w:rPr>
              <w:t>,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78</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84,3</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6.</w:t>
            </w:r>
          </w:p>
        </w:tc>
        <w:tc>
          <w:tcPr>
            <w:tcW w:w="0" w:type="auto"/>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производства и транспортировки ресурса</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6.1.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eastAsia="Calibri" w:hAnsi="Times New Roman" w:cs="Times New Roman"/>
                <w:sz w:val="20"/>
                <w:szCs w:val="24"/>
                <w:lang w:eastAsia="ru-RU"/>
              </w:rPr>
              <w:t>Физический износ сетей,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42,0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37,3</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39,3</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41,1</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43,1</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73,1</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6.2.</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eastAsia="Calibri" w:hAnsi="Times New Roman" w:cs="Times New Roman"/>
                <w:sz w:val="20"/>
                <w:szCs w:val="24"/>
                <w:lang w:eastAsia="ru-RU"/>
              </w:rPr>
              <w:t>Удельный вес сетей, нуждающихся в замене,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н/д</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22,3</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22,2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23,4</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25,4</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27,4</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29,4</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59,4</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bCs/>
                <w:sz w:val="20"/>
                <w:szCs w:val="24"/>
              </w:rPr>
              <w:t>6.3.</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eastAsia="Calibri" w:hAnsi="Times New Roman" w:cs="Times New Roman"/>
                <w:sz w:val="20"/>
                <w:szCs w:val="24"/>
                <w:lang w:eastAsia="ru-RU"/>
              </w:rPr>
              <w:t xml:space="preserve">Аварийность систем коммунальной инфраструктуры, единиц на </w:t>
            </w:r>
            <w:proofErr w:type="gramStart"/>
            <w:r w:rsidRPr="00A75032">
              <w:rPr>
                <w:rFonts w:ascii="Times New Roman" w:eastAsia="Calibri" w:hAnsi="Times New Roman" w:cs="Times New Roman"/>
                <w:sz w:val="20"/>
                <w:szCs w:val="24"/>
                <w:lang w:eastAsia="ru-RU"/>
              </w:rPr>
              <w:t>км</w:t>
            </w:r>
            <w:proofErr w:type="gramEnd"/>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1,57</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1,57</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1,57</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1,57</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1,57</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1,57</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w:t>
            </w:r>
          </w:p>
        </w:tc>
        <w:tc>
          <w:tcPr>
            <w:tcW w:w="0" w:type="auto"/>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потребления коммунального ресурса</w:t>
            </w:r>
          </w:p>
        </w:tc>
      </w:tr>
      <w:tr w:rsidR="00905C39" w:rsidRPr="00A75032" w:rsidTr="00526157">
        <w:trPr>
          <w:cantSplit/>
          <w:trHeight w:val="20"/>
        </w:trPr>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7.1</w:t>
            </w:r>
            <w:r w:rsidR="007018F7"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Уровень загрузки производственных мощностей,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72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81</w:t>
            </w:r>
          </w:p>
        </w:tc>
      </w:tr>
      <w:tr w:rsidR="00905C39" w:rsidRPr="00A75032" w:rsidTr="00526157">
        <w:trPr>
          <w:cantSplit/>
          <w:trHeight w:val="20"/>
        </w:trPr>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7.2</w:t>
            </w:r>
            <w:r w:rsidR="007018F7" w:rsidRPr="00A75032">
              <w:rPr>
                <w:rFonts w:ascii="Times New Roman" w:hAnsi="Times New Roman" w:cs="Times New Roman"/>
                <w:sz w:val="20"/>
                <w:szCs w:val="24"/>
              </w:rPr>
              <w:t>.</w:t>
            </w:r>
          </w:p>
        </w:tc>
        <w:tc>
          <w:tcPr>
            <w:tcW w:w="0" w:type="auto"/>
            <w:shd w:val="clear" w:color="auto" w:fill="auto"/>
            <w:vAlign w:val="center"/>
          </w:tcPr>
          <w:p w:rsidR="00905C39" w:rsidRPr="00A75032" w:rsidRDefault="002F2F34"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Неучтённый</w:t>
            </w:r>
            <w:r w:rsidR="00905C39" w:rsidRPr="00A75032">
              <w:rPr>
                <w:rFonts w:ascii="Times New Roman" w:hAnsi="Times New Roman" w:cs="Times New Roman"/>
                <w:sz w:val="20"/>
                <w:szCs w:val="24"/>
              </w:rPr>
              <w:t xml:space="preserve"> приток, %</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w:t>
            </w:r>
          </w:p>
        </w:tc>
      </w:tr>
      <w:tr w:rsidR="00905C39" w:rsidRPr="00A75032" w:rsidTr="00526157">
        <w:trPr>
          <w:cantSplit/>
          <w:trHeight w:val="20"/>
        </w:trPr>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7.3</w:t>
            </w:r>
            <w:r w:rsidR="007018F7"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Коэффициент </w:t>
            </w:r>
            <w:r w:rsidR="002F2F34" w:rsidRPr="00A75032">
              <w:rPr>
                <w:rFonts w:ascii="Times New Roman" w:hAnsi="Times New Roman" w:cs="Times New Roman"/>
                <w:sz w:val="20"/>
                <w:szCs w:val="24"/>
              </w:rPr>
              <w:t>неучтённого</w:t>
            </w:r>
            <w:r w:rsidRPr="00A75032">
              <w:rPr>
                <w:rFonts w:ascii="Times New Roman" w:hAnsi="Times New Roman" w:cs="Times New Roman"/>
                <w:sz w:val="20"/>
                <w:szCs w:val="24"/>
              </w:rPr>
              <w:t xml:space="preserve"> притока, куб </w:t>
            </w:r>
            <w:proofErr w:type="gramStart"/>
            <w:r w:rsidRPr="00A75032">
              <w:rPr>
                <w:rFonts w:ascii="Times New Roman" w:hAnsi="Times New Roman" w:cs="Times New Roman"/>
                <w:sz w:val="20"/>
                <w:szCs w:val="24"/>
              </w:rPr>
              <w:t>м</w:t>
            </w:r>
            <w:proofErr w:type="gramEnd"/>
            <w:r w:rsidRPr="00A75032">
              <w:rPr>
                <w:rFonts w:ascii="Times New Roman" w:hAnsi="Times New Roman" w:cs="Times New Roman"/>
                <w:sz w:val="20"/>
                <w:szCs w:val="24"/>
              </w:rPr>
              <w:t xml:space="preserve"> на км</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1,99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2,24</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8.</w:t>
            </w:r>
          </w:p>
        </w:tc>
        <w:tc>
          <w:tcPr>
            <w:tcW w:w="0" w:type="auto"/>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потребления коммунального ресурса</w:t>
            </w:r>
          </w:p>
        </w:tc>
      </w:tr>
      <w:tr w:rsidR="00905C39" w:rsidRPr="00A75032" w:rsidTr="00526157">
        <w:trPr>
          <w:cantSplit/>
          <w:trHeight w:val="20"/>
        </w:trPr>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8.1.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Удельное водоотведение, куб. м на человека</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180</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9.</w:t>
            </w:r>
          </w:p>
        </w:tc>
        <w:tc>
          <w:tcPr>
            <w:tcW w:w="0" w:type="auto"/>
            <w:gridSpan w:val="9"/>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воздействия на окружающую среду</w:t>
            </w:r>
          </w:p>
        </w:tc>
      </w:tr>
      <w:tr w:rsidR="00905C39" w:rsidRPr="00A75032" w:rsidTr="00526157">
        <w:trPr>
          <w:cantSplit/>
          <w:trHeight w:val="20"/>
        </w:trPr>
        <w:tc>
          <w:tcPr>
            <w:tcW w:w="0" w:type="auto"/>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9.1</w:t>
            </w:r>
            <w:r w:rsidR="007018F7" w:rsidRPr="00A75032">
              <w:rPr>
                <w:rFonts w:ascii="Times New Roman" w:hAnsi="Times New Roman" w:cs="Times New Roman"/>
                <w:sz w:val="20"/>
                <w:szCs w:val="24"/>
              </w:rPr>
              <w:t>.</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Негативное воздействие на окружающую среду (использование СДЯВ), да / 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r>
    </w:tbl>
    <w:p w:rsidR="00905C39" w:rsidRPr="00A75032" w:rsidRDefault="00905C39" w:rsidP="00323B9A">
      <w:pPr>
        <w:spacing w:after="0" w:line="240" w:lineRule="auto"/>
        <w:rPr>
          <w:rFonts w:ascii="Times New Roman" w:hAnsi="Times New Roman" w:cs="Times New Roman"/>
          <w:sz w:val="24"/>
          <w:szCs w:val="24"/>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sectPr w:rsidR="00905C39" w:rsidRPr="00A75032" w:rsidSect="001B7B41">
          <w:pgSz w:w="16838" w:h="11906" w:orient="landscape"/>
          <w:pgMar w:top="1134" w:right="567" w:bottom="1134" w:left="1701" w:header="709" w:footer="709" w:gutter="0"/>
          <w:cols w:space="708"/>
          <w:docGrid w:linePitch="360"/>
        </w:sectPr>
      </w:pPr>
    </w:p>
    <w:p w:rsidR="00CA11B6" w:rsidRPr="00A75032" w:rsidRDefault="00905C39" w:rsidP="004817F0">
      <w:pPr>
        <w:pStyle w:val="af5"/>
        <w:jc w:val="center"/>
      </w:pPr>
      <w:r w:rsidRPr="00A75032">
        <w:rPr>
          <w:sz w:val="28"/>
          <w:szCs w:val="28"/>
        </w:rPr>
        <w:lastRenderedPageBreak/>
        <w:t>Электроснабжение</w:t>
      </w:r>
      <w:bookmarkStart w:id="123" w:name="_Hlk64295516"/>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доступности для населения услуги электроснабжения определяются в целях выявления необходимости организации и развития централизованной системы электроснабжения для населения, не обеспеченного такой системой. К таким показателям относятся доля потребителей в жилых домах, обеспеченных доступом к коммунальной инфраструктуре и индекс нового строительства. Доля потребителей в жилых домах, обеспеченных доступом к коммунальной инфраструктуре, определяется как отношение численности населения, получающего коммунальные услуги, к численности населения муниципального образования. Индекс нового строительства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построенных за последний </w:t>
      </w:r>
      <w:r w:rsidR="002F2F34" w:rsidRPr="00A75032">
        <w:rPr>
          <w:rFonts w:ascii="Times New Roman" w:eastAsia="Times New Roman" w:hAnsi="Times New Roman" w:cs="Times New Roman"/>
          <w:sz w:val="24"/>
          <w:szCs w:val="24"/>
          <w:lang w:eastAsia="ru-RU"/>
        </w:rPr>
        <w:t>отчётный</w:t>
      </w:r>
      <w:r w:rsidRPr="00A75032">
        <w:rPr>
          <w:rFonts w:ascii="Times New Roman" w:eastAsia="Times New Roman" w:hAnsi="Times New Roman" w:cs="Times New Roman"/>
          <w:sz w:val="24"/>
          <w:szCs w:val="24"/>
          <w:lang w:eastAsia="ru-RU"/>
        </w:rPr>
        <w:t xml:space="preserve"> период (год),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спроса на коммунальные ресурсы и перспективной нагрузки устанавливаются в целях определения нагрузки на систему, необходимости увеличения мощностей питающих подстанций, сечения питающих и магистральных сетей электроснабжения. Фактический объем реализации товаров и услуг (количество реализованной электроэнергии) определяется по показаниям приборов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в случае их отсутствия – по нормативам потребления, установленным в соответствии с законодательством. Объем реализации товаров и услуг представлен без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потерь. Электрическая нагрузка – суммарная нагрузка всех потребителей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в режиме пикового потребления. Перспективные </w:t>
      </w:r>
      <w:r w:rsidR="002F2F34" w:rsidRPr="00A75032">
        <w:rPr>
          <w:rFonts w:ascii="Times New Roman" w:eastAsia="Times New Roman" w:hAnsi="Times New Roman" w:cs="Times New Roman"/>
          <w:sz w:val="24"/>
          <w:szCs w:val="24"/>
          <w:lang w:eastAsia="ru-RU"/>
        </w:rPr>
        <w:t>объёмы</w:t>
      </w:r>
      <w:r w:rsidRPr="00A75032">
        <w:rPr>
          <w:rFonts w:ascii="Times New Roman" w:eastAsia="Times New Roman" w:hAnsi="Times New Roman" w:cs="Times New Roman"/>
          <w:sz w:val="24"/>
          <w:szCs w:val="24"/>
          <w:lang w:eastAsia="ru-RU"/>
        </w:rPr>
        <w:t xml:space="preserve"> электропотребления определяются на основании действующей нормативно-технической документации.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величины новых нагрузок, присоединяемых в перспективе, позволят </w:t>
      </w:r>
      <w:proofErr w:type="gramStart"/>
      <w:r w:rsidRPr="00A75032">
        <w:rPr>
          <w:rFonts w:ascii="Times New Roman" w:eastAsia="Times New Roman" w:hAnsi="Times New Roman" w:cs="Times New Roman"/>
          <w:sz w:val="24"/>
          <w:szCs w:val="24"/>
          <w:lang w:eastAsia="ru-RU"/>
        </w:rPr>
        <w:t>оценить</w:t>
      </w:r>
      <w:proofErr w:type="gramEnd"/>
      <w:r w:rsidRPr="00A75032">
        <w:rPr>
          <w:rFonts w:ascii="Times New Roman" w:eastAsia="Times New Roman" w:hAnsi="Times New Roman" w:cs="Times New Roman"/>
          <w:sz w:val="24"/>
          <w:szCs w:val="24"/>
          <w:lang w:eastAsia="ru-RU"/>
        </w:rPr>
        <w:t xml:space="preserve"> на сколько </w:t>
      </w:r>
      <w:r w:rsidR="002F2F34" w:rsidRPr="00A75032">
        <w:rPr>
          <w:rFonts w:ascii="Times New Roman" w:eastAsia="Times New Roman" w:hAnsi="Times New Roman" w:cs="Times New Roman"/>
          <w:sz w:val="24"/>
          <w:szCs w:val="24"/>
          <w:lang w:eastAsia="ru-RU"/>
        </w:rPr>
        <w:t>возрастёт</w:t>
      </w:r>
      <w:r w:rsidRPr="00A75032">
        <w:rPr>
          <w:rFonts w:ascii="Times New Roman" w:eastAsia="Times New Roman" w:hAnsi="Times New Roman" w:cs="Times New Roman"/>
          <w:sz w:val="24"/>
          <w:szCs w:val="24"/>
          <w:lang w:eastAsia="ru-RU"/>
        </w:rPr>
        <w:t xml:space="preserve"> потребление ресурса и нагрузка на систему, увеличится мощность питающих подстанций. Прирост электропотребления определяется как разница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потребления ресурса за текущий и прошлый год. Индекс прироста определяется как отношение текущего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прироста потребления ресурса к </w:t>
      </w:r>
      <w:r w:rsidR="002F2F34" w:rsidRPr="00A75032">
        <w:rPr>
          <w:rFonts w:ascii="Times New Roman" w:eastAsia="Times New Roman" w:hAnsi="Times New Roman" w:cs="Times New Roman"/>
          <w:sz w:val="24"/>
          <w:szCs w:val="24"/>
          <w:lang w:eastAsia="ru-RU"/>
        </w:rPr>
        <w:t>объёму</w:t>
      </w:r>
      <w:r w:rsidRPr="00A75032">
        <w:rPr>
          <w:rFonts w:ascii="Times New Roman" w:eastAsia="Times New Roman" w:hAnsi="Times New Roman" w:cs="Times New Roman"/>
          <w:sz w:val="24"/>
          <w:szCs w:val="24"/>
          <w:lang w:eastAsia="ru-RU"/>
        </w:rPr>
        <w:t xml:space="preserve"> потребления ресурса за предыдущий период.</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Основными показателями качества (эффективности) системы электроснабжения являются:</w:t>
      </w:r>
    </w:p>
    <w:p w:rsidR="00905C39" w:rsidRPr="00A75032" w:rsidRDefault="00905C39" w:rsidP="00A0665A">
      <w:pPr>
        <w:pStyle w:val="a5"/>
        <w:numPr>
          <w:ilvl w:val="0"/>
          <w:numId w:val="32"/>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Calibri" w:hAnsi="Times New Roman" w:cs="Times New Roman"/>
          <w:sz w:val="24"/>
          <w:szCs w:val="24"/>
          <w:lang w:eastAsia="ru-RU"/>
        </w:rPr>
        <w:t>необходимое гарантированное количество электрической энергии;</w:t>
      </w:r>
    </w:p>
    <w:p w:rsidR="00905C39" w:rsidRPr="00A75032" w:rsidRDefault="00905C39" w:rsidP="00A0665A">
      <w:pPr>
        <w:pStyle w:val="a5"/>
        <w:numPr>
          <w:ilvl w:val="0"/>
          <w:numId w:val="32"/>
        </w:numPr>
        <w:tabs>
          <w:tab w:val="left" w:pos="851"/>
        </w:tabs>
        <w:spacing w:after="0" w:line="240" w:lineRule="auto"/>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обеспечение электроэнергией, отвечающей стандартам качества;</w:t>
      </w:r>
    </w:p>
    <w:p w:rsidR="00905C39" w:rsidRPr="00A75032" w:rsidRDefault="00905C39" w:rsidP="00A0665A">
      <w:pPr>
        <w:pStyle w:val="a5"/>
        <w:numPr>
          <w:ilvl w:val="0"/>
          <w:numId w:val="32"/>
        </w:numPr>
        <w:tabs>
          <w:tab w:val="left" w:pos="851"/>
        </w:tabs>
        <w:spacing w:after="0" w:line="240" w:lineRule="auto"/>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обеспечение резервирования системы электроснабжения.</w:t>
      </w:r>
    </w:p>
    <w:p w:rsidR="0075320F" w:rsidRPr="00A75032" w:rsidRDefault="0075320F" w:rsidP="0075320F">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Схема построения питающих сетей и распределительных соответствуют «Правилам устройства электроустановок (ПУЭ). Седьмое издание» и «Инструкция по проектированию городских электрических сетей.  РД 34.20.185-94» по уровню надёжности электроснабжения. Большая часть потребителей </w:t>
      </w:r>
      <w:proofErr w:type="spellStart"/>
      <w:r w:rsidRPr="00A75032">
        <w:rPr>
          <w:rFonts w:ascii="Times New Roman" w:eastAsia="Times New Roman" w:hAnsi="Times New Roman" w:cs="Times New Roman"/>
          <w:sz w:val="24"/>
          <w:szCs w:val="24"/>
          <w:lang w:eastAsia="ru-RU"/>
        </w:rPr>
        <w:t>с.п</w:t>
      </w:r>
      <w:proofErr w:type="spellEnd"/>
      <w:r w:rsidRPr="00A75032">
        <w:rPr>
          <w:rFonts w:ascii="Times New Roman" w:eastAsia="Times New Roman" w:hAnsi="Times New Roman" w:cs="Times New Roman"/>
          <w:sz w:val="24"/>
          <w:szCs w:val="24"/>
          <w:lang w:eastAsia="ru-RU"/>
        </w:rPr>
        <w:t xml:space="preserve">. </w:t>
      </w:r>
      <w:r w:rsidR="004817F0" w:rsidRPr="00A75032">
        <w:rPr>
          <w:rFonts w:ascii="Times New Roman" w:eastAsia="Times New Roman" w:hAnsi="Times New Roman" w:cs="Times New Roman"/>
          <w:sz w:val="24"/>
          <w:szCs w:val="24"/>
          <w:lang w:eastAsia="ru-RU"/>
        </w:rPr>
        <w:t>Русскинская</w:t>
      </w:r>
      <w:r w:rsidRPr="00A75032">
        <w:rPr>
          <w:rFonts w:ascii="Times New Roman" w:eastAsia="Times New Roman" w:hAnsi="Times New Roman" w:cs="Times New Roman"/>
          <w:sz w:val="24"/>
          <w:szCs w:val="24"/>
          <w:lang w:eastAsia="ru-RU"/>
        </w:rPr>
        <w:t xml:space="preserve"> относится к </w:t>
      </w:r>
      <w:r w:rsidRPr="00A75032">
        <w:rPr>
          <w:rFonts w:ascii="Times New Roman" w:eastAsia="Times New Roman" w:hAnsi="Times New Roman" w:cs="Times New Roman"/>
          <w:sz w:val="24"/>
          <w:szCs w:val="24"/>
          <w:lang w:val="en-US" w:eastAsia="ru-RU"/>
        </w:rPr>
        <w:t>III</w:t>
      </w:r>
      <w:r w:rsidRPr="00A75032">
        <w:rPr>
          <w:rFonts w:ascii="Times New Roman" w:eastAsia="Times New Roman" w:hAnsi="Times New Roman" w:cs="Times New Roman"/>
          <w:sz w:val="24"/>
          <w:szCs w:val="24"/>
          <w:lang w:eastAsia="ru-RU"/>
        </w:rPr>
        <w:t xml:space="preserve"> категории по надёжности электроснабжения.</w:t>
      </w:r>
    </w:p>
    <w:p w:rsidR="00905C39" w:rsidRPr="00A75032" w:rsidRDefault="0075320F" w:rsidP="0075320F">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hAnsi="Times New Roman" w:cs="Times New Roman"/>
          <w:sz w:val="24"/>
          <w:szCs w:val="24"/>
        </w:rPr>
        <w:t xml:space="preserve">Фактическое состояние уровня и качества электроснабжения подтверждается специализированным органом по сертификации на соответствие требованиям </w:t>
      </w:r>
      <w:r w:rsidRPr="00A75032">
        <w:rPr>
          <w:rFonts w:ascii="Times New Roman" w:hAnsi="Times New Roman" w:cs="Times New Roman"/>
          <w:sz w:val="24"/>
          <w:szCs w:val="24"/>
        </w:rPr>
        <w:br/>
        <w:t>«ГОСТ 32144-2013. Межгосударственный стандарт. 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r w:rsidR="00A0665A" w:rsidRPr="00A75032">
        <w:rPr>
          <w:sz w:val="24"/>
          <w:szCs w:val="24"/>
        </w:rPr>
        <w:t>,</w:t>
      </w:r>
      <w:r w:rsidR="00A427F6">
        <w:rPr>
          <w:sz w:val="24"/>
          <w:szCs w:val="24"/>
        </w:rPr>
        <w:t xml:space="preserve"> </w:t>
      </w:r>
      <w:r w:rsidRPr="00A75032">
        <w:rPr>
          <w:rFonts w:ascii="Times New Roman" w:hAnsi="Times New Roman" w:cs="Times New Roman"/>
          <w:sz w:val="24"/>
          <w:szCs w:val="24"/>
        </w:rPr>
        <w:t xml:space="preserve">введённым в действие </w:t>
      </w:r>
      <w:r w:rsidR="00A0665A" w:rsidRPr="00A75032">
        <w:rPr>
          <w:rFonts w:ascii="Times New Roman" w:hAnsi="Times New Roman" w:cs="Times New Roman"/>
          <w:sz w:val="24"/>
          <w:szCs w:val="24"/>
        </w:rPr>
        <w:t>п</w:t>
      </w:r>
      <w:r w:rsidRPr="00A75032">
        <w:rPr>
          <w:rFonts w:ascii="Times New Roman" w:hAnsi="Times New Roman" w:cs="Times New Roman"/>
          <w:sz w:val="24"/>
          <w:szCs w:val="24"/>
        </w:rPr>
        <w:t xml:space="preserve">риказом </w:t>
      </w:r>
      <w:proofErr w:type="spellStart"/>
      <w:r w:rsidRPr="00A75032">
        <w:rPr>
          <w:rFonts w:ascii="Times New Roman" w:hAnsi="Times New Roman" w:cs="Times New Roman"/>
          <w:sz w:val="24"/>
          <w:szCs w:val="24"/>
        </w:rPr>
        <w:t>Росстандарта</w:t>
      </w:r>
      <w:proofErr w:type="spellEnd"/>
      <w:r w:rsidRPr="00A75032">
        <w:rPr>
          <w:rFonts w:ascii="Times New Roman" w:hAnsi="Times New Roman" w:cs="Times New Roman"/>
          <w:sz w:val="24"/>
          <w:szCs w:val="24"/>
        </w:rPr>
        <w:t xml:space="preserve"> от 22 июля 2013 года № 400-ст</w:t>
      </w:r>
      <w:r w:rsidR="00A0665A" w:rsidRPr="00A75032">
        <w:rPr>
          <w:rFonts w:ascii="Times New Roman" w:hAnsi="Times New Roman" w:cs="Times New Roman"/>
          <w:sz w:val="24"/>
          <w:szCs w:val="24"/>
        </w:rPr>
        <w:t>.,</w:t>
      </w:r>
      <w:r w:rsidRPr="00A75032">
        <w:rPr>
          <w:rFonts w:ascii="Times New Roman" w:hAnsi="Times New Roman" w:cs="Times New Roman"/>
          <w:sz w:val="24"/>
          <w:szCs w:val="24"/>
        </w:rPr>
        <w:t xml:space="preserve"> по результатам инспекционных испытаний электрической энергии, проведённых аккредитованной испытательной лабораторией.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степени охвата потребителей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позволяют установить, какое количество потребителей необходимо обеспечить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В соответствии с Федеральным законом от 23</w:t>
      </w:r>
      <w:r w:rsidR="008D1CC5" w:rsidRPr="00A75032">
        <w:rPr>
          <w:rFonts w:ascii="Times New Roman" w:eastAsia="Times New Roman" w:hAnsi="Times New Roman" w:cs="Times New Roman"/>
          <w:sz w:val="24"/>
          <w:szCs w:val="24"/>
          <w:lang w:eastAsia="ru-RU"/>
        </w:rPr>
        <w:t xml:space="preserve"> ноября </w:t>
      </w:r>
      <w:r w:rsidRPr="00A75032">
        <w:rPr>
          <w:rFonts w:ascii="Times New Roman" w:eastAsia="Times New Roman" w:hAnsi="Times New Roman" w:cs="Times New Roman"/>
          <w:sz w:val="24"/>
          <w:szCs w:val="24"/>
          <w:lang w:eastAsia="ru-RU"/>
        </w:rPr>
        <w:t>2009</w:t>
      </w:r>
      <w:r w:rsidR="008D1CC5"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в целях установления реализаци</w:t>
      </w:r>
      <w:r w:rsidR="00A0665A" w:rsidRPr="00A75032">
        <w:rPr>
          <w:rFonts w:ascii="Times New Roman" w:eastAsia="Times New Roman" w:hAnsi="Times New Roman" w:cs="Times New Roman"/>
          <w:sz w:val="24"/>
          <w:szCs w:val="24"/>
          <w:lang w:eastAsia="ru-RU"/>
        </w:rPr>
        <w:t xml:space="preserve">и </w:t>
      </w:r>
      <w:r w:rsidRPr="00A75032">
        <w:rPr>
          <w:rFonts w:ascii="Times New Roman" w:eastAsia="Times New Roman" w:hAnsi="Times New Roman" w:cs="Times New Roman"/>
          <w:sz w:val="24"/>
          <w:szCs w:val="24"/>
          <w:lang w:eastAsia="ru-RU"/>
        </w:rPr>
        <w:lastRenderedPageBreak/>
        <w:t xml:space="preserve">организационных, правовых, технических, технологических, экономических и иных мер, направленных на уменьшение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используемых энергетических ресурсов при сохранении соответствующего полезного эффекта от их использования, а также в целях </w:t>
      </w:r>
      <w:r w:rsidR="002F2F34" w:rsidRPr="00A75032">
        <w:rPr>
          <w:rFonts w:ascii="Times New Roman" w:eastAsia="Times New Roman" w:hAnsi="Times New Roman" w:cs="Times New Roman"/>
          <w:sz w:val="24"/>
          <w:szCs w:val="24"/>
          <w:lang w:eastAsia="ru-RU"/>
        </w:rPr>
        <w:t>учёта</w:t>
      </w:r>
      <w:proofErr w:type="gramEnd"/>
      <w:r w:rsidRPr="00A75032">
        <w:rPr>
          <w:rFonts w:ascii="Times New Roman" w:eastAsia="Times New Roman" w:hAnsi="Times New Roman" w:cs="Times New Roman"/>
          <w:sz w:val="24"/>
          <w:szCs w:val="24"/>
          <w:lang w:eastAsia="ru-RU"/>
        </w:rPr>
        <w:t xml:space="preserve"> расхода и установления </w:t>
      </w:r>
      <w:r w:rsidR="002F2F34" w:rsidRPr="00A75032">
        <w:rPr>
          <w:rFonts w:ascii="Times New Roman" w:eastAsia="Times New Roman" w:hAnsi="Times New Roman" w:cs="Times New Roman"/>
          <w:sz w:val="24"/>
          <w:szCs w:val="24"/>
          <w:lang w:eastAsia="ru-RU"/>
        </w:rPr>
        <w:t>расчётов</w:t>
      </w:r>
      <w:r w:rsidRPr="00A75032">
        <w:rPr>
          <w:rFonts w:ascii="Times New Roman" w:eastAsia="Times New Roman" w:hAnsi="Times New Roman" w:cs="Times New Roman"/>
          <w:sz w:val="24"/>
          <w:szCs w:val="24"/>
          <w:lang w:eastAsia="ru-RU"/>
        </w:rPr>
        <w:t xml:space="preserve"> за энергетические ресурсы необходимо обеспечить потребителей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Обеспеченность потребителей товаров и услуг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устанавливается по предоставленным данным организацией коммунального комплекса. На 2020 год обеспеченность населения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электроэнергии составила 100%.</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позволят выявить «слабые стороны» системы и разработать комплекс мероприятий, направленных на повышение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и качества системы электроснабжения, обеспечить е</w:t>
      </w:r>
      <w:r w:rsidR="008D1CC5" w:rsidRPr="00A75032">
        <w:rPr>
          <w:rFonts w:ascii="Times New Roman" w:eastAsia="Times New Roman" w:hAnsi="Times New Roman" w:cs="Times New Roman"/>
          <w:sz w:val="24"/>
          <w:szCs w:val="24"/>
          <w:lang w:eastAsia="ru-RU"/>
        </w:rPr>
        <w:t>ё</w:t>
      </w:r>
      <w:r w:rsidRPr="00A75032">
        <w:rPr>
          <w:rFonts w:ascii="Times New Roman" w:eastAsia="Times New Roman" w:hAnsi="Times New Roman" w:cs="Times New Roman"/>
          <w:sz w:val="24"/>
          <w:szCs w:val="24"/>
          <w:lang w:eastAsia="ru-RU"/>
        </w:rPr>
        <w:t xml:space="preserve"> устойчивую работу. Важнейшими элементами системы электроснабжения являются питающие (опорные) понизительные подстанции, распределительные пункты, трансформаторные подстанции и магистральные сети электроснабжения. К ним предъявляются повышенные требования бесперебойной подачи электрической энергии в течение суток в требуемом количестве и надлежащего качества. Физический износ сетей и сооружений устанавливается как отношение фактического срока службы оборудования к сумме нормативного и возможного остаточного срока. Процент ежегодно заменяемых сетей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00A427F6">
        <w:rPr>
          <w:rFonts w:ascii="Times New Roman" w:eastAsia="Times New Roman" w:hAnsi="Times New Roman" w:cs="Times New Roman"/>
          <w:sz w:val="24"/>
          <w:szCs w:val="24"/>
          <w:lang w:eastAsia="ru-RU"/>
        </w:rPr>
        <w:t xml:space="preserve"> </w:t>
      </w:r>
      <w:r w:rsidR="002F2F34" w:rsidRPr="00A75032">
        <w:rPr>
          <w:rFonts w:ascii="Times New Roman" w:eastAsia="Times New Roman" w:hAnsi="Times New Roman" w:cs="Times New Roman"/>
          <w:sz w:val="24"/>
          <w:szCs w:val="24"/>
          <w:lang w:eastAsia="ru-RU"/>
        </w:rPr>
        <w:t>заменённых</w:t>
      </w:r>
      <w:r w:rsidRPr="00A75032">
        <w:rPr>
          <w:rFonts w:ascii="Times New Roman" w:eastAsia="Times New Roman" w:hAnsi="Times New Roman" w:cs="Times New Roman"/>
          <w:sz w:val="24"/>
          <w:szCs w:val="24"/>
          <w:lang w:eastAsia="ru-RU"/>
        </w:rPr>
        <w:t xml:space="preserve"> сетей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эффективности производства позволяют выявить дефицит или профицит мощностей на питающих понизительных подстанциях и необходимость разработки мероприятий по увеличению производительности этих объектов для обеспечения всех потребителей электрической энергией, а также для обеспечения требуемого запаса мощности. Уровень загрузки объектов электроснабжения определяется как отношение </w:t>
      </w:r>
      <w:r w:rsidR="002F2F34" w:rsidRPr="00A75032">
        <w:rPr>
          <w:rFonts w:ascii="Times New Roman" w:eastAsia="Times New Roman" w:hAnsi="Times New Roman" w:cs="Times New Roman"/>
          <w:sz w:val="24"/>
          <w:szCs w:val="24"/>
          <w:lang w:eastAsia="ru-RU"/>
        </w:rPr>
        <w:t>подключённой</w:t>
      </w:r>
      <w:r w:rsidRPr="00A75032">
        <w:rPr>
          <w:rFonts w:ascii="Times New Roman" w:eastAsia="Times New Roman" w:hAnsi="Times New Roman" w:cs="Times New Roman"/>
          <w:sz w:val="24"/>
          <w:szCs w:val="24"/>
          <w:lang w:eastAsia="ru-RU"/>
        </w:rPr>
        <w:t xml:space="preserve"> нагрузки к установленной мощности этих объектов. Уровень потерь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потерь к объёму отпуска в сеть.</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эффективности позволяют оценить динамику </w:t>
      </w:r>
      <w:r w:rsidR="002F2F34" w:rsidRPr="00A75032">
        <w:rPr>
          <w:rFonts w:ascii="Times New Roman" w:eastAsia="Times New Roman" w:hAnsi="Times New Roman" w:cs="Times New Roman"/>
          <w:sz w:val="24"/>
          <w:szCs w:val="24"/>
          <w:lang w:eastAsia="ru-RU"/>
        </w:rPr>
        <w:t>объёмов</w:t>
      </w:r>
      <w:r w:rsidRPr="00A75032">
        <w:rPr>
          <w:rFonts w:ascii="Times New Roman" w:eastAsia="Times New Roman" w:hAnsi="Times New Roman" w:cs="Times New Roman"/>
          <w:sz w:val="24"/>
          <w:szCs w:val="24"/>
          <w:lang w:eastAsia="ru-RU"/>
        </w:rPr>
        <w:t xml:space="preserve"> потребления ресурса на одного жителя, также необходимость разработки мероприятий по увеличению производительности питающих подстанций для обеспечения всех потребителей электрической энергией. Удельное энергопотребление на одного жителя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реализации товаров и услуг, реализованных населению, к численности данного населения, проживающего в жилых домах, </w:t>
      </w:r>
      <w:r w:rsidR="002F2F34" w:rsidRPr="00A75032">
        <w:rPr>
          <w:rFonts w:ascii="Times New Roman" w:eastAsia="Times New Roman" w:hAnsi="Times New Roman" w:cs="Times New Roman"/>
          <w:sz w:val="24"/>
          <w:szCs w:val="24"/>
          <w:lang w:eastAsia="ru-RU"/>
        </w:rPr>
        <w:t>подключённых</w:t>
      </w:r>
      <w:r w:rsidRPr="00A75032">
        <w:rPr>
          <w:rFonts w:ascii="Times New Roman" w:eastAsia="Times New Roman" w:hAnsi="Times New Roman" w:cs="Times New Roman"/>
          <w:sz w:val="24"/>
          <w:szCs w:val="24"/>
          <w:lang w:eastAsia="ru-RU"/>
        </w:rPr>
        <w:t xml:space="preserve"> к системе централизованного электроснабжения и получающего услуги организации.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Показатель воздействия на окружающую среду устанавливается с целью выявления наличия или отсутствия негативного воздействия на окружающую среду. Основными факторами, отрицательно влияющими на здоровье людей и окружающую среду, в системе электроснабжения являются:</w:t>
      </w:r>
    </w:p>
    <w:p w:rsidR="00905C39" w:rsidRPr="00A75032" w:rsidRDefault="00905C39" w:rsidP="00A0665A">
      <w:pPr>
        <w:pStyle w:val="a5"/>
        <w:numPr>
          <w:ilvl w:val="0"/>
          <w:numId w:val="33"/>
        </w:numPr>
        <w:tabs>
          <w:tab w:val="left" w:pos="851"/>
        </w:tabs>
        <w:spacing w:after="0" w:line="240" w:lineRule="auto"/>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 xml:space="preserve">переменное электромагнитное поле, создаваемое открытыми распределительными устройствами (ОРУ) и проходящими по территории </w:t>
      </w:r>
      <w:r w:rsidR="002F2F34" w:rsidRPr="00A75032">
        <w:rPr>
          <w:rFonts w:ascii="Times New Roman" w:eastAsia="Calibri" w:hAnsi="Times New Roman" w:cs="Times New Roman"/>
          <w:sz w:val="24"/>
          <w:szCs w:val="24"/>
          <w:lang w:eastAsia="ru-RU"/>
        </w:rPr>
        <w:t>населённых</w:t>
      </w:r>
      <w:r w:rsidRPr="00A75032">
        <w:rPr>
          <w:rFonts w:ascii="Times New Roman" w:eastAsia="Calibri" w:hAnsi="Times New Roman" w:cs="Times New Roman"/>
          <w:sz w:val="24"/>
          <w:szCs w:val="24"/>
          <w:lang w:eastAsia="ru-RU"/>
        </w:rPr>
        <w:t xml:space="preserve"> пунктов высоковольтными линиями электропередачи;</w:t>
      </w:r>
    </w:p>
    <w:p w:rsidR="00905C39" w:rsidRPr="00A75032" w:rsidRDefault="00905C39" w:rsidP="00A0665A">
      <w:pPr>
        <w:pStyle w:val="a5"/>
        <w:numPr>
          <w:ilvl w:val="0"/>
          <w:numId w:val="33"/>
        </w:numPr>
        <w:tabs>
          <w:tab w:val="left" w:pos="851"/>
        </w:tabs>
        <w:spacing w:after="0" w:line="240" w:lineRule="auto"/>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шум и вибрации, главными источниками которых являются силовые трансформаторы ПС, ТП;</w:t>
      </w:r>
    </w:p>
    <w:p w:rsidR="00905C39" w:rsidRPr="00A75032" w:rsidRDefault="00905C39" w:rsidP="00A0665A">
      <w:pPr>
        <w:pStyle w:val="a5"/>
        <w:numPr>
          <w:ilvl w:val="0"/>
          <w:numId w:val="33"/>
        </w:numPr>
        <w:tabs>
          <w:tab w:val="left" w:pos="851"/>
        </w:tabs>
        <w:spacing w:after="0" w:line="240" w:lineRule="auto"/>
        <w:jc w:val="both"/>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 xml:space="preserve">потенциальная опасность поражения электрическим током при возникновении обрывов неизолированных проводов воздушных линий электропередачи 0,4 </w:t>
      </w:r>
      <w:proofErr w:type="spellStart"/>
      <w:r w:rsidRPr="00A75032">
        <w:rPr>
          <w:rFonts w:ascii="Times New Roman" w:eastAsia="Calibri" w:hAnsi="Times New Roman" w:cs="Times New Roman"/>
          <w:sz w:val="24"/>
          <w:szCs w:val="24"/>
          <w:lang w:eastAsia="ru-RU"/>
        </w:rPr>
        <w:t>кВ</w:t>
      </w:r>
      <w:proofErr w:type="spellEnd"/>
      <w:r w:rsidRPr="00A75032">
        <w:rPr>
          <w:rFonts w:ascii="Times New Roman" w:eastAsia="Calibri" w:hAnsi="Times New Roman" w:cs="Times New Roman"/>
          <w:sz w:val="24"/>
          <w:szCs w:val="24"/>
          <w:lang w:eastAsia="ru-RU"/>
        </w:rPr>
        <w:t xml:space="preserve"> и 6 </w:t>
      </w:r>
      <w:proofErr w:type="spellStart"/>
      <w:r w:rsidRPr="00A75032">
        <w:rPr>
          <w:rFonts w:ascii="Times New Roman" w:eastAsia="Calibri" w:hAnsi="Times New Roman" w:cs="Times New Roman"/>
          <w:sz w:val="24"/>
          <w:szCs w:val="24"/>
          <w:lang w:eastAsia="ru-RU"/>
        </w:rPr>
        <w:t>кВ</w:t>
      </w:r>
      <w:proofErr w:type="spellEnd"/>
      <w:r w:rsidRPr="00A75032">
        <w:rPr>
          <w:rFonts w:ascii="Times New Roman" w:eastAsia="Calibri" w:hAnsi="Times New Roman" w:cs="Times New Roman"/>
          <w:sz w:val="24"/>
          <w:szCs w:val="24"/>
          <w:lang w:eastAsia="ru-RU"/>
        </w:rPr>
        <w:t>;</w:t>
      </w:r>
    </w:p>
    <w:p w:rsidR="00905C39" w:rsidRPr="00A75032" w:rsidRDefault="00905C39" w:rsidP="00A0665A">
      <w:pPr>
        <w:pStyle w:val="a5"/>
        <w:numPr>
          <w:ilvl w:val="0"/>
          <w:numId w:val="33"/>
        </w:numPr>
        <w:tabs>
          <w:tab w:val="left" w:pos="851"/>
        </w:tabs>
        <w:spacing w:after="0" w:line="240" w:lineRule="auto"/>
        <w:jc w:val="both"/>
        <w:rPr>
          <w:rFonts w:ascii="Times New Roman" w:eastAsia="Calibri" w:hAnsi="Times New Roman" w:cs="Times New Roman"/>
          <w:sz w:val="24"/>
          <w:szCs w:val="24"/>
          <w:lang w:eastAsia="ru-RU"/>
        </w:rPr>
      </w:pPr>
      <w:proofErr w:type="gramStart"/>
      <w:r w:rsidRPr="00A75032">
        <w:rPr>
          <w:rFonts w:ascii="Times New Roman" w:eastAsia="Calibri" w:hAnsi="Times New Roman" w:cs="Times New Roman"/>
          <w:sz w:val="24"/>
          <w:szCs w:val="24"/>
          <w:lang w:eastAsia="ru-RU"/>
        </w:rPr>
        <w:t>повышенная</w:t>
      </w:r>
      <w:proofErr w:type="gramEnd"/>
      <w:r w:rsidRPr="00A75032">
        <w:rPr>
          <w:rFonts w:ascii="Times New Roman" w:eastAsia="Calibri" w:hAnsi="Times New Roman" w:cs="Times New Roman"/>
          <w:sz w:val="24"/>
          <w:szCs w:val="24"/>
          <w:lang w:eastAsia="ru-RU"/>
        </w:rPr>
        <w:t xml:space="preserve"> </w:t>
      </w:r>
      <w:proofErr w:type="spellStart"/>
      <w:r w:rsidRPr="00A75032">
        <w:rPr>
          <w:rFonts w:ascii="Times New Roman" w:eastAsia="Calibri" w:hAnsi="Times New Roman" w:cs="Times New Roman"/>
          <w:sz w:val="24"/>
          <w:szCs w:val="24"/>
          <w:lang w:eastAsia="ru-RU"/>
        </w:rPr>
        <w:t>пожароопасность</w:t>
      </w:r>
      <w:proofErr w:type="spellEnd"/>
      <w:r w:rsidRPr="00A75032">
        <w:rPr>
          <w:rFonts w:ascii="Times New Roman" w:eastAsia="Calibri" w:hAnsi="Times New Roman" w:cs="Times New Roman"/>
          <w:sz w:val="24"/>
          <w:szCs w:val="24"/>
          <w:lang w:eastAsia="ru-RU"/>
        </w:rPr>
        <w:t xml:space="preserve"> применяемого маслонаполненного электрооборудования ПС, ТП, </w:t>
      </w:r>
      <w:r w:rsidR="002F2F34" w:rsidRPr="00A75032">
        <w:rPr>
          <w:rFonts w:ascii="Times New Roman" w:eastAsia="Calibri" w:hAnsi="Times New Roman" w:cs="Times New Roman"/>
          <w:sz w:val="24"/>
          <w:szCs w:val="24"/>
          <w:lang w:eastAsia="ru-RU"/>
        </w:rPr>
        <w:t>усугублённая</w:t>
      </w:r>
      <w:r w:rsidRPr="00A75032">
        <w:rPr>
          <w:rFonts w:ascii="Times New Roman" w:eastAsia="Calibri" w:hAnsi="Times New Roman" w:cs="Times New Roman"/>
          <w:sz w:val="24"/>
          <w:szCs w:val="24"/>
          <w:lang w:eastAsia="ru-RU"/>
        </w:rPr>
        <w:t xml:space="preserve"> значительным износом большого количества эксплуатируемых силовых трансформаторов и выключателей.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Отрицательное влияние опасных и вредных факторов действующих объектов системы электроснабжения находится в допустимых пределах.</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Целевые показатели развития системы электроснабжения приведены ниже</w:t>
      </w:r>
      <w:bookmarkEnd w:id="123"/>
      <w:r w:rsidRPr="00A75032">
        <w:rPr>
          <w:rFonts w:ascii="Times New Roman" w:eastAsia="Times New Roman" w:hAnsi="Times New Roman" w:cs="Times New Roman"/>
          <w:sz w:val="24"/>
          <w:szCs w:val="24"/>
          <w:lang w:eastAsia="ru-RU"/>
        </w:rPr>
        <w:t xml:space="preserve"> (</w:t>
      </w:r>
      <w:r w:rsidR="00CD50E2">
        <w:fldChar w:fldCharType="begin"/>
      </w:r>
      <w:r w:rsidR="00CD50E2">
        <w:instrText xml:space="preserve"> REF _Ref64637532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60</w:t>
      </w:r>
      <w:r w:rsidR="00CD50E2">
        <w:fldChar w:fldCharType="end"/>
      </w:r>
      <w:r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br w:type="page"/>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sectPr w:rsidR="00905C39" w:rsidRPr="00A75032" w:rsidSect="001B7B41">
          <w:pgSz w:w="11906" w:h="16838"/>
          <w:pgMar w:top="1134" w:right="567" w:bottom="1134" w:left="1701" w:header="708" w:footer="708" w:gutter="0"/>
          <w:cols w:space="708"/>
          <w:docGrid w:linePitch="360"/>
        </w:sect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24" w:name="_Ref64637532"/>
      <w:r w:rsidRPr="00A75032">
        <w:rPr>
          <w:rFonts w:ascii="Times New Roman" w:eastAsia="Calibri" w:hAnsi="Times New Roman" w:cs="Times New Roman"/>
          <w:bCs/>
          <w:sz w:val="24"/>
          <w:szCs w:val="24"/>
          <w:lang w:eastAsia="ru-RU"/>
        </w:rPr>
        <w:lastRenderedPageBreak/>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60</w:t>
      </w:r>
      <w:r w:rsidR="00D52835" w:rsidRPr="00A75032">
        <w:rPr>
          <w:rFonts w:ascii="Times New Roman" w:eastAsia="Calibri" w:hAnsi="Times New Roman" w:cs="Times New Roman"/>
          <w:bCs/>
          <w:noProof/>
          <w:sz w:val="24"/>
          <w:szCs w:val="24"/>
          <w:lang w:eastAsia="ru-RU"/>
        </w:rPr>
        <w:fldChar w:fldCharType="end"/>
      </w:r>
      <w:bookmarkEnd w:id="124"/>
      <w:r w:rsidRPr="00A75032">
        <w:rPr>
          <w:rFonts w:ascii="Times New Roman" w:eastAsia="Calibri" w:hAnsi="Times New Roman" w:cs="Times New Roman"/>
          <w:bCs/>
          <w:sz w:val="24"/>
          <w:szCs w:val="24"/>
          <w:lang w:eastAsia="ru-RU"/>
        </w:rPr>
        <w:t xml:space="preserve"> – Целевые показатели развития системы электроснабжения</w:t>
      </w:r>
    </w:p>
    <w:p w:rsidR="008D1CC5" w:rsidRPr="00A75032" w:rsidRDefault="008D1CC5" w:rsidP="00323B9A">
      <w:pPr>
        <w:spacing w:after="0" w:line="240" w:lineRule="auto"/>
        <w:jc w:val="both"/>
        <w:rPr>
          <w:rFonts w:ascii="Times New Roman" w:eastAsia="Calibri"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tblCellMar>
        <w:tblLook w:val="0000" w:firstRow="0" w:lastRow="0" w:firstColumn="0" w:lastColumn="0" w:noHBand="0" w:noVBand="0"/>
      </w:tblPr>
      <w:tblGrid>
        <w:gridCol w:w="673"/>
        <w:gridCol w:w="6721"/>
        <w:gridCol w:w="1341"/>
        <w:gridCol w:w="1620"/>
        <w:gridCol w:w="771"/>
        <w:gridCol w:w="871"/>
        <w:gridCol w:w="871"/>
        <w:gridCol w:w="871"/>
        <w:gridCol w:w="1052"/>
      </w:tblGrid>
      <w:tr w:rsidR="00905C39" w:rsidRPr="00A75032" w:rsidTr="00526157">
        <w:trPr>
          <w:cantSplit/>
          <w:trHeight w:val="20"/>
          <w:tblHeader/>
        </w:trPr>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 xml:space="preserve">№ </w:t>
            </w:r>
            <w:proofErr w:type="gramStart"/>
            <w:r w:rsidRPr="00A75032">
              <w:rPr>
                <w:rFonts w:ascii="Times New Roman" w:hAnsi="Times New Roman" w:cs="Times New Roman"/>
                <w:bCs/>
                <w:sz w:val="20"/>
                <w:szCs w:val="24"/>
              </w:rPr>
              <w:t>п</w:t>
            </w:r>
            <w:proofErr w:type="gramEnd"/>
            <w:r w:rsidRPr="00A75032">
              <w:rPr>
                <w:rFonts w:ascii="Times New Roman" w:hAnsi="Times New Roman" w:cs="Times New Roman"/>
                <w:bCs/>
                <w:sz w:val="20"/>
                <w:szCs w:val="24"/>
              </w:rPr>
              <w:t>/п</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Показатели</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2020* (оценка)</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2021</w:t>
            </w:r>
            <w:r w:rsidR="008D1CC5" w:rsidRPr="00A75032">
              <w:rPr>
                <w:rFonts w:ascii="Times New Roman" w:hAnsi="Times New Roman" w:cs="Times New Roman"/>
                <w:bCs/>
                <w:sz w:val="20"/>
                <w:szCs w:val="24"/>
              </w:rPr>
              <w:t xml:space="preserve"> (ожидаемое)</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2023</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2024</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bCs/>
                <w:sz w:val="20"/>
                <w:szCs w:val="24"/>
              </w:rPr>
            </w:pPr>
            <w:r w:rsidRPr="00A75032">
              <w:rPr>
                <w:rFonts w:ascii="Times New Roman" w:hAnsi="Times New Roman" w:cs="Times New Roman"/>
                <w:bCs/>
                <w:sz w:val="20"/>
                <w:szCs w:val="24"/>
              </w:rPr>
              <w:t>2026–2040</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w:t>
            </w:r>
          </w:p>
        </w:tc>
        <w:tc>
          <w:tcPr>
            <w:tcW w:w="0" w:type="auto"/>
            <w:gridSpan w:val="8"/>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Доступность для населения </w:t>
            </w:r>
            <w:proofErr w:type="gramStart"/>
            <w:r w:rsidRPr="00A75032">
              <w:rPr>
                <w:rFonts w:ascii="Times New Roman" w:hAnsi="Times New Roman" w:cs="Times New Roman"/>
                <w:sz w:val="20"/>
                <w:szCs w:val="24"/>
              </w:rPr>
              <w:t>коммунальной</w:t>
            </w:r>
            <w:proofErr w:type="gramEnd"/>
            <w:r w:rsidRPr="00A75032">
              <w:rPr>
                <w:rFonts w:ascii="Times New Roman" w:hAnsi="Times New Roman" w:cs="Times New Roman"/>
                <w:sz w:val="20"/>
                <w:szCs w:val="24"/>
              </w:rPr>
              <w:t xml:space="preserve"> услуги</w:t>
            </w:r>
          </w:p>
        </w:tc>
      </w:tr>
      <w:tr w:rsidR="00905C39" w:rsidRPr="00A75032" w:rsidTr="00526157">
        <w:trPr>
          <w:cantSplit/>
          <w:trHeight w:val="20"/>
        </w:trPr>
        <w:tc>
          <w:tcPr>
            <w:tcW w:w="0" w:type="auto"/>
            <w:shd w:val="clear" w:color="auto" w:fill="auto"/>
            <w:vAlign w:val="center"/>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Доля потребителей в жилых домах, обеспеченных доступом к коммунальной инфраструктуре,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1.2.</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нового строительства сетей,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7</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lang w:val="en-US"/>
              </w:rPr>
              <w:t>4</w:t>
            </w:r>
            <w:r w:rsidRPr="00A75032">
              <w:rPr>
                <w:rFonts w:ascii="Times New Roman" w:hAnsi="Times New Roman" w:cs="Times New Roman"/>
                <w:sz w:val="20"/>
                <w:szCs w:val="24"/>
              </w:rPr>
              <w:t>,6</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24</w:t>
            </w:r>
            <w:r w:rsidRPr="00A75032">
              <w:rPr>
                <w:rFonts w:ascii="Times New Roman" w:hAnsi="Times New Roman" w:cs="Times New Roman"/>
                <w:sz w:val="20"/>
                <w:szCs w:val="24"/>
              </w:rPr>
              <w:t>,</w:t>
            </w:r>
            <w:r w:rsidRPr="00A75032">
              <w:rPr>
                <w:rFonts w:ascii="Times New Roman" w:hAnsi="Times New Roman" w:cs="Times New Roman"/>
                <w:sz w:val="20"/>
                <w:szCs w:val="24"/>
                <w:lang w:val="en-US"/>
              </w:rPr>
              <w:t>7</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w:t>
            </w:r>
          </w:p>
        </w:tc>
        <w:tc>
          <w:tcPr>
            <w:tcW w:w="0" w:type="auto"/>
            <w:gridSpan w:val="8"/>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спроса на коммунальные ресурсы и перспективной нагрузки</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Объем реализации товаров и услуг, </w:t>
            </w:r>
            <w:proofErr w:type="gramStart"/>
            <w:r w:rsidRPr="00A75032">
              <w:rPr>
                <w:rFonts w:ascii="Times New Roman" w:hAnsi="Times New Roman" w:cs="Times New Roman"/>
                <w:sz w:val="20"/>
                <w:szCs w:val="24"/>
              </w:rPr>
              <w:t>млн</w:t>
            </w:r>
            <w:proofErr w:type="gramEnd"/>
            <w:r w:rsidRPr="00A75032">
              <w:rPr>
                <w:rFonts w:ascii="Times New Roman" w:hAnsi="Times New Roman" w:cs="Times New Roman"/>
                <w:sz w:val="20"/>
                <w:szCs w:val="24"/>
              </w:rPr>
              <w:t xml:space="preserve"> кВт*ч</w:t>
            </w:r>
          </w:p>
        </w:tc>
        <w:tc>
          <w:tcPr>
            <w:tcW w:w="0" w:type="auto"/>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0" w:type="auto"/>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0" w:type="auto"/>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0" w:type="auto"/>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0" w:type="auto"/>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0" w:type="auto"/>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1,08</w:t>
            </w:r>
          </w:p>
        </w:tc>
        <w:tc>
          <w:tcPr>
            <w:tcW w:w="0" w:type="auto"/>
            <w:shd w:val="clear" w:color="auto" w:fill="auto"/>
            <w:vAlign w:val="center"/>
          </w:tcPr>
          <w:p w:rsidR="00905C39" w:rsidRPr="00A75032" w:rsidRDefault="00905C39" w:rsidP="00323B9A">
            <w:pPr>
              <w:spacing w:after="0" w:line="240" w:lineRule="auto"/>
              <w:jc w:val="center"/>
              <w:rPr>
                <w:rFonts w:ascii="Times New Roman" w:eastAsia="Times New Roman" w:hAnsi="Times New Roman" w:cs="Times New Roman"/>
                <w:bCs/>
                <w:sz w:val="20"/>
                <w:szCs w:val="24"/>
              </w:rPr>
            </w:pPr>
            <w:r w:rsidRPr="00A75032">
              <w:rPr>
                <w:rFonts w:ascii="Times New Roman" w:hAnsi="Times New Roman" w:cs="Times New Roman"/>
                <w:sz w:val="20"/>
                <w:szCs w:val="24"/>
              </w:rPr>
              <w:t>1,22</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2.2.</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Электрическая нагрузка, кВт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1353,58</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1353,58</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1320,7</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1282,91</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1277,92</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1282,06</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1601,73</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w:t>
            </w:r>
          </w:p>
        </w:tc>
        <w:tc>
          <w:tcPr>
            <w:tcW w:w="0" w:type="auto"/>
            <w:gridSpan w:val="8"/>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Величины новых нагрузок, присоединяемых в перспективе</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proofErr w:type="spellStart"/>
            <w:r w:rsidRPr="00A75032">
              <w:rPr>
                <w:rFonts w:ascii="Times New Roman" w:hAnsi="Times New Roman" w:cs="Times New Roman"/>
                <w:sz w:val="20"/>
                <w:szCs w:val="24"/>
                <w:lang w:val="en-US"/>
              </w:rPr>
              <w:t>Прирост</w:t>
            </w:r>
            <w:proofErr w:type="spellEnd"/>
            <w:r w:rsidRPr="00A75032">
              <w:rPr>
                <w:rFonts w:ascii="Times New Roman" w:hAnsi="Times New Roman" w:cs="Times New Roman"/>
                <w:sz w:val="20"/>
                <w:szCs w:val="24"/>
                <w:lang w:val="en-US"/>
              </w:rPr>
              <w:t xml:space="preserve"> </w:t>
            </w:r>
            <w:r w:rsidRPr="00A75032">
              <w:rPr>
                <w:rFonts w:ascii="Times New Roman" w:hAnsi="Times New Roman" w:cs="Times New Roman"/>
                <w:sz w:val="20"/>
                <w:szCs w:val="24"/>
              </w:rPr>
              <w:t xml:space="preserve">электрической </w:t>
            </w:r>
            <w:proofErr w:type="spellStart"/>
            <w:r w:rsidRPr="00A75032">
              <w:rPr>
                <w:rFonts w:ascii="Times New Roman" w:hAnsi="Times New Roman" w:cs="Times New Roman"/>
                <w:sz w:val="20"/>
                <w:szCs w:val="24"/>
                <w:lang w:val="en-US"/>
              </w:rPr>
              <w:t>нагруз</w:t>
            </w:r>
            <w:r w:rsidRPr="00A75032">
              <w:rPr>
                <w:rFonts w:ascii="Times New Roman" w:hAnsi="Times New Roman" w:cs="Times New Roman"/>
                <w:sz w:val="20"/>
                <w:szCs w:val="24"/>
              </w:rPr>
              <w:t>ки</w:t>
            </w:r>
            <w:proofErr w:type="spellEnd"/>
            <w:r w:rsidRPr="00A75032">
              <w:rPr>
                <w:rFonts w:ascii="Times New Roman" w:hAnsi="Times New Roman" w:cs="Times New Roman"/>
                <w:sz w:val="20"/>
                <w:szCs w:val="24"/>
                <w:lang w:val="en-US"/>
              </w:rPr>
              <w:t xml:space="preserve">, </w:t>
            </w:r>
            <w:r w:rsidRPr="00A75032">
              <w:rPr>
                <w:rFonts w:ascii="Times New Roman" w:hAnsi="Times New Roman" w:cs="Times New Roman"/>
                <w:sz w:val="20"/>
                <w:szCs w:val="24"/>
              </w:rPr>
              <w:t>к</w:t>
            </w:r>
            <w:proofErr w:type="spellStart"/>
            <w:r w:rsidRPr="00A75032">
              <w:rPr>
                <w:rFonts w:ascii="Times New Roman" w:hAnsi="Times New Roman" w:cs="Times New Roman"/>
                <w:sz w:val="20"/>
                <w:szCs w:val="24"/>
                <w:lang w:val="en-US"/>
              </w:rPr>
              <w:t>Вт</w:t>
            </w:r>
            <w:proofErr w:type="spellEnd"/>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-32,88</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-37,79</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-4,99</w:t>
            </w:r>
          </w:p>
        </w:tc>
        <w:tc>
          <w:tcPr>
            <w:tcW w:w="0" w:type="auto"/>
            <w:shd w:val="clear" w:color="auto" w:fill="auto"/>
            <w:vAlign w:val="center"/>
          </w:tcPr>
          <w:p w:rsidR="00905C39" w:rsidRPr="00A75032" w:rsidRDefault="00905C39" w:rsidP="00323B9A">
            <w:pPr>
              <w:tabs>
                <w:tab w:val="left" w:pos="10434"/>
              </w:tabs>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4,14</w:t>
            </w:r>
          </w:p>
        </w:tc>
        <w:tc>
          <w:tcPr>
            <w:tcW w:w="0" w:type="auto"/>
            <w:shd w:val="clear" w:color="auto" w:fill="auto"/>
            <w:vAlign w:val="center"/>
          </w:tcPr>
          <w:p w:rsidR="00905C39" w:rsidRPr="00A75032" w:rsidRDefault="00905C39" w:rsidP="00323B9A">
            <w:pPr>
              <w:spacing w:after="0" w:line="240" w:lineRule="auto"/>
              <w:ind w:left="-57"/>
              <w:jc w:val="center"/>
              <w:rPr>
                <w:rFonts w:ascii="Times New Roman" w:hAnsi="Times New Roman" w:cs="Times New Roman"/>
                <w:sz w:val="20"/>
                <w:szCs w:val="24"/>
              </w:rPr>
            </w:pPr>
            <w:r w:rsidRPr="00A75032">
              <w:rPr>
                <w:rFonts w:ascii="Times New Roman" w:hAnsi="Times New Roman" w:cs="Times New Roman"/>
                <w:sz w:val="20"/>
                <w:szCs w:val="24"/>
              </w:rPr>
              <w:t>319,66</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Индекс п</w:t>
            </w:r>
            <w:proofErr w:type="spellStart"/>
            <w:r w:rsidR="002F2F34" w:rsidRPr="00A75032">
              <w:rPr>
                <w:rFonts w:ascii="Times New Roman" w:hAnsi="Times New Roman" w:cs="Times New Roman"/>
                <w:sz w:val="20"/>
                <w:szCs w:val="24"/>
                <w:lang w:val="en-US"/>
              </w:rPr>
              <w:t>рирост</w:t>
            </w:r>
            <w:proofErr w:type="spellEnd"/>
            <w:r w:rsidRPr="00A75032">
              <w:rPr>
                <w:rFonts w:ascii="Times New Roman" w:hAnsi="Times New Roman" w:cs="Times New Roman"/>
                <w:sz w:val="20"/>
                <w:szCs w:val="24"/>
              </w:rPr>
              <w:t>а</w:t>
            </w:r>
            <w:r w:rsidRPr="00A75032">
              <w:rPr>
                <w:rFonts w:ascii="Times New Roman" w:hAnsi="Times New Roman" w:cs="Times New Roman"/>
                <w:sz w:val="20"/>
                <w:szCs w:val="24"/>
                <w:lang w:val="en-US"/>
              </w:rPr>
              <w:t>,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lang w:val="en-US"/>
              </w:rPr>
              <w:t>-</w:t>
            </w:r>
          </w:p>
        </w:tc>
        <w:tc>
          <w:tcPr>
            <w:tcW w:w="0" w:type="auto"/>
            <w:shd w:val="clear" w:color="auto" w:fill="auto"/>
            <w:vAlign w:val="bottom"/>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0</w:t>
            </w:r>
          </w:p>
        </w:tc>
        <w:tc>
          <w:tcPr>
            <w:tcW w:w="0" w:type="auto"/>
            <w:shd w:val="clear" w:color="auto" w:fill="auto"/>
            <w:vAlign w:val="bottom"/>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-2,43</w:t>
            </w:r>
          </w:p>
        </w:tc>
        <w:tc>
          <w:tcPr>
            <w:tcW w:w="0" w:type="auto"/>
            <w:shd w:val="clear" w:color="auto" w:fill="auto"/>
            <w:vAlign w:val="bottom"/>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-2,86</w:t>
            </w:r>
          </w:p>
        </w:tc>
        <w:tc>
          <w:tcPr>
            <w:tcW w:w="0" w:type="auto"/>
            <w:shd w:val="clear" w:color="auto" w:fill="auto"/>
            <w:vAlign w:val="bottom"/>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-0,39</w:t>
            </w:r>
          </w:p>
        </w:tc>
        <w:tc>
          <w:tcPr>
            <w:tcW w:w="0" w:type="auto"/>
            <w:shd w:val="clear" w:color="auto" w:fill="auto"/>
            <w:vAlign w:val="bottom"/>
          </w:tcPr>
          <w:p w:rsidR="00905C39" w:rsidRPr="00A75032" w:rsidRDefault="00905C39" w:rsidP="00323B9A">
            <w:pPr>
              <w:tabs>
                <w:tab w:val="left" w:pos="10434"/>
              </w:tabs>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0,32</w:t>
            </w:r>
          </w:p>
        </w:tc>
        <w:tc>
          <w:tcPr>
            <w:tcW w:w="0" w:type="auto"/>
            <w:shd w:val="clear" w:color="auto" w:fill="auto"/>
            <w:vAlign w:val="bottom"/>
          </w:tcPr>
          <w:p w:rsidR="00905C39" w:rsidRPr="00A75032" w:rsidRDefault="00905C39" w:rsidP="00323B9A">
            <w:pPr>
              <w:spacing w:after="0" w:line="240" w:lineRule="auto"/>
              <w:ind w:left="-57"/>
              <w:jc w:val="center"/>
              <w:rPr>
                <w:rFonts w:ascii="Times New Roman" w:hAnsi="Times New Roman" w:cs="Times New Roman"/>
                <w:sz w:val="20"/>
                <w:szCs w:val="24"/>
                <w:lang w:val="en-US"/>
              </w:rPr>
            </w:pPr>
            <w:r w:rsidRPr="00A75032">
              <w:rPr>
                <w:rFonts w:ascii="Times New Roman" w:hAnsi="Times New Roman" w:cs="Times New Roman"/>
                <w:sz w:val="20"/>
                <w:szCs w:val="24"/>
              </w:rPr>
              <w:t>24,93</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w:t>
            </w:r>
          </w:p>
        </w:tc>
        <w:tc>
          <w:tcPr>
            <w:tcW w:w="0" w:type="auto"/>
            <w:gridSpan w:val="8"/>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качества поставляемого коммунального ресурса</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4.1.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Соответствие качества установленным требованиям (да/нет)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да</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w:t>
            </w:r>
          </w:p>
        </w:tc>
        <w:tc>
          <w:tcPr>
            <w:tcW w:w="0" w:type="auto"/>
            <w:gridSpan w:val="8"/>
            <w:shd w:val="clear" w:color="auto" w:fill="auto"/>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Показатели степени охвата потребителей приборами </w:t>
            </w:r>
            <w:r w:rsidR="002F2F34" w:rsidRPr="00A75032">
              <w:rPr>
                <w:rFonts w:ascii="Times New Roman" w:hAnsi="Times New Roman" w:cs="Times New Roman"/>
                <w:sz w:val="20"/>
                <w:szCs w:val="24"/>
              </w:rPr>
              <w:t>учёта</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Обеспеченность потребителей товаров и услуг приборами </w:t>
            </w:r>
            <w:r w:rsidR="002F2F34" w:rsidRPr="00A75032">
              <w:rPr>
                <w:rFonts w:ascii="Times New Roman" w:hAnsi="Times New Roman" w:cs="Times New Roman"/>
                <w:sz w:val="20"/>
                <w:szCs w:val="24"/>
              </w:rPr>
              <w:t>учёта</w:t>
            </w:r>
            <w:r w:rsidRPr="00A75032">
              <w:rPr>
                <w:rFonts w:ascii="Times New Roman" w:hAnsi="Times New Roman" w:cs="Times New Roman"/>
                <w:sz w:val="20"/>
                <w:szCs w:val="24"/>
              </w:rPr>
              <w:t>, %</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100</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w:t>
            </w:r>
          </w:p>
        </w:tc>
        <w:tc>
          <w:tcPr>
            <w:tcW w:w="0" w:type="auto"/>
            <w:gridSpan w:val="8"/>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производства и транспортировки ресурса</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6.1.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Уровень потерь, %</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w:t>
            </w:r>
          </w:p>
        </w:tc>
        <w:tc>
          <w:tcPr>
            <w:tcW w:w="0" w:type="auto"/>
            <w:shd w:val="clear" w:color="auto" w:fill="auto"/>
          </w:tcPr>
          <w:p w:rsidR="00905C39" w:rsidRPr="00A75032" w:rsidRDefault="00905C39" w:rsidP="00323B9A">
            <w:pPr>
              <w:tabs>
                <w:tab w:val="left" w:pos="6300"/>
              </w:tabs>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9,0</w:t>
            </w:r>
          </w:p>
        </w:tc>
        <w:tc>
          <w:tcPr>
            <w:tcW w:w="0" w:type="auto"/>
            <w:shd w:val="clear" w:color="auto" w:fill="auto"/>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8,9</w:t>
            </w:r>
          </w:p>
        </w:tc>
        <w:tc>
          <w:tcPr>
            <w:tcW w:w="0" w:type="auto"/>
            <w:shd w:val="clear" w:color="auto" w:fill="auto"/>
          </w:tcPr>
          <w:p w:rsidR="00905C39" w:rsidRPr="00A75032" w:rsidRDefault="00905C39" w:rsidP="00323B9A">
            <w:pPr>
              <w:spacing w:after="0" w:line="240" w:lineRule="auto"/>
              <w:ind w:right="-113"/>
              <w:jc w:val="center"/>
              <w:rPr>
                <w:rFonts w:ascii="Times New Roman" w:hAnsi="Times New Roman" w:cs="Times New Roman"/>
                <w:sz w:val="20"/>
                <w:szCs w:val="24"/>
              </w:rPr>
            </w:pPr>
            <w:r w:rsidRPr="00A75032">
              <w:rPr>
                <w:rFonts w:ascii="Times New Roman" w:hAnsi="Times New Roman" w:cs="Times New Roman"/>
                <w:sz w:val="20"/>
                <w:szCs w:val="24"/>
              </w:rPr>
              <w:t>8,8</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8,</w:t>
            </w:r>
            <w:r w:rsidRPr="00A75032">
              <w:rPr>
                <w:rFonts w:ascii="Times New Roman" w:hAnsi="Times New Roman" w:cs="Times New Roman"/>
                <w:sz w:val="20"/>
                <w:szCs w:val="24"/>
                <w:lang w:val="en-US"/>
              </w:rPr>
              <w:t>8</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lang w:val="en-US"/>
              </w:rPr>
            </w:pPr>
            <w:r w:rsidRPr="00A75032">
              <w:rPr>
                <w:rFonts w:ascii="Times New Roman" w:hAnsi="Times New Roman" w:cs="Times New Roman"/>
                <w:sz w:val="20"/>
                <w:szCs w:val="24"/>
              </w:rPr>
              <w:t>8,</w:t>
            </w:r>
            <w:r w:rsidRPr="00A75032">
              <w:rPr>
                <w:rFonts w:ascii="Times New Roman" w:hAnsi="Times New Roman" w:cs="Times New Roman"/>
                <w:sz w:val="20"/>
                <w:szCs w:val="24"/>
                <w:lang w:val="en-US"/>
              </w:rPr>
              <w:t>8</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8,5</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w:t>
            </w:r>
          </w:p>
        </w:tc>
        <w:tc>
          <w:tcPr>
            <w:tcW w:w="0" w:type="auto"/>
            <w:gridSpan w:val="8"/>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эффективности потребления коммунального ресурса</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Удельное электропотребление, кВт*</w:t>
            </w:r>
            <w:proofErr w:type="gramStart"/>
            <w:r w:rsidRPr="00A75032">
              <w:rPr>
                <w:rFonts w:ascii="Times New Roman" w:hAnsi="Times New Roman" w:cs="Times New Roman"/>
                <w:sz w:val="20"/>
                <w:szCs w:val="24"/>
              </w:rPr>
              <w:t>ч</w:t>
            </w:r>
            <w:proofErr w:type="gramEnd"/>
            <w:r w:rsidRPr="00A75032">
              <w:rPr>
                <w:rFonts w:ascii="Times New Roman" w:hAnsi="Times New Roman" w:cs="Times New Roman"/>
                <w:sz w:val="20"/>
                <w:szCs w:val="24"/>
              </w:rPr>
              <w:t xml:space="preserve"> на человека в год</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675</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w:t>
            </w:r>
          </w:p>
        </w:tc>
        <w:tc>
          <w:tcPr>
            <w:tcW w:w="0" w:type="auto"/>
            <w:gridSpan w:val="8"/>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Показатели воздействия на окружающую среду</w:t>
            </w:r>
          </w:p>
        </w:tc>
      </w:tr>
      <w:tr w:rsidR="00905C39" w:rsidRPr="00A75032" w:rsidTr="00526157">
        <w:trPr>
          <w:cantSplit/>
          <w:trHeight w:val="20"/>
        </w:trPr>
        <w:tc>
          <w:tcPr>
            <w:tcW w:w="0" w:type="auto"/>
            <w:shd w:val="clear" w:color="auto" w:fill="auto"/>
          </w:tcPr>
          <w:p w:rsidR="00905C39" w:rsidRPr="00A75032" w:rsidRDefault="00905C39" w:rsidP="00323B9A">
            <w:pPr>
              <w:suppressAutoHyphens/>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8.1.</w:t>
            </w:r>
          </w:p>
        </w:tc>
        <w:tc>
          <w:tcPr>
            <w:tcW w:w="0" w:type="auto"/>
            <w:shd w:val="clear" w:color="auto" w:fill="auto"/>
            <w:vAlign w:val="center"/>
          </w:tcPr>
          <w:p w:rsidR="00905C39" w:rsidRPr="00A75032" w:rsidRDefault="00905C39"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Превышение выбросов вредных веществ ПДК, да/нет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c>
          <w:tcPr>
            <w:tcW w:w="0" w:type="auto"/>
            <w:shd w:val="clear" w:color="auto" w:fill="auto"/>
            <w:vAlign w:val="center"/>
          </w:tcPr>
          <w:p w:rsidR="00905C39" w:rsidRPr="00A75032" w:rsidRDefault="00905C39"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нет</w:t>
            </w:r>
          </w:p>
        </w:tc>
      </w:tr>
    </w:tbl>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sectPr w:rsidR="00905C39" w:rsidRPr="00A75032" w:rsidSect="001B7B41">
          <w:pgSz w:w="16838" w:h="11906" w:orient="landscape"/>
          <w:pgMar w:top="1134" w:right="567" w:bottom="1134" w:left="1701" w:header="709" w:footer="709" w:gutter="0"/>
          <w:cols w:space="708"/>
          <w:docGrid w:linePitch="360"/>
        </w:sectPr>
      </w:pPr>
    </w:p>
    <w:p w:rsidR="00CA11B6" w:rsidRPr="00A75032" w:rsidRDefault="00905C39" w:rsidP="004817F0">
      <w:pPr>
        <w:pStyle w:val="af5"/>
        <w:jc w:val="center"/>
        <w:rPr>
          <w:sz w:val="28"/>
          <w:szCs w:val="28"/>
        </w:rPr>
      </w:pPr>
      <w:r w:rsidRPr="00A75032">
        <w:rPr>
          <w:sz w:val="28"/>
          <w:szCs w:val="28"/>
        </w:rPr>
        <w:lastRenderedPageBreak/>
        <w:t>Газоснабжение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доступности для населения услуги газоснабжения определяются в целях выявления необходимости организации и развития централизованной системы газоснабжения для населения, не имеющего возможности воспользоваться услугой централизованного газоснабжения природным газом. К таким показателям относятся доля потребителей в жилых домах, обеспеченных доступом к системе газоснабжения и индекс нового строительства. Доля потребителей в жилых домах, обеспеченных доступом к централизованному газоснабжению, определяется как отношение количества домовладений (квартир), имеющих доступ к централизованному газоснабжению, к общей численности домовладений (квартир) муниципального образования. Уровень газификации индивидуальной жилой застройки определяется как отношение количества индивидуальных домовладений, имеющих доступ к централизованному газоснабжению, к общей численности индивидуальных домовладений муниципального образования. Индекс нового строительства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построенных за последний </w:t>
      </w:r>
      <w:r w:rsidR="002F2F34" w:rsidRPr="00A75032">
        <w:rPr>
          <w:rFonts w:ascii="Times New Roman" w:eastAsia="Times New Roman" w:hAnsi="Times New Roman" w:cs="Times New Roman"/>
          <w:sz w:val="24"/>
          <w:szCs w:val="24"/>
          <w:lang w:eastAsia="ru-RU"/>
        </w:rPr>
        <w:t>отчётный</w:t>
      </w:r>
      <w:r w:rsidRPr="00A75032">
        <w:rPr>
          <w:rFonts w:ascii="Times New Roman" w:eastAsia="Times New Roman" w:hAnsi="Times New Roman" w:cs="Times New Roman"/>
          <w:sz w:val="24"/>
          <w:szCs w:val="24"/>
          <w:lang w:eastAsia="ru-RU"/>
        </w:rPr>
        <w:t xml:space="preserve"> период (год),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спроса устанавливаются в целях определения нагрузки на систему, необходимости увеличения мощностей объектов газоснабжения и пропускной способности сетей газоснабжения. Фактический объем реализации природного газа определяется по показаниям приборов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Перспективные </w:t>
      </w:r>
      <w:r w:rsidR="002F2F34" w:rsidRPr="00A75032">
        <w:rPr>
          <w:rFonts w:ascii="Times New Roman" w:eastAsia="Times New Roman" w:hAnsi="Times New Roman" w:cs="Times New Roman"/>
          <w:sz w:val="24"/>
          <w:szCs w:val="24"/>
          <w:lang w:eastAsia="ru-RU"/>
        </w:rPr>
        <w:t>объёмы</w:t>
      </w:r>
      <w:r w:rsidRPr="00A75032">
        <w:rPr>
          <w:rFonts w:ascii="Times New Roman" w:eastAsia="Times New Roman" w:hAnsi="Times New Roman" w:cs="Times New Roman"/>
          <w:sz w:val="24"/>
          <w:szCs w:val="24"/>
          <w:lang w:eastAsia="ru-RU"/>
        </w:rPr>
        <w:t xml:space="preserve"> газопотребления определяются на основании действующих нормативно-правовых актов или нормативно-технической документации.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величины новых нагрузок, присоединяемых в перспективе, позволят </w:t>
      </w:r>
      <w:proofErr w:type="gramStart"/>
      <w:r w:rsidRPr="00A75032">
        <w:rPr>
          <w:rFonts w:ascii="Times New Roman" w:eastAsia="Times New Roman" w:hAnsi="Times New Roman" w:cs="Times New Roman"/>
          <w:sz w:val="24"/>
          <w:szCs w:val="24"/>
          <w:lang w:eastAsia="ru-RU"/>
        </w:rPr>
        <w:t>оценить</w:t>
      </w:r>
      <w:proofErr w:type="gramEnd"/>
      <w:r w:rsidRPr="00A75032">
        <w:rPr>
          <w:rFonts w:ascii="Times New Roman" w:eastAsia="Times New Roman" w:hAnsi="Times New Roman" w:cs="Times New Roman"/>
          <w:sz w:val="24"/>
          <w:szCs w:val="24"/>
          <w:lang w:eastAsia="ru-RU"/>
        </w:rPr>
        <w:t xml:space="preserve"> на сколько </w:t>
      </w:r>
      <w:r w:rsidR="002F2F34" w:rsidRPr="00A75032">
        <w:rPr>
          <w:rFonts w:ascii="Times New Roman" w:eastAsia="Times New Roman" w:hAnsi="Times New Roman" w:cs="Times New Roman"/>
          <w:sz w:val="24"/>
          <w:szCs w:val="24"/>
          <w:lang w:eastAsia="ru-RU"/>
        </w:rPr>
        <w:t>возрастёт</w:t>
      </w:r>
      <w:r w:rsidRPr="00A75032">
        <w:rPr>
          <w:rFonts w:ascii="Times New Roman" w:eastAsia="Times New Roman" w:hAnsi="Times New Roman" w:cs="Times New Roman"/>
          <w:sz w:val="24"/>
          <w:szCs w:val="24"/>
          <w:lang w:eastAsia="ru-RU"/>
        </w:rPr>
        <w:t xml:space="preserve"> потребление ресурса и нагрузка на систему. Прирост газопотребления определяется как разница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потребления ресурса за текущий и прошлый год. Индекс прироста определяется как отношение текущего прироста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потребления ресурса к </w:t>
      </w:r>
      <w:r w:rsidR="002F2F34" w:rsidRPr="00A75032">
        <w:rPr>
          <w:rFonts w:ascii="Times New Roman" w:eastAsia="Times New Roman" w:hAnsi="Times New Roman" w:cs="Times New Roman"/>
          <w:sz w:val="24"/>
          <w:szCs w:val="24"/>
          <w:lang w:eastAsia="ru-RU"/>
        </w:rPr>
        <w:t>объёму</w:t>
      </w:r>
      <w:r w:rsidRPr="00A75032">
        <w:rPr>
          <w:rFonts w:ascii="Times New Roman" w:eastAsia="Times New Roman" w:hAnsi="Times New Roman" w:cs="Times New Roman"/>
          <w:sz w:val="24"/>
          <w:szCs w:val="24"/>
          <w:lang w:eastAsia="ru-RU"/>
        </w:rPr>
        <w:t xml:space="preserve"> потребления ресурса за предыдущий период.</w:t>
      </w:r>
    </w:p>
    <w:p w:rsidR="0075320F" w:rsidRPr="00A75032" w:rsidRDefault="0075320F" w:rsidP="00323B9A">
      <w:pPr>
        <w:spacing w:after="0" w:line="240" w:lineRule="auto"/>
        <w:ind w:firstLine="567"/>
        <w:jc w:val="both"/>
        <w:rPr>
          <w:rFonts w:ascii="Times New Roman" w:hAnsi="Times New Roman" w:cs="Times New Roman"/>
          <w:sz w:val="24"/>
          <w:szCs w:val="24"/>
        </w:rPr>
      </w:pPr>
      <w:r w:rsidRPr="00A75032">
        <w:rPr>
          <w:rFonts w:ascii="Times New Roman" w:hAnsi="Times New Roman" w:cs="Times New Roman"/>
          <w:sz w:val="24"/>
          <w:szCs w:val="24"/>
        </w:rPr>
        <w:t>Показатели качества поставляемого ресурса позволяют выявить соответствие или несоответствие качества газа, подаваемой системой газоснабжения. Подаваемый в систему газораспределения газ не по всем параметрам соответствует «ГОСТ 5542-2014. Межгосударственный стандарт. Газы горючие природные промышленного и коммунально-бытового назначения. Технические условия»</w:t>
      </w:r>
      <w:r w:rsidR="00A427F6">
        <w:rPr>
          <w:rFonts w:ascii="Times New Roman" w:hAnsi="Times New Roman" w:cs="Times New Roman"/>
          <w:sz w:val="24"/>
          <w:szCs w:val="24"/>
        </w:rPr>
        <w:t xml:space="preserve"> </w:t>
      </w:r>
      <w:r w:rsidR="00A0665A" w:rsidRPr="00A75032">
        <w:rPr>
          <w:rFonts w:ascii="Times New Roman" w:hAnsi="Times New Roman" w:cs="Times New Roman"/>
          <w:sz w:val="24"/>
          <w:szCs w:val="24"/>
        </w:rPr>
        <w:t>введённым в действие п</w:t>
      </w:r>
      <w:r w:rsidRPr="00A75032">
        <w:rPr>
          <w:rFonts w:ascii="Times New Roman" w:hAnsi="Times New Roman" w:cs="Times New Roman"/>
          <w:sz w:val="24"/>
          <w:szCs w:val="24"/>
        </w:rPr>
        <w:t xml:space="preserve">риказом </w:t>
      </w:r>
      <w:proofErr w:type="spellStart"/>
      <w:r w:rsidRPr="00A75032">
        <w:rPr>
          <w:rFonts w:ascii="Times New Roman" w:hAnsi="Times New Roman" w:cs="Times New Roman"/>
          <w:sz w:val="24"/>
          <w:szCs w:val="24"/>
        </w:rPr>
        <w:t>Росстандарта</w:t>
      </w:r>
      <w:proofErr w:type="spellEnd"/>
      <w:r w:rsidRPr="00A75032">
        <w:rPr>
          <w:rFonts w:ascii="Times New Roman" w:hAnsi="Times New Roman" w:cs="Times New Roman"/>
          <w:sz w:val="24"/>
          <w:szCs w:val="24"/>
        </w:rPr>
        <w:t xml:space="preserve"> от 09 октября 2014 года № 1289-ст.</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степени охвата потребителей приборами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позволяют установить какое количество потребителей необходимо обеспечить приборами коммерческого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w:t>
      </w:r>
      <w:r w:rsidR="002F2F34" w:rsidRPr="00A75032">
        <w:rPr>
          <w:rFonts w:ascii="Times New Roman" w:eastAsia="Times New Roman" w:hAnsi="Times New Roman" w:cs="Times New Roman"/>
          <w:sz w:val="24"/>
          <w:szCs w:val="24"/>
          <w:lang w:eastAsia="ru-RU"/>
        </w:rPr>
        <w:t>Ведётся</w:t>
      </w:r>
      <w:r w:rsidRPr="00A75032">
        <w:rPr>
          <w:rFonts w:ascii="Times New Roman" w:eastAsia="Times New Roman" w:hAnsi="Times New Roman" w:cs="Times New Roman"/>
          <w:sz w:val="24"/>
          <w:szCs w:val="24"/>
          <w:lang w:eastAsia="ru-RU"/>
        </w:rPr>
        <w:t xml:space="preserve"> постоянный контроль качества газа, по результатам контроля </w:t>
      </w:r>
      <w:r w:rsidR="002F2F34" w:rsidRPr="00A75032">
        <w:rPr>
          <w:rFonts w:ascii="Times New Roman" w:eastAsia="Times New Roman" w:hAnsi="Times New Roman" w:cs="Times New Roman"/>
          <w:sz w:val="24"/>
          <w:szCs w:val="24"/>
          <w:lang w:eastAsia="ru-RU"/>
        </w:rPr>
        <w:t>выдаётся</w:t>
      </w:r>
      <w:r w:rsidRPr="00A75032">
        <w:rPr>
          <w:rFonts w:ascii="Times New Roman" w:eastAsia="Times New Roman" w:hAnsi="Times New Roman" w:cs="Times New Roman"/>
          <w:sz w:val="24"/>
          <w:szCs w:val="24"/>
          <w:lang w:eastAsia="ru-RU"/>
        </w:rPr>
        <w:t xml:space="preserve"> паспорт на газ.</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позволят выявить «слабые стороны» системы и разработать комплекс мероприятий, направленных на повышение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и качества системы газоснабжения, обеспечить е</w:t>
      </w:r>
      <w:r w:rsidR="00CA11B6" w:rsidRPr="00A75032">
        <w:rPr>
          <w:rFonts w:ascii="Times New Roman" w:eastAsia="Times New Roman" w:hAnsi="Times New Roman" w:cs="Times New Roman"/>
          <w:sz w:val="24"/>
          <w:szCs w:val="24"/>
          <w:lang w:eastAsia="ru-RU"/>
        </w:rPr>
        <w:t>ё</w:t>
      </w:r>
      <w:r w:rsidRPr="00A75032">
        <w:rPr>
          <w:rFonts w:ascii="Times New Roman" w:eastAsia="Times New Roman" w:hAnsi="Times New Roman" w:cs="Times New Roman"/>
          <w:sz w:val="24"/>
          <w:szCs w:val="24"/>
          <w:lang w:eastAsia="ru-RU"/>
        </w:rPr>
        <w:t xml:space="preserve"> устойчивую работу. Износ сетей и сооружений устанавливается как отношение фактического срока службы оборудования к сумме нормативного и возможного остаточного срока. Удельный вес сетей, нуждающихся в замене,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нуждающихся в замене, к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всех сетей. Аварийность систем коммунальной инфраструктуры устанавливается как отношение количества аварий на системе коммунальной инфраструктуры к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 Процент ежегодно заменяемых сетей определяется как отношение </w:t>
      </w:r>
      <w:r w:rsidR="002F2F34" w:rsidRPr="00A75032">
        <w:rPr>
          <w:rFonts w:ascii="Times New Roman" w:eastAsia="Times New Roman" w:hAnsi="Times New Roman" w:cs="Times New Roman"/>
          <w:sz w:val="24"/>
          <w:szCs w:val="24"/>
          <w:lang w:eastAsia="ru-RU"/>
        </w:rPr>
        <w:t>протяжённости</w:t>
      </w:r>
      <w:r w:rsidR="00A427F6">
        <w:rPr>
          <w:rFonts w:ascii="Times New Roman" w:eastAsia="Times New Roman" w:hAnsi="Times New Roman" w:cs="Times New Roman"/>
          <w:sz w:val="24"/>
          <w:szCs w:val="24"/>
          <w:lang w:eastAsia="ru-RU"/>
        </w:rPr>
        <w:t xml:space="preserve"> </w:t>
      </w:r>
      <w:r w:rsidR="002F2F34" w:rsidRPr="00A75032">
        <w:rPr>
          <w:rFonts w:ascii="Times New Roman" w:eastAsia="Times New Roman" w:hAnsi="Times New Roman" w:cs="Times New Roman"/>
          <w:sz w:val="24"/>
          <w:szCs w:val="24"/>
          <w:lang w:eastAsia="ru-RU"/>
        </w:rPr>
        <w:t>заменённых</w:t>
      </w:r>
      <w:r w:rsidRPr="00A75032">
        <w:rPr>
          <w:rFonts w:ascii="Times New Roman" w:eastAsia="Times New Roman" w:hAnsi="Times New Roman" w:cs="Times New Roman"/>
          <w:sz w:val="24"/>
          <w:szCs w:val="24"/>
          <w:lang w:eastAsia="ru-RU"/>
        </w:rPr>
        <w:t xml:space="preserve"> сетей к общей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сетей.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эффективности производства позволяют оценить эффективность производства, вывить проблемные вопросы и найти пути повышению эффективности. Уровень потерь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потерь к объёму отпуска в сеть.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 xml:space="preserve">Показатели эффективности потребления коммунального ресурса позволяют оценить динамику </w:t>
      </w:r>
      <w:r w:rsidR="002F2F34" w:rsidRPr="00A75032">
        <w:rPr>
          <w:rFonts w:ascii="Times New Roman" w:eastAsia="Times New Roman" w:hAnsi="Times New Roman" w:cs="Times New Roman"/>
          <w:sz w:val="24"/>
          <w:szCs w:val="24"/>
          <w:lang w:eastAsia="ru-RU"/>
        </w:rPr>
        <w:t>объёмов</w:t>
      </w:r>
      <w:r w:rsidRPr="00A75032">
        <w:rPr>
          <w:rFonts w:ascii="Times New Roman" w:eastAsia="Times New Roman" w:hAnsi="Times New Roman" w:cs="Times New Roman"/>
          <w:sz w:val="24"/>
          <w:szCs w:val="24"/>
          <w:lang w:eastAsia="ru-RU"/>
        </w:rPr>
        <w:t xml:space="preserve"> потребления ресурса и необходимость разработки мероприятий по увеличению производительности сооружений для обеспечения всех потребителей газом, а также для обеспечения требуемого запаса мощности в часы пиковых нагрузок. Удельное потребление газа на одного жителя определяется как отношение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реализации товаров и услуг к численности населения, получающего товары и услуги организации.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Показатели воздействия на окружающую среду устанавливается с целью выявления наличия или отсутствия негативного воздействия на окружающую среду.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Целевые показатели развития системы газоснабжения приведены ниже (</w:t>
      </w:r>
      <w:r w:rsidR="00CD50E2">
        <w:fldChar w:fldCharType="begin"/>
      </w:r>
      <w:r w:rsidR="00CD50E2">
        <w:instrText xml:space="preserve"> REF _Ref64470484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61</w:t>
      </w:r>
      <w:r w:rsidR="00CD50E2">
        <w:fldChar w:fldCharType="end"/>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br w:type="page"/>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sectPr w:rsidR="00905C39" w:rsidRPr="00A75032" w:rsidSect="001B7B41">
          <w:pgSz w:w="11906" w:h="16838"/>
          <w:pgMar w:top="1134" w:right="567" w:bottom="1134" w:left="1701" w:header="708" w:footer="708" w:gutter="0"/>
          <w:cols w:space="708"/>
          <w:docGrid w:linePitch="360"/>
        </w:sect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25" w:name="_Ref64470484"/>
      <w:r w:rsidRPr="00A75032">
        <w:rPr>
          <w:rFonts w:ascii="Times New Roman" w:eastAsia="Calibri" w:hAnsi="Times New Roman" w:cs="Times New Roman"/>
          <w:bCs/>
          <w:sz w:val="24"/>
          <w:szCs w:val="24"/>
          <w:lang w:eastAsia="ru-RU"/>
        </w:rPr>
        <w:lastRenderedPageBreak/>
        <w:t>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61</w:t>
      </w:r>
      <w:r w:rsidR="00D52835" w:rsidRPr="00A75032">
        <w:rPr>
          <w:rFonts w:ascii="Times New Roman" w:eastAsia="Calibri" w:hAnsi="Times New Roman" w:cs="Times New Roman"/>
          <w:bCs/>
          <w:noProof/>
          <w:sz w:val="24"/>
          <w:szCs w:val="24"/>
          <w:lang w:eastAsia="ru-RU"/>
        </w:rPr>
        <w:fldChar w:fldCharType="end"/>
      </w:r>
      <w:bookmarkEnd w:id="125"/>
      <w:r w:rsidRPr="00A75032">
        <w:rPr>
          <w:rFonts w:ascii="Times New Roman" w:eastAsia="Calibri" w:hAnsi="Times New Roman" w:cs="Times New Roman"/>
          <w:bCs/>
          <w:sz w:val="24"/>
          <w:szCs w:val="24"/>
          <w:lang w:eastAsia="ru-RU"/>
        </w:rPr>
        <w:t xml:space="preserve"> – Целевые показатели развития системы газоснабжения</w:t>
      </w:r>
    </w:p>
    <w:p w:rsidR="008D1CC5" w:rsidRPr="00A75032" w:rsidRDefault="008D1CC5" w:rsidP="00323B9A">
      <w:pPr>
        <w:spacing w:after="0" w:line="240" w:lineRule="auto"/>
        <w:jc w:val="both"/>
        <w:rPr>
          <w:rFonts w:ascii="Times New Roman" w:eastAsia="Calibri"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5"/>
        <w:gridCol w:w="7022"/>
        <w:gridCol w:w="982"/>
        <w:gridCol w:w="824"/>
        <w:gridCol w:w="1483"/>
        <w:gridCol w:w="752"/>
        <w:gridCol w:w="752"/>
        <w:gridCol w:w="752"/>
        <w:gridCol w:w="752"/>
        <w:gridCol w:w="922"/>
      </w:tblGrid>
      <w:tr w:rsidR="00905C39" w:rsidRPr="00A75032" w:rsidTr="00526157">
        <w:trPr>
          <w:trHeight w:val="20"/>
          <w:tblHeader/>
        </w:trPr>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 xml:space="preserve">№ </w:t>
            </w:r>
            <w:proofErr w:type="gramStart"/>
            <w:r w:rsidRPr="00A75032">
              <w:rPr>
                <w:rFonts w:ascii="Times New Roman" w:hAnsi="Times New Roman" w:cs="Times New Roman"/>
                <w:sz w:val="20"/>
                <w:szCs w:val="24"/>
              </w:rPr>
              <w:t>п</w:t>
            </w:r>
            <w:proofErr w:type="gramEnd"/>
            <w:r w:rsidRPr="00A75032">
              <w:rPr>
                <w:rFonts w:ascii="Times New Roman" w:hAnsi="Times New Roman" w:cs="Times New Roman"/>
                <w:sz w:val="20"/>
                <w:szCs w:val="24"/>
              </w:rPr>
              <w:t>/п</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sz w:val="20"/>
                <w:szCs w:val="24"/>
              </w:rPr>
            </w:pPr>
            <w:r w:rsidRPr="00A75032">
              <w:rPr>
                <w:rFonts w:ascii="Times New Roman" w:hAnsi="Times New Roman" w:cs="Times New Roman"/>
                <w:sz w:val="20"/>
                <w:szCs w:val="24"/>
              </w:rPr>
              <w:t>Показатель</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201</w:t>
            </w:r>
            <w:r w:rsidRPr="00A75032">
              <w:rPr>
                <w:rFonts w:ascii="Times New Roman" w:eastAsia="Times New Roman" w:hAnsi="Times New Roman" w:cs="Times New Roman"/>
                <w:sz w:val="20"/>
                <w:szCs w:val="24"/>
                <w:lang w:val="en-US" w:eastAsia="ru-RU"/>
              </w:rPr>
              <w:t xml:space="preserve">9 </w:t>
            </w:r>
            <w:r w:rsidRPr="00A75032">
              <w:rPr>
                <w:rFonts w:ascii="Times New Roman" w:eastAsia="Times New Roman" w:hAnsi="Times New Roman" w:cs="Times New Roman"/>
                <w:sz w:val="20"/>
                <w:szCs w:val="24"/>
                <w:lang w:eastAsia="ru-RU"/>
              </w:rPr>
              <w:t>(факт)</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w:t>
            </w:r>
            <w:r w:rsidRPr="00A75032">
              <w:rPr>
                <w:rFonts w:ascii="Times New Roman" w:eastAsia="Times New Roman" w:hAnsi="Times New Roman" w:cs="Times New Roman"/>
                <w:sz w:val="20"/>
                <w:szCs w:val="24"/>
                <w:lang w:val="en-US" w:eastAsia="ru-RU"/>
              </w:rPr>
              <w:t>20</w:t>
            </w:r>
            <w:r w:rsidRPr="00A75032">
              <w:rPr>
                <w:rFonts w:ascii="Times New Roman" w:eastAsia="Times New Roman" w:hAnsi="Times New Roman" w:cs="Times New Roman"/>
                <w:sz w:val="20"/>
                <w:szCs w:val="24"/>
                <w:lang w:eastAsia="ru-RU"/>
              </w:rPr>
              <w:t>*</w:t>
            </w:r>
          </w:p>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(оценка)</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1</w:t>
            </w:r>
            <w:r w:rsidR="008D1CC5" w:rsidRPr="00A75032">
              <w:rPr>
                <w:rFonts w:ascii="Times New Roman" w:eastAsia="Times New Roman" w:hAnsi="Times New Roman" w:cs="Times New Roman"/>
                <w:sz w:val="20"/>
                <w:szCs w:val="24"/>
                <w:lang w:eastAsia="ru-RU"/>
              </w:rPr>
              <w:t xml:space="preserve"> (ожидаемое)</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2</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3</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4</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202</w:t>
            </w:r>
            <w:r w:rsidRPr="00A75032">
              <w:rPr>
                <w:rFonts w:ascii="Times New Roman" w:eastAsia="Times New Roman" w:hAnsi="Times New Roman" w:cs="Times New Roman"/>
                <w:sz w:val="20"/>
                <w:szCs w:val="24"/>
                <w:lang w:val="en-US" w:eastAsia="ru-RU"/>
              </w:rPr>
              <w:t>5</w:t>
            </w:r>
          </w:p>
        </w:tc>
        <w:tc>
          <w:tcPr>
            <w:tcW w:w="0" w:type="auto"/>
            <w:shd w:val="clear" w:color="auto" w:fill="auto"/>
            <w:vAlign w:val="center"/>
          </w:tcPr>
          <w:p w:rsidR="00905C39" w:rsidRPr="00A75032" w:rsidRDefault="00905C39" w:rsidP="00323B9A">
            <w:pPr>
              <w:keepNext/>
              <w:keepLines/>
              <w:suppressAutoHyphens/>
              <w:spacing w:after="0" w:line="240" w:lineRule="auto"/>
              <w:ind w:left="-57" w:right="-57"/>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w:t>
            </w:r>
            <w:r w:rsidRPr="00A75032">
              <w:rPr>
                <w:rFonts w:ascii="Times New Roman" w:eastAsia="Times New Roman" w:hAnsi="Times New Roman" w:cs="Times New Roman"/>
                <w:sz w:val="20"/>
                <w:szCs w:val="24"/>
                <w:lang w:val="en-US" w:eastAsia="ru-RU"/>
              </w:rPr>
              <w:t>26</w:t>
            </w:r>
            <w:r w:rsidRPr="00A75032">
              <w:rPr>
                <w:rFonts w:ascii="Times New Roman" w:eastAsia="Times New Roman" w:hAnsi="Times New Roman" w:cs="Times New Roman"/>
                <w:sz w:val="20"/>
                <w:szCs w:val="24"/>
                <w:lang w:eastAsia="ru-RU"/>
              </w:rPr>
              <w:t>–2040</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w:t>
            </w:r>
          </w:p>
        </w:tc>
        <w:tc>
          <w:tcPr>
            <w:tcW w:w="0" w:type="auto"/>
            <w:gridSpan w:val="9"/>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Доступность для населения </w:t>
            </w:r>
            <w:proofErr w:type="gramStart"/>
            <w:r w:rsidRPr="00A75032">
              <w:rPr>
                <w:rFonts w:ascii="Times New Roman" w:hAnsi="Times New Roman" w:cs="Times New Roman"/>
                <w:bCs/>
                <w:sz w:val="20"/>
                <w:szCs w:val="24"/>
              </w:rPr>
              <w:t>коммунальной</w:t>
            </w:r>
            <w:proofErr w:type="gramEnd"/>
            <w:r w:rsidRPr="00A75032">
              <w:rPr>
                <w:rFonts w:ascii="Times New Roman" w:hAnsi="Times New Roman" w:cs="Times New Roman"/>
                <w:bCs/>
                <w:sz w:val="20"/>
                <w:szCs w:val="24"/>
              </w:rPr>
              <w:t xml:space="preserve"> услуги</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1.1.</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Обеспеченность жилья централизованным газоснабжением, % от общего количества домовладений (квартир)</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15</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1.2.</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Уровень газификации индивидуальной жилой застройки, % от общего количества домовладений</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15</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1.3.</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Общая </w:t>
            </w:r>
            <w:r w:rsidR="002F2F34" w:rsidRPr="00A75032">
              <w:rPr>
                <w:rFonts w:ascii="Times New Roman" w:hAnsi="Times New Roman" w:cs="Times New Roman"/>
                <w:bCs/>
                <w:sz w:val="20"/>
                <w:szCs w:val="24"/>
              </w:rPr>
              <w:t>протяжённость</w:t>
            </w:r>
            <w:r w:rsidRPr="00A75032">
              <w:rPr>
                <w:rFonts w:ascii="Times New Roman" w:hAnsi="Times New Roman" w:cs="Times New Roman"/>
                <w:bCs/>
                <w:sz w:val="20"/>
                <w:szCs w:val="24"/>
              </w:rPr>
              <w:t xml:space="preserve"> сетей, </w:t>
            </w:r>
            <w:proofErr w:type="gramStart"/>
            <w:r w:rsidRPr="00A75032">
              <w:rPr>
                <w:rFonts w:ascii="Times New Roman" w:hAnsi="Times New Roman" w:cs="Times New Roman"/>
                <w:bCs/>
                <w:sz w:val="20"/>
                <w:szCs w:val="24"/>
              </w:rPr>
              <w:t>км</w:t>
            </w:r>
            <w:proofErr w:type="gramEnd"/>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0,36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0,89</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1.4.</w:t>
            </w:r>
          </w:p>
        </w:tc>
        <w:tc>
          <w:tcPr>
            <w:tcW w:w="0" w:type="auto"/>
            <w:shd w:val="clear" w:color="auto" w:fill="auto"/>
            <w:vAlign w:val="center"/>
          </w:tcPr>
          <w:p w:rsidR="00905C39" w:rsidRPr="00A75032" w:rsidRDefault="002F2F34"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Протяжённость</w:t>
            </w:r>
            <w:r w:rsidR="00905C39" w:rsidRPr="00A75032">
              <w:rPr>
                <w:rFonts w:ascii="Times New Roman" w:hAnsi="Times New Roman" w:cs="Times New Roman"/>
                <w:bCs/>
                <w:sz w:val="20"/>
                <w:szCs w:val="24"/>
              </w:rPr>
              <w:t xml:space="preserve"> построенных газовых сетей, </w:t>
            </w:r>
            <w:proofErr w:type="gramStart"/>
            <w:r w:rsidR="00905C39" w:rsidRPr="00A75032">
              <w:rPr>
                <w:rFonts w:ascii="Times New Roman" w:hAnsi="Times New Roman" w:cs="Times New Roman"/>
                <w:bCs/>
                <w:sz w:val="20"/>
                <w:szCs w:val="24"/>
              </w:rPr>
              <w:t>км</w:t>
            </w:r>
            <w:proofErr w:type="gramEnd"/>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0,53</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1.5.</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Индекс нового строительства,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59</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2.</w:t>
            </w:r>
          </w:p>
        </w:tc>
        <w:tc>
          <w:tcPr>
            <w:tcW w:w="0" w:type="auto"/>
            <w:gridSpan w:val="9"/>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спроса на коммунальные ресурсы и перспективной нагрузки</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2.1.</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Объем реализации природного газа, </w:t>
            </w:r>
            <w:proofErr w:type="gramStart"/>
            <w:r w:rsidRPr="00A75032">
              <w:rPr>
                <w:rFonts w:ascii="Times New Roman" w:hAnsi="Times New Roman" w:cs="Times New Roman"/>
                <w:bCs/>
                <w:sz w:val="20"/>
                <w:szCs w:val="24"/>
              </w:rPr>
              <w:t>млн</w:t>
            </w:r>
            <w:proofErr w:type="gramEnd"/>
            <w:r w:rsidRPr="00A75032">
              <w:rPr>
                <w:rFonts w:ascii="Times New Roman" w:hAnsi="Times New Roman" w:cs="Times New Roman"/>
                <w:bCs/>
                <w:sz w:val="20"/>
                <w:szCs w:val="24"/>
              </w:rPr>
              <w:t xml:space="preserve"> куб. м в год</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1,6</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3.</w:t>
            </w:r>
          </w:p>
        </w:tc>
        <w:tc>
          <w:tcPr>
            <w:tcW w:w="0" w:type="auto"/>
            <w:gridSpan w:val="9"/>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Величины новых нагрузок, присоединяемых в перспективе</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3.1.</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Прирост газопотребления, </w:t>
            </w:r>
            <w:proofErr w:type="gramStart"/>
            <w:r w:rsidRPr="00A75032">
              <w:rPr>
                <w:rFonts w:ascii="Times New Roman" w:hAnsi="Times New Roman" w:cs="Times New Roman"/>
                <w:bCs/>
                <w:sz w:val="20"/>
                <w:szCs w:val="24"/>
              </w:rPr>
              <w:t>млн</w:t>
            </w:r>
            <w:proofErr w:type="gramEnd"/>
            <w:r w:rsidRPr="00A75032">
              <w:rPr>
                <w:rFonts w:ascii="Times New Roman" w:hAnsi="Times New Roman" w:cs="Times New Roman"/>
                <w:bCs/>
                <w:sz w:val="20"/>
                <w:szCs w:val="24"/>
              </w:rPr>
              <w:t xml:space="preserve"> куб. м в год</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0,1</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0,4</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3.2.</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Индекс прироста,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1,1</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1,2</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4.</w:t>
            </w:r>
          </w:p>
        </w:tc>
        <w:tc>
          <w:tcPr>
            <w:tcW w:w="0" w:type="auto"/>
            <w:gridSpan w:val="9"/>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качества поставляемого коммунального ресурса</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4.1.</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Наличие контроля качества товаров и услуг,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rPr>
              <w:t>100</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4.2.</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Соответствие качества товаров и услуг установленным требованиям,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rPr>
              <w:t>100</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5.</w:t>
            </w:r>
          </w:p>
        </w:tc>
        <w:tc>
          <w:tcPr>
            <w:tcW w:w="0" w:type="auto"/>
            <w:gridSpan w:val="9"/>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Показатели степени охвата потребителей приборами </w:t>
            </w:r>
            <w:r w:rsidR="002F2F34" w:rsidRPr="00A75032">
              <w:rPr>
                <w:rFonts w:ascii="Times New Roman" w:hAnsi="Times New Roman" w:cs="Times New Roman"/>
                <w:bCs/>
                <w:sz w:val="20"/>
                <w:szCs w:val="24"/>
              </w:rPr>
              <w:t>учёта</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5.1.</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Обеспеченность потребителей товаров и услуг приборами </w:t>
            </w:r>
            <w:r w:rsidR="002F2F34" w:rsidRPr="00A75032">
              <w:rPr>
                <w:rFonts w:ascii="Times New Roman" w:hAnsi="Times New Roman" w:cs="Times New Roman"/>
                <w:bCs/>
                <w:sz w:val="20"/>
                <w:szCs w:val="24"/>
              </w:rPr>
              <w:t>учёта</w:t>
            </w:r>
            <w:r w:rsidRPr="00A75032">
              <w:rPr>
                <w:rFonts w:ascii="Times New Roman" w:hAnsi="Times New Roman" w:cs="Times New Roman"/>
                <w:bCs/>
                <w:sz w:val="20"/>
                <w:szCs w:val="24"/>
              </w:rPr>
              <w:t>,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w:t>
            </w:r>
          </w:p>
        </w:tc>
        <w:tc>
          <w:tcPr>
            <w:tcW w:w="0" w:type="auto"/>
            <w:gridSpan w:val="9"/>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 xml:space="preserve">Показатели </w:t>
            </w:r>
            <w:r w:rsidR="002F2F34" w:rsidRPr="00A75032">
              <w:rPr>
                <w:rFonts w:ascii="Times New Roman" w:hAnsi="Times New Roman" w:cs="Times New Roman"/>
                <w:bCs/>
                <w:sz w:val="20"/>
                <w:szCs w:val="24"/>
              </w:rPr>
              <w:t>надёжности</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6.1</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Количество аварий и повреждений на 1 км сети в год, единиц на км</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lang w:val="en-US"/>
              </w:rPr>
            </w:pPr>
            <w:r w:rsidRPr="00A75032">
              <w:rPr>
                <w:rFonts w:ascii="Times New Roman" w:hAnsi="Times New Roman" w:cs="Times New Roman"/>
                <w:bCs/>
                <w:sz w:val="20"/>
                <w:szCs w:val="24"/>
                <w:lang w:val="en-US"/>
              </w:rPr>
              <w:t>0</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6.2.</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Износ коммунальных систем,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12,5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15,0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17,5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20,0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22,5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25,0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31,2</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6.3.</w:t>
            </w:r>
          </w:p>
        </w:tc>
        <w:tc>
          <w:tcPr>
            <w:tcW w:w="0" w:type="auto"/>
            <w:shd w:val="clear" w:color="auto" w:fill="auto"/>
            <w:vAlign w:val="center"/>
          </w:tcPr>
          <w:p w:rsidR="00905C39" w:rsidRPr="00A75032" w:rsidRDefault="002F2F34"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Протяжённость</w:t>
            </w:r>
            <w:r w:rsidR="00905C39" w:rsidRPr="00A75032">
              <w:rPr>
                <w:rFonts w:ascii="Times New Roman" w:hAnsi="Times New Roman" w:cs="Times New Roman"/>
                <w:bCs/>
                <w:sz w:val="20"/>
                <w:szCs w:val="24"/>
              </w:rPr>
              <w:t xml:space="preserve"> сетей, нуждающихся в замене, </w:t>
            </w:r>
            <w:proofErr w:type="gramStart"/>
            <w:r w:rsidR="00905C39" w:rsidRPr="00A75032">
              <w:rPr>
                <w:rFonts w:ascii="Times New Roman" w:hAnsi="Times New Roman" w:cs="Times New Roman"/>
                <w:bCs/>
                <w:sz w:val="20"/>
                <w:szCs w:val="24"/>
              </w:rPr>
              <w:t>км</w:t>
            </w:r>
            <w:proofErr w:type="gramEnd"/>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w:t>
            </w:r>
            <w:r w:rsidR="007018F7" w:rsidRPr="00A75032">
              <w:rPr>
                <w:rFonts w:ascii="Times New Roman" w:hAnsi="Times New Roman" w:cs="Times New Roman"/>
                <w:bCs/>
                <w:sz w:val="20"/>
                <w:szCs w:val="24"/>
              </w:rPr>
              <w:t>4</w:t>
            </w:r>
            <w:r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2F2F34"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Протяжённость</w:t>
            </w:r>
            <w:r w:rsidR="00905C39" w:rsidRPr="00A75032">
              <w:rPr>
                <w:rFonts w:ascii="Times New Roman" w:hAnsi="Times New Roman" w:cs="Times New Roman"/>
                <w:bCs/>
                <w:sz w:val="20"/>
                <w:szCs w:val="24"/>
              </w:rPr>
              <w:t xml:space="preserve"> ежегодно заменяемых сетей, </w:t>
            </w:r>
            <w:proofErr w:type="gramStart"/>
            <w:r w:rsidR="00905C39" w:rsidRPr="00A75032">
              <w:rPr>
                <w:rFonts w:ascii="Times New Roman" w:hAnsi="Times New Roman" w:cs="Times New Roman"/>
                <w:bCs/>
                <w:sz w:val="20"/>
                <w:szCs w:val="24"/>
              </w:rPr>
              <w:t>км</w:t>
            </w:r>
            <w:proofErr w:type="gramEnd"/>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r>
      <w:tr w:rsidR="00905C39" w:rsidRPr="00A75032" w:rsidTr="00526157">
        <w:trPr>
          <w:trHeight w:val="20"/>
        </w:trPr>
        <w:tc>
          <w:tcPr>
            <w:tcW w:w="0" w:type="auto"/>
            <w:shd w:val="clear" w:color="auto" w:fill="auto"/>
            <w:vAlign w:val="center"/>
          </w:tcPr>
          <w:p w:rsidR="00905C39" w:rsidRPr="00A75032" w:rsidRDefault="007018F7"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6.5</w:t>
            </w:r>
            <w:r w:rsidR="00905C39" w:rsidRPr="00A75032">
              <w:rPr>
                <w:rFonts w:ascii="Times New Roman" w:hAnsi="Times New Roman" w:cs="Times New Roman"/>
                <w:bCs/>
                <w:sz w:val="20"/>
                <w:szCs w:val="24"/>
              </w:rPr>
              <w:t>.</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Доля ежегодно заменяемых сетей,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0</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7.</w:t>
            </w:r>
          </w:p>
        </w:tc>
        <w:tc>
          <w:tcPr>
            <w:tcW w:w="0" w:type="auto"/>
            <w:gridSpan w:val="9"/>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эффективности производства и транспортировки ресурса</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7.1.</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Уровень потерь, %</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lang w:val="en-US"/>
              </w:rPr>
              <w:t>0</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8.</w:t>
            </w:r>
          </w:p>
        </w:tc>
        <w:tc>
          <w:tcPr>
            <w:tcW w:w="0" w:type="auto"/>
            <w:gridSpan w:val="9"/>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эффективности потребления коммунального ресурса</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8.1.</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Удельное потребление газа, куб. м на человека в год</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1005,39</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1079,95</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1080,47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1056,44</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1028,77</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1025,12</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1029,38</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1124,82</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9.</w:t>
            </w:r>
          </w:p>
        </w:tc>
        <w:tc>
          <w:tcPr>
            <w:tcW w:w="0" w:type="auto"/>
            <w:gridSpan w:val="9"/>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Показатели воздействия на окружающую среду</w:t>
            </w:r>
          </w:p>
        </w:tc>
      </w:tr>
      <w:tr w:rsidR="00905C39" w:rsidRPr="00A75032" w:rsidTr="00526157">
        <w:trPr>
          <w:trHeight w:val="20"/>
        </w:trPr>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9.1.</w:t>
            </w:r>
          </w:p>
        </w:tc>
        <w:tc>
          <w:tcPr>
            <w:tcW w:w="0" w:type="auto"/>
            <w:shd w:val="clear" w:color="auto" w:fill="auto"/>
            <w:vAlign w:val="center"/>
          </w:tcPr>
          <w:p w:rsidR="00905C39" w:rsidRPr="00A75032" w:rsidRDefault="00905C39" w:rsidP="00323B9A">
            <w:pPr>
              <w:spacing w:after="0" w:line="240" w:lineRule="auto"/>
              <w:ind w:left="-57" w:right="-57"/>
              <w:rPr>
                <w:rFonts w:ascii="Times New Roman" w:hAnsi="Times New Roman" w:cs="Times New Roman"/>
                <w:bCs/>
                <w:sz w:val="20"/>
                <w:szCs w:val="24"/>
              </w:rPr>
            </w:pPr>
            <w:r w:rsidRPr="00A75032">
              <w:rPr>
                <w:rFonts w:ascii="Times New Roman" w:hAnsi="Times New Roman" w:cs="Times New Roman"/>
                <w:bCs/>
                <w:sz w:val="20"/>
                <w:szCs w:val="24"/>
              </w:rPr>
              <w:t>Негативное воздействие на окружающую среду, да / 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c>
          <w:tcPr>
            <w:tcW w:w="0" w:type="auto"/>
            <w:shd w:val="clear" w:color="auto" w:fill="auto"/>
            <w:vAlign w:val="center"/>
          </w:tcPr>
          <w:p w:rsidR="00905C39" w:rsidRPr="00A75032" w:rsidRDefault="00905C39" w:rsidP="00323B9A">
            <w:pPr>
              <w:spacing w:after="0" w:line="240" w:lineRule="auto"/>
              <w:ind w:left="-57" w:right="-57"/>
              <w:jc w:val="center"/>
              <w:rPr>
                <w:rFonts w:ascii="Times New Roman" w:hAnsi="Times New Roman" w:cs="Times New Roman"/>
                <w:bCs/>
                <w:sz w:val="20"/>
                <w:szCs w:val="24"/>
              </w:rPr>
            </w:pPr>
            <w:r w:rsidRPr="00A75032">
              <w:rPr>
                <w:rFonts w:ascii="Times New Roman" w:hAnsi="Times New Roman" w:cs="Times New Roman"/>
                <w:bCs/>
                <w:sz w:val="20"/>
                <w:szCs w:val="24"/>
              </w:rPr>
              <w:t>нет</w:t>
            </w:r>
          </w:p>
        </w:tc>
      </w:tr>
    </w:tbl>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sectPr w:rsidR="00905C39" w:rsidRPr="00A75032" w:rsidSect="001B7B41">
          <w:pgSz w:w="16838" w:h="11906" w:orient="landscape"/>
          <w:pgMar w:top="1134" w:right="567" w:bottom="1134" w:left="1701" w:header="709" w:footer="709" w:gutter="0"/>
          <w:cols w:space="708"/>
          <w:docGrid w:linePitch="360"/>
        </w:sectPr>
      </w:pPr>
    </w:p>
    <w:p w:rsidR="0075320F" w:rsidRPr="00A75032" w:rsidRDefault="0075320F" w:rsidP="0075320F">
      <w:pPr>
        <w:pStyle w:val="2"/>
        <w:numPr>
          <w:ilvl w:val="0"/>
          <w:numId w:val="0"/>
        </w:numPr>
        <w:spacing w:before="0" w:after="240"/>
        <w:ind w:left="142"/>
      </w:pPr>
      <w:bookmarkStart w:id="126" w:name="_Toc76731108"/>
      <w:bookmarkStart w:id="127" w:name="_Toc91579657"/>
      <w:r w:rsidRPr="00A75032">
        <w:lastRenderedPageBreak/>
        <w:t xml:space="preserve">Статья 29. </w:t>
      </w:r>
      <w:r w:rsidR="00905C39" w:rsidRPr="00A75032">
        <w:t>Перечень инвестиционных проектов</w:t>
      </w:r>
      <w:bookmarkStart w:id="128" w:name="_Toc76731109"/>
      <w:bookmarkEnd w:id="126"/>
      <w:bookmarkEnd w:id="127"/>
    </w:p>
    <w:p w:rsidR="00CA11B6" w:rsidRPr="00A75032" w:rsidRDefault="00905C39" w:rsidP="004817F0">
      <w:pPr>
        <w:pStyle w:val="af5"/>
        <w:jc w:val="center"/>
        <w:rPr>
          <w:rFonts w:cs="Tahoma"/>
          <w:sz w:val="28"/>
          <w:szCs w:val="28"/>
        </w:rPr>
      </w:pPr>
      <w:r w:rsidRPr="00A75032">
        <w:rPr>
          <w:sz w:val="28"/>
          <w:szCs w:val="28"/>
        </w:rPr>
        <w:t>Теплоснабжение</w:t>
      </w:r>
      <w:bookmarkEnd w:id="128"/>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Развитие системы теплоснабжения в соответствии с мероприятиями Программы позволит полностью покрыть существующие нагрузки системы теплоснабжения, их прогнозируемый прирост в течение 2021-2040 годов и создать резерв для устойчивого функционирования системы теплоснабжения и обеспечения прироста новых нагрузок последующего периода.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roofErr w:type="gramEnd"/>
    </w:p>
    <w:p w:rsidR="00905C39" w:rsidRPr="00A75032" w:rsidRDefault="00905C39" w:rsidP="00A0665A">
      <w:pPr>
        <w:pStyle w:val="a5"/>
        <w:numPr>
          <w:ilvl w:val="0"/>
          <w:numId w:val="34"/>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Генеральный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A427F6">
      <w:pPr>
        <w:pStyle w:val="a5"/>
        <w:numPr>
          <w:ilvl w:val="0"/>
          <w:numId w:val="34"/>
        </w:numPr>
        <w:tabs>
          <w:tab w:val="left" w:pos="851"/>
        </w:tabs>
        <w:spacing w:after="0" w:line="240" w:lineRule="auto"/>
        <w:ind w:left="0" w:firstLine="92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Схема теплоснабжения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Сургутского района на </w:t>
      </w:r>
      <w:r w:rsidR="008D1CC5" w:rsidRPr="00A75032">
        <w:rPr>
          <w:rFonts w:ascii="Times New Roman" w:eastAsia="Times New Roman" w:hAnsi="Times New Roman" w:cs="Times New Roman"/>
          <w:sz w:val="24"/>
          <w:szCs w:val="24"/>
          <w:lang w:eastAsia="ru-RU"/>
        </w:rPr>
        <w:t>2022</w:t>
      </w:r>
      <w:r w:rsidRPr="00A75032">
        <w:rPr>
          <w:rFonts w:ascii="Times New Roman" w:eastAsia="Times New Roman" w:hAnsi="Times New Roman" w:cs="Times New Roman"/>
          <w:sz w:val="24"/>
          <w:szCs w:val="24"/>
          <w:lang w:eastAsia="ru-RU"/>
        </w:rPr>
        <w:t xml:space="preserve"> год</w:t>
      </w:r>
      <w:r w:rsidR="008D1CC5" w:rsidRPr="00A75032">
        <w:rPr>
          <w:rFonts w:ascii="Times New Roman" w:eastAsia="Times New Roman" w:hAnsi="Times New Roman" w:cs="Times New Roman"/>
          <w:sz w:val="24"/>
          <w:szCs w:val="24"/>
          <w:lang w:eastAsia="ru-RU"/>
        </w:rPr>
        <w:t>,</w:t>
      </w:r>
      <w:r w:rsidR="00A427F6">
        <w:rPr>
          <w:rFonts w:ascii="Times New Roman" w:eastAsia="Times New Roman" w:hAnsi="Times New Roman" w:cs="Times New Roman"/>
          <w:sz w:val="24"/>
          <w:szCs w:val="24"/>
          <w:lang w:eastAsia="ru-RU"/>
        </w:rPr>
        <w:t xml:space="preserve"> </w:t>
      </w:r>
      <w:proofErr w:type="gramStart"/>
      <w:r w:rsidR="002F2F34" w:rsidRPr="00A75032">
        <w:rPr>
          <w:rFonts w:ascii="Times New Roman" w:eastAsia="Times New Roman" w:hAnsi="Times New Roman" w:cs="Times New Roman"/>
          <w:sz w:val="24"/>
          <w:szCs w:val="24"/>
          <w:lang w:eastAsia="ru-RU"/>
        </w:rPr>
        <w:t>утверждённая</w:t>
      </w:r>
      <w:proofErr w:type="gramEnd"/>
      <w:r w:rsidRPr="00A75032">
        <w:rPr>
          <w:rFonts w:ascii="Times New Roman" w:eastAsia="Times New Roman" w:hAnsi="Times New Roman" w:cs="Times New Roman"/>
          <w:sz w:val="24"/>
          <w:szCs w:val="24"/>
          <w:lang w:eastAsia="ru-RU"/>
        </w:rPr>
        <w:t xml:space="preserve"> постановлением админ</w:t>
      </w:r>
      <w:r w:rsidR="008D1CC5" w:rsidRPr="00A75032">
        <w:rPr>
          <w:rFonts w:ascii="Times New Roman" w:eastAsia="Times New Roman" w:hAnsi="Times New Roman" w:cs="Times New Roman"/>
          <w:sz w:val="24"/>
          <w:szCs w:val="24"/>
          <w:lang w:eastAsia="ru-RU"/>
        </w:rPr>
        <w:t xml:space="preserve">истрации Сургутского района от 09 июля </w:t>
      </w:r>
      <w:r w:rsidRPr="00A75032">
        <w:rPr>
          <w:rFonts w:ascii="Times New Roman" w:eastAsia="Times New Roman" w:hAnsi="Times New Roman" w:cs="Times New Roman"/>
          <w:sz w:val="24"/>
          <w:szCs w:val="24"/>
          <w:lang w:eastAsia="ru-RU"/>
        </w:rPr>
        <w:t>2019</w:t>
      </w:r>
      <w:r w:rsidR="008D1CC5"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 25</w:t>
      </w:r>
      <w:r w:rsidR="008D1CC5" w:rsidRPr="00A75032">
        <w:rPr>
          <w:rFonts w:ascii="Times New Roman" w:eastAsia="Times New Roman" w:hAnsi="Times New Roman" w:cs="Times New Roman"/>
          <w:sz w:val="24"/>
          <w:szCs w:val="24"/>
          <w:lang w:eastAsia="ru-RU"/>
        </w:rPr>
        <w:t>39</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На основе перечня мероприятий, планируемых к реализации на период </w:t>
      </w:r>
      <w:r w:rsidRPr="00A75032">
        <w:rPr>
          <w:rFonts w:ascii="Times New Roman" w:eastAsia="Times New Roman" w:hAnsi="Times New Roman" w:cs="Times New Roman"/>
          <w:sz w:val="24"/>
          <w:szCs w:val="24"/>
          <w:lang w:eastAsia="ru-RU"/>
        </w:rPr>
        <w:br/>
        <w:t xml:space="preserve">до 2040 года в рамках развития системы теплоснабжения, сформированы инвестиционные проекты, которые обеспечат достижение целевых показателей развития системы теплоснабжения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w:t>
      </w:r>
      <w:r w:rsidR="00A427F6">
        <w:rPr>
          <w:rFonts w:ascii="Times New Roman" w:eastAsia="Times New Roman" w:hAnsi="Times New Roman" w:cs="Times New Roman"/>
          <w:sz w:val="24"/>
          <w:szCs w:val="24"/>
          <w:lang w:eastAsia="ru-RU"/>
        </w:rPr>
        <w:t xml:space="preserve"> Русскинская</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Сроки реализации мероприятий определены исходя из их значимости и планируемых сроков ввода объектов капитального строительства.</w:t>
      </w:r>
    </w:p>
    <w:p w:rsidR="00144CF3" w:rsidRPr="00A75032" w:rsidRDefault="00905C39" w:rsidP="00144CF3">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Перспективная схема теплоснабжения (планируемые мероприятия) показана ниже (</w:t>
      </w:r>
      <w:r w:rsidR="00D52835" w:rsidRPr="00A75032">
        <w:rPr>
          <w:rFonts w:ascii="Times New Roman" w:eastAsia="Times New Roman" w:hAnsi="Times New Roman" w:cs="Times New Roman"/>
          <w:sz w:val="24"/>
          <w:szCs w:val="24"/>
          <w:lang w:eastAsia="ru-RU"/>
        </w:rPr>
        <w:fldChar w:fldCharType="begin"/>
      </w:r>
      <w:r w:rsidRPr="00A75032">
        <w:rPr>
          <w:rFonts w:ascii="Times New Roman" w:eastAsia="Times New Roman" w:hAnsi="Times New Roman" w:cs="Times New Roman"/>
          <w:sz w:val="24"/>
          <w:szCs w:val="24"/>
          <w:lang w:eastAsia="ru-RU"/>
        </w:rPr>
        <w:instrText xml:space="preserve"> REF _Ref65053941 \h  \* MERGEFORMAT </w:instrText>
      </w:r>
      <w:r w:rsidR="00D52835" w:rsidRPr="00A75032">
        <w:rPr>
          <w:rFonts w:ascii="Times New Roman" w:eastAsia="Times New Roman" w:hAnsi="Times New Roman" w:cs="Times New Roman"/>
          <w:sz w:val="24"/>
          <w:szCs w:val="24"/>
          <w:lang w:eastAsia="ru-RU"/>
        </w:rPr>
      </w:r>
      <w:r w:rsidR="00D52835" w:rsidRPr="00A75032">
        <w:rPr>
          <w:rFonts w:ascii="Times New Roman" w:eastAsia="Times New Roman" w:hAnsi="Times New Roman" w:cs="Times New Roman"/>
          <w:sz w:val="24"/>
          <w:szCs w:val="24"/>
          <w:lang w:eastAsia="ru-RU"/>
        </w:rPr>
        <w:fldChar w:fldCharType="separate"/>
      </w:r>
      <w:proofErr w:type="gramEnd"/>
    </w:p>
    <w:p w:rsidR="00905C39" w:rsidRPr="00A75032" w:rsidRDefault="00144CF3" w:rsidP="00A427F6">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Рисунок</w:t>
      </w:r>
      <w:r w:rsidRPr="00A75032">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lang w:eastAsia="ru-RU"/>
        </w:rPr>
        <w:t>2</w:t>
      </w:r>
      <w:r w:rsidR="00D52835" w:rsidRPr="00A75032">
        <w:rPr>
          <w:rFonts w:ascii="Times New Roman" w:eastAsia="Times New Roman" w:hAnsi="Times New Roman" w:cs="Times New Roman"/>
          <w:sz w:val="24"/>
          <w:szCs w:val="24"/>
          <w:lang w:eastAsia="ru-RU"/>
        </w:rPr>
        <w:fldChar w:fldCharType="end"/>
      </w:r>
      <w:r w:rsidR="00905C39" w:rsidRPr="00A75032">
        <w:rPr>
          <w:rFonts w:ascii="Times New Roman" w:eastAsia="Times New Roman" w:hAnsi="Times New Roman" w:cs="Times New Roman"/>
          <w:sz w:val="24"/>
          <w:szCs w:val="24"/>
          <w:lang w:eastAsia="ru-RU"/>
        </w:rPr>
        <w:t>).</w:t>
      </w:r>
      <w:proofErr w:type="gramEnd"/>
    </w:p>
    <w:p w:rsidR="00905C39" w:rsidRPr="00A75032" w:rsidRDefault="00905C39"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noProof/>
          <w:sz w:val="24"/>
          <w:szCs w:val="24"/>
          <w:lang w:eastAsia="ru-RU"/>
        </w:rPr>
        <w:lastRenderedPageBreak/>
        <w:drawing>
          <wp:inline distT="0" distB="0" distL="0" distR="0">
            <wp:extent cx="5940425" cy="6003575"/>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6003575"/>
                    </a:xfrm>
                    <a:prstGeom prst="rect">
                      <a:avLst/>
                    </a:prstGeom>
                  </pic:spPr>
                </pic:pic>
              </a:graphicData>
            </a:graphic>
          </wp:inline>
        </w:drawing>
      </w:r>
    </w:p>
    <w:p w:rsidR="00B15AD8" w:rsidRPr="00A75032" w:rsidRDefault="00B15AD8" w:rsidP="00323B9A">
      <w:pPr>
        <w:spacing w:after="0" w:line="240" w:lineRule="auto"/>
        <w:jc w:val="center"/>
        <w:rPr>
          <w:rFonts w:ascii="Times New Roman" w:eastAsia="Times New Roman" w:hAnsi="Times New Roman" w:cs="Times New Roman"/>
          <w:sz w:val="24"/>
          <w:szCs w:val="24"/>
          <w:lang w:eastAsia="ru-RU"/>
        </w:rPr>
      </w:pPr>
      <w:bookmarkStart w:id="129" w:name="_Ref64472922"/>
      <w:bookmarkStart w:id="130" w:name="_Ref65053941"/>
      <w:bookmarkEnd w:id="129"/>
    </w:p>
    <w:p w:rsidR="00905C39" w:rsidRPr="00A75032" w:rsidRDefault="00905C39" w:rsidP="00323B9A">
      <w:pPr>
        <w:spacing w:after="0" w:line="240" w:lineRule="auto"/>
        <w:jc w:val="center"/>
        <w:rPr>
          <w:rFonts w:ascii="Times New Roman" w:eastAsia="Calibri"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Рисунок </w:t>
      </w:r>
      <w:r w:rsidR="00D52835" w:rsidRPr="00A75032">
        <w:rPr>
          <w:rFonts w:ascii="Times New Roman" w:eastAsia="Times New Roman" w:hAnsi="Times New Roman" w:cs="Times New Roman"/>
          <w:noProof/>
          <w:sz w:val="24"/>
          <w:szCs w:val="24"/>
          <w:lang w:eastAsia="ru-RU"/>
        </w:rPr>
        <w:fldChar w:fldCharType="begin"/>
      </w:r>
      <w:r w:rsidRPr="00A75032">
        <w:rPr>
          <w:rFonts w:ascii="Times New Roman" w:eastAsia="Times New Roman" w:hAnsi="Times New Roman" w:cs="Times New Roman"/>
          <w:noProof/>
          <w:sz w:val="24"/>
          <w:szCs w:val="24"/>
          <w:lang w:eastAsia="ru-RU"/>
        </w:rPr>
        <w:instrText xml:space="preserve"> SEQ Рисунок \* ARABIC </w:instrText>
      </w:r>
      <w:r w:rsidR="00D52835" w:rsidRPr="00A75032">
        <w:rPr>
          <w:rFonts w:ascii="Times New Roman" w:eastAsia="Times New Roman" w:hAnsi="Times New Roman" w:cs="Times New Roman"/>
          <w:noProof/>
          <w:sz w:val="24"/>
          <w:szCs w:val="24"/>
          <w:lang w:eastAsia="ru-RU"/>
        </w:rPr>
        <w:fldChar w:fldCharType="separate"/>
      </w:r>
      <w:r w:rsidR="00144CF3">
        <w:rPr>
          <w:rFonts w:ascii="Times New Roman" w:eastAsia="Times New Roman" w:hAnsi="Times New Roman" w:cs="Times New Roman"/>
          <w:noProof/>
          <w:sz w:val="24"/>
          <w:szCs w:val="24"/>
          <w:lang w:eastAsia="ru-RU"/>
        </w:rPr>
        <w:t>2</w:t>
      </w:r>
      <w:r w:rsidR="00D52835" w:rsidRPr="00A75032">
        <w:rPr>
          <w:rFonts w:ascii="Times New Roman" w:eastAsia="Times New Roman" w:hAnsi="Times New Roman" w:cs="Times New Roman"/>
          <w:noProof/>
          <w:sz w:val="24"/>
          <w:szCs w:val="24"/>
          <w:lang w:eastAsia="ru-RU"/>
        </w:rPr>
        <w:fldChar w:fldCharType="end"/>
      </w:r>
      <w:bookmarkEnd w:id="130"/>
      <w:r w:rsidRPr="00A75032">
        <w:rPr>
          <w:rFonts w:ascii="Times New Roman" w:eastAsia="Calibri" w:hAnsi="Times New Roman" w:cs="Times New Roman"/>
          <w:sz w:val="24"/>
          <w:szCs w:val="24"/>
          <w:lang w:eastAsia="ru-RU"/>
        </w:rPr>
        <w:t xml:space="preserve"> - Перспективная схема теплоснабжения</w:t>
      </w:r>
    </w:p>
    <w:p w:rsidR="00B15AD8" w:rsidRPr="00A75032" w:rsidRDefault="00B15AD8"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A0665A"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81-02-14-2021. Сборник № 14. Наружные сети водоснабжения и канализации», утверждённым приказом Минстроя России от 12 марта 2021 года № 140/</w:t>
      </w:r>
      <w:proofErr w:type="spellStart"/>
      <w:proofErr w:type="gramStart"/>
      <w:r w:rsidRPr="00A75032">
        <w:rPr>
          <w:rFonts w:ascii="Times New Roman" w:eastAsia="Times New Roman" w:hAnsi="Times New Roman" w:cs="Times New Roman"/>
          <w:sz w:val="24"/>
          <w:szCs w:val="24"/>
          <w:lang w:eastAsia="ru-RU"/>
        </w:rPr>
        <w:t>пр</w:t>
      </w:r>
      <w:proofErr w:type="spellEnd"/>
      <w:proofErr w:type="gramEnd"/>
      <w:r w:rsidRPr="00A75032">
        <w:rPr>
          <w:rFonts w:ascii="Times New Roman" w:eastAsia="Times New Roman" w:hAnsi="Times New Roman" w:cs="Times New Roman"/>
          <w:sz w:val="24"/>
          <w:szCs w:val="24"/>
          <w:lang w:eastAsia="ru-RU"/>
        </w:rPr>
        <w:t>, «НЦС 81-02-19-2021 Сборник № 19 «Здания и сооружения городской инфраструктуры», утверждённым приказом Минстроя России от 11 марта 2021 года № 123/пр.</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Реконструкция и техническое перевооружение объектов и сетей теплоснабжения</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1</w:t>
      </w:r>
      <w:r w:rsidR="00F5094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Инвестиционный проект «Реконструкция котельной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Номер инвестиционного проекта - № 1.1.1</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реализации проекта – 2025 г</w:t>
      </w:r>
      <w:r w:rsidR="00A0665A" w:rsidRPr="00A75032">
        <w:rPr>
          <w:rFonts w:ascii="Times New Roman" w:eastAsia="Times New Roman" w:hAnsi="Times New Roman" w:cs="Times New Roman"/>
          <w:sz w:val="24"/>
          <w:szCs w:val="24"/>
          <w:lang w:eastAsia="ru-RU"/>
        </w:rPr>
        <w:t>од</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29,74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w:t>
      </w:r>
      <w:r w:rsidR="008D1CC5"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схема теплоснабжения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Сургутского района на 202</w:t>
      </w:r>
      <w:r w:rsidR="008D1CC5" w:rsidRPr="00A75032">
        <w:rPr>
          <w:rFonts w:ascii="Times New Roman" w:eastAsia="Times New Roman" w:hAnsi="Times New Roman" w:cs="Times New Roman"/>
          <w:sz w:val="24"/>
          <w:szCs w:val="24"/>
          <w:lang w:eastAsia="ru-RU"/>
        </w:rPr>
        <w:t>2</w:t>
      </w:r>
      <w:r w:rsidRPr="00A75032">
        <w:rPr>
          <w:rFonts w:ascii="Times New Roman" w:eastAsia="Times New Roman" w:hAnsi="Times New Roman" w:cs="Times New Roman"/>
          <w:sz w:val="24"/>
          <w:szCs w:val="24"/>
          <w:lang w:eastAsia="ru-RU"/>
        </w:rPr>
        <w:t xml:space="preserve"> год.</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Цель реализации проекта – модернизация устаревшего оборудования, увеличение срока межремонтного периода, увеличение срока службы оборудования, обновление основных </w:t>
      </w:r>
      <w:r w:rsidRPr="00A75032">
        <w:rPr>
          <w:rFonts w:ascii="Times New Roman" w:eastAsia="Times New Roman" w:hAnsi="Times New Roman" w:cs="Times New Roman"/>
          <w:sz w:val="24"/>
          <w:szCs w:val="24"/>
          <w:lang w:eastAsia="ru-RU"/>
        </w:rPr>
        <w:lastRenderedPageBreak/>
        <w:t xml:space="preserve">фондов, снижение процента износа оборудования котельной, экономия энергетических ресурсов, повышение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системы теплоснабжения.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Технические параметры проекта – Модернизация котлов действующей котельной мощностью 9,6 Гкал/</w:t>
      </w:r>
      <w:proofErr w:type="gramStart"/>
      <w:r w:rsidRPr="00A75032">
        <w:rPr>
          <w:rFonts w:ascii="Times New Roman" w:eastAsia="Times New Roman" w:hAnsi="Times New Roman" w:cs="Times New Roman"/>
          <w:sz w:val="24"/>
          <w:szCs w:val="24"/>
          <w:lang w:eastAsia="ru-RU"/>
        </w:rPr>
        <w:t>ч</w:t>
      </w:r>
      <w:proofErr w:type="gramEnd"/>
      <w:r w:rsidRPr="00A75032">
        <w:rPr>
          <w:rFonts w:ascii="Times New Roman" w:eastAsia="Times New Roman" w:hAnsi="Times New Roman" w:cs="Times New Roman"/>
          <w:sz w:val="24"/>
          <w:szCs w:val="24"/>
          <w:lang w:eastAsia="ru-RU"/>
        </w:rPr>
        <w:t xml:space="preserve">, Монтаж автоматизированной системы управления технологическим процессом на котельной. Монтаж ВПУ на котельной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Ожидаемый эффект – снижение затрат на производство тепловой энергии, повышение </w:t>
      </w:r>
      <w:proofErr w:type="spellStart"/>
      <w:r w:rsidRPr="00A75032">
        <w:rPr>
          <w:rFonts w:ascii="Times New Roman" w:eastAsia="Times New Roman" w:hAnsi="Times New Roman" w:cs="Times New Roman"/>
          <w:sz w:val="24"/>
          <w:szCs w:val="24"/>
          <w:lang w:eastAsia="ru-RU"/>
        </w:rPr>
        <w:t>энергоэффективности</w:t>
      </w:r>
      <w:proofErr w:type="spellEnd"/>
      <w:r w:rsidRPr="00A75032">
        <w:rPr>
          <w:rFonts w:ascii="Times New Roman" w:eastAsia="Times New Roman" w:hAnsi="Times New Roman" w:cs="Times New Roman"/>
          <w:sz w:val="24"/>
          <w:szCs w:val="24"/>
          <w:lang w:eastAsia="ru-RU"/>
        </w:rPr>
        <w:t>, снижение себестоимости тепловой энергии.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2</w:t>
      </w:r>
      <w:r w:rsidR="00F5094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Инвестиционный проект «Капитальный ремонт сетей ТВС от ТК-1 до ТК-2-9 по ул. Ветеранов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Номер инвестиционного проекта - № 1.1.2</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реализации проекта – 2021 г</w:t>
      </w:r>
      <w:r w:rsidR="00A0665A" w:rsidRPr="00A75032">
        <w:rPr>
          <w:rFonts w:ascii="Times New Roman" w:eastAsia="Times New Roman" w:hAnsi="Times New Roman" w:cs="Times New Roman"/>
          <w:sz w:val="24"/>
          <w:szCs w:val="24"/>
          <w:lang w:eastAsia="ru-RU"/>
        </w:rPr>
        <w:t>од</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12,3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Обоснование мероприятия – план реконструкции и капитального ремонта объектов коммунального комплекса в Сургутском районе на период 2020-2022</w:t>
      </w:r>
      <w:r w:rsidR="00A0665A" w:rsidRPr="00A75032">
        <w:rPr>
          <w:rFonts w:ascii="Times New Roman" w:eastAsia="Times New Roman" w:hAnsi="Times New Roman" w:cs="Times New Roman"/>
          <w:sz w:val="24"/>
          <w:szCs w:val="24"/>
          <w:lang w:eastAsia="ru-RU"/>
        </w:rPr>
        <w:t xml:space="preserve"> годы</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Цель реализации проекта – обновление основных фондов. Снижение процента износа тепловых сетей. Экономия энергетических ресурсов.</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Технические параметры проекта – Капитальный ремонт сетей ТВС от ТК-1 до </w:t>
      </w:r>
      <w:r w:rsidRPr="00A75032">
        <w:rPr>
          <w:rFonts w:ascii="Times New Roman" w:eastAsia="Times New Roman" w:hAnsi="Times New Roman" w:cs="Times New Roman"/>
          <w:sz w:val="24"/>
          <w:szCs w:val="24"/>
          <w:lang w:eastAsia="ru-RU"/>
        </w:rPr>
        <w:br/>
        <w:t xml:space="preserve">ТК-2-9 по ул. Ветеранов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 xml:space="preserve"> протяжённостью 300 </w:t>
      </w:r>
      <w:proofErr w:type="spellStart"/>
      <w:r w:rsidRPr="00A75032">
        <w:rPr>
          <w:rFonts w:ascii="Times New Roman" w:eastAsia="Times New Roman" w:hAnsi="Times New Roman" w:cs="Times New Roman"/>
          <w:sz w:val="24"/>
          <w:szCs w:val="24"/>
          <w:lang w:eastAsia="ru-RU"/>
        </w:rPr>
        <w:t>п.</w:t>
      </w:r>
      <w:proofErr w:type="gramStart"/>
      <w:r w:rsidRPr="00A75032">
        <w:rPr>
          <w:rFonts w:ascii="Times New Roman" w:eastAsia="Times New Roman" w:hAnsi="Times New Roman" w:cs="Times New Roman"/>
          <w:sz w:val="24"/>
          <w:szCs w:val="24"/>
          <w:lang w:eastAsia="ru-RU"/>
        </w:rPr>
        <w:t>м</w:t>
      </w:r>
      <w:proofErr w:type="spellEnd"/>
      <w:proofErr w:type="gramEnd"/>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Ожидаемый эффект – снижение затрат на производство тепловой энергии, повышение </w:t>
      </w:r>
      <w:proofErr w:type="spellStart"/>
      <w:r w:rsidRPr="00A75032">
        <w:rPr>
          <w:rFonts w:ascii="Times New Roman" w:eastAsia="Times New Roman" w:hAnsi="Times New Roman" w:cs="Times New Roman"/>
          <w:sz w:val="24"/>
          <w:szCs w:val="24"/>
          <w:lang w:eastAsia="ru-RU"/>
        </w:rPr>
        <w:t>энергоэффективности</w:t>
      </w:r>
      <w:proofErr w:type="spellEnd"/>
      <w:r w:rsidRPr="00A75032">
        <w:rPr>
          <w:rFonts w:ascii="Times New Roman" w:eastAsia="Times New Roman" w:hAnsi="Times New Roman" w:cs="Times New Roman"/>
          <w:sz w:val="24"/>
          <w:szCs w:val="24"/>
          <w:lang w:eastAsia="ru-RU"/>
        </w:rPr>
        <w:t>, снижение себестоимости тепловой энергии.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Строительство объектов и сетей теплоснабжения</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1</w:t>
      </w:r>
      <w:r w:rsidR="00F5094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Инвестиционный проект «Строительство сетей теплоснабжения»</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Номер инвестиционного проекта - № 1.2.1</w:t>
      </w:r>
      <w:r w:rsidR="00A0665A"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реализации проекта – 2021 – 2026 г</w:t>
      </w:r>
      <w:r w:rsidR="00A0665A" w:rsidRPr="00A75032">
        <w:rPr>
          <w:rFonts w:ascii="Times New Roman" w:eastAsia="Times New Roman" w:hAnsi="Times New Roman" w:cs="Times New Roman"/>
          <w:sz w:val="24"/>
          <w:szCs w:val="24"/>
          <w:lang w:eastAsia="ru-RU"/>
        </w:rPr>
        <w:t>од</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17,604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Генеральный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схема теплоснабжения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Сургутского района на 202</w:t>
      </w:r>
      <w:r w:rsidR="008D1CC5" w:rsidRPr="00A75032">
        <w:rPr>
          <w:rFonts w:ascii="Times New Roman" w:eastAsia="Times New Roman" w:hAnsi="Times New Roman" w:cs="Times New Roman"/>
          <w:sz w:val="24"/>
          <w:szCs w:val="24"/>
          <w:lang w:eastAsia="ru-RU"/>
        </w:rPr>
        <w:t>2</w:t>
      </w:r>
      <w:r w:rsidRPr="00A75032">
        <w:rPr>
          <w:rFonts w:ascii="Times New Roman" w:eastAsia="Times New Roman" w:hAnsi="Times New Roman" w:cs="Times New Roman"/>
          <w:sz w:val="24"/>
          <w:szCs w:val="24"/>
          <w:lang w:eastAsia="ru-RU"/>
        </w:rPr>
        <w:t xml:space="preserve"> год.</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Цель реализации проекта – увеличение охвата потребителей услугой централизованного теплоснабжения. Развитие системы теплоснабжения. Улучшение качества жизни населения.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Технические параметры проекта – строительство сетей теплоснабжения диаметром 57 – 108 мм </w:t>
      </w:r>
      <w:r w:rsidR="002F2F34" w:rsidRPr="00A75032">
        <w:rPr>
          <w:rFonts w:ascii="Times New Roman" w:eastAsia="Times New Roman" w:hAnsi="Times New Roman" w:cs="Times New Roman"/>
          <w:sz w:val="24"/>
          <w:szCs w:val="24"/>
          <w:lang w:eastAsia="ru-RU"/>
        </w:rPr>
        <w:t>протяжённостью</w:t>
      </w:r>
      <w:r w:rsidRPr="00A75032">
        <w:rPr>
          <w:rFonts w:ascii="Times New Roman" w:eastAsia="Times New Roman" w:hAnsi="Times New Roman" w:cs="Times New Roman"/>
          <w:sz w:val="24"/>
          <w:szCs w:val="24"/>
          <w:lang w:eastAsia="ru-RU"/>
        </w:rPr>
        <w:t xml:space="preserve"> 1,307 км.</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Ожидаемый эффект – обеспечение устойчивого </w:t>
      </w:r>
      <w:proofErr w:type="spellStart"/>
      <w:r w:rsidRPr="00A75032">
        <w:rPr>
          <w:rFonts w:ascii="Times New Roman" w:eastAsia="Times New Roman" w:hAnsi="Times New Roman" w:cs="Times New Roman"/>
          <w:sz w:val="24"/>
          <w:szCs w:val="24"/>
          <w:lang w:eastAsia="ru-RU"/>
        </w:rPr>
        <w:t>теплогидравлического</w:t>
      </w:r>
      <w:proofErr w:type="spellEnd"/>
      <w:r w:rsidRPr="00A75032">
        <w:rPr>
          <w:rFonts w:ascii="Times New Roman" w:eastAsia="Times New Roman" w:hAnsi="Times New Roman" w:cs="Times New Roman"/>
          <w:sz w:val="24"/>
          <w:szCs w:val="24"/>
          <w:lang w:eastAsia="ru-RU"/>
        </w:rPr>
        <w:t xml:space="preserve"> режима передачи тепловой энергии от источников до потребителей, повышение эффективности и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системы транспортировки и распределения тепловой энергии.</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CA11B6" w:rsidRPr="00A75032" w:rsidRDefault="00905C39" w:rsidP="004817F0">
      <w:pPr>
        <w:pStyle w:val="af5"/>
        <w:jc w:val="center"/>
      </w:pPr>
      <w:bookmarkStart w:id="131" w:name="_Toc76731110"/>
      <w:r w:rsidRPr="00A75032">
        <w:t>Водоснабжение</w:t>
      </w:r>
      <w:bookmarkEnd w:id="131"/>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Развитие системы водоснабжения в соответствии с мероприятиями Программы позволит полностью обеспечить существующие нагрузки системы водоснабжения, их прогнозируемый прирост до 2040 года и создать резерв для устойчивого функционирования системы водоснабжения и обеспечения прироста нагрузок последующего периода.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roofErr w:type="gramEnd"/>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Генеральный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Актуализированная схема водоснабжения и водоотведения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Сургутского района ХМАО-Югры на период до 2033 года.</w:t>
      </w:r>
    </w:p>
    <w:p w:rsidR="00144CF3" w:rsidRPr="00A75032" w:rsidRDefault="00905C39" w:rsidP="00144CF3">
      <w:pPr>
        <w:spacing w:after="0" w:line="240" w:lineRule="auto"/>
        <w:ind w:firstLine="567"/>
        <w:jc w:val="both"/>
        <w:rPr>
          <w:rFonts w:ascii="Times New Roman" w:eastAsia="Calibri"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На основе перечня мероприятий, реализуемых до 2040 года в рамках развития системы водоснабжения, сформирован перечень инвестиционных проектов, которые должны </w:t>
      </w:r>
      <w:r w:rsidRPr="00A75032">
        <w:rPr>
          <w:rFonts w:ascii="Times New Roman" w:eastAsia="Times New Roman" w:hAnsi="Times New Roman" w:cs="Times New Roman"/>
          <w:sz w:val="24"/>
          <w:szCs w:val="24"/>
          <w:lang w:eastAsia="ru-RU"/>
        </w:rPr>
        <w:lastRenderedPageBreak/>
        <w:t xml:space="preserve">обеспечить достижение целевых показателей развития системы водоснабжения. </w:t>
      </w:r>
      <w:proofErr w:type="gramStart"/>
      <w:r w:rsidRPr="00A75032">
        <w:rPr>
          <w:rFonts w:ascii="Times New Roman" w:eastAsia="Times New Roman" w:hAnsi="Times New Roman" w:cs="Times New Roman"/>
          <w:sz w:val="24"/>
          <w:szCs w:val="24"/>
          <w:lang w:eastAsia="ru-RU"/>
        </w:rPr>
        <w:t>Перспективная схема водоснабжения (планируемые мероприятия) показана ниже (</w:t>
      </w:r>
      <w:r w:rsidR="00D52835" w:rsidRPr="00A75032">
        <w:rPr>
          <w:rFonts w:ascii="Times New Roman" w:eastAsia="Times New Roman" w:hAnsi="Times New Roman" w:cs="Times New Roman"/>
          <w:sz w:val="24"/>
          <w:szCs w:val="24"/>
          <w:lang w:eastAsia="ru-RU"/>
        </w:rPr>
        <w:fldChar w:fldCharType="begin"/>
      </w:r>
      <w:r w:rsidRPr="00A75032">
        <w:rPr>
          <w:rFonts w:ascii="Times New Roman" w:eastAsia="Times New Roman" w:hAnsi="Times New Roman" w:cs="Times New Roman"/>
          <w:sz w:val="24"/>
          <w:szCs w:val="24"/>
          <w:lang w:eastAsia="ru-RU"/>
        </w:rPr>
        <w:instrText xml:space="preserve"> REF _Ref64474249 \h  \* MERGEFORMAT </w:instrText>
      </w:r>
      <w:r w:rsidR="00D52835" w:rsidRPr="00A75032">
        <w:rPr>
          <w:rFonts w:ascii="Times New Roman" w:eastAsia="Times New Roman" w:hAnsi="Times New Roman" w:cs="Times New Roman"/>
          <w:sz w:val="24"/>
          <w:szCs w:val="24"/>
          <w:lang w:eastAsia="ru-RU"/>
        </w:rPr>
      </w:r>
      <w:r w:rsidR="00D52835" w:rsidRPr="00A75032">
        <w:rPr>
          <w:rFonts w:ascii="Times New Roman" w:eastAsia="Times New Roman" w:hAnsi="Times New Roman" w:cs="Times New Roman"/>
          <w:sz w:val="24"/>
          <w:szCs w:val="24"/>
          <w:lang w:eastAsia="ru-RU"/>
        </w:rPr>
        <w:fldChar w:fldCharType="separate"/>
      </w:r>
      <w:proofErr w:type="gramEnd"/>
    </w:p>
    <w:p w:rsidR="00905C39" w:rsidRPr="00A427F6" w:rsidRDefault="00144CF3" w:rsidP="00A427F6">
      <w:pPr>
        <w:spacing w:after="0" w:line="240" w:lineRule="auto"/>
        <w:ind w:firstLine="567"/>
        <w:jc w:val="both"/>
        <w:rPr>
          <w:rFonts w:ascii="Times New Roman" w:eastAsia="Calibri" w:hAnsi="Times New Roman" w:cs="Times New Roman"/>
          <w:sz w:val="24"/>
          <w:szCs w:val="24"/>
          <w:lang w:eastAsia="ru-RU"/>
        </w:rPr>
      </w:pPr>
      <w:proofErr w:type="gramStart"/>
      <w:r w:rsidRPr="00A75032">
        <w:rPr>
          <w:rFonts w:ascii="Times New Roman" w:eastAsia="Calibri" w:hAnsi="Times New Roman" w:cs="Times New Roman"/>
          <w:sz w:val="24"/>
          <w:szCs w:val="24"/>
          <w:lang w:eastAsia="ru-RU"/>
        </w:rPr>
        <w:t>Рисунок</w:t>
      </w:r>
      <w:r w:rsidRPr="00A75032">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t>3</w:t>
      </w:r>
      <w:r w:rsidR="00D52835" w:rsidRPr="00A75032">
        <w:rPr>
          <w:rFonts w:ascii="Times New Roman" w:eastAsia="Times New Roman" w:hAnsi="Times New Roman" w:cs="Times New Roman"/>
          <w:sz w:val="24"/>
          <w:szCs w:val="24"/>
          <w:lang w:eastAsia="ru-RU"/>
        </w:rPr>
        <w:fldChar w:fldCharType="end"/>
      </w:r>
      <w:r w:rsidR="00905C39" w:rsidRPr="00A75032">
        <w:rPr>
          <w:rFonts w:ascii="Times New Roman" w:eastAsia="Times New Roman" w:hAnsi="Times New Roman" w:cs="Times New Roman"/>
          <w:sz w:val="24"/>
          <w:szCs w:val="24"/>
          <w:lang w:eastAsia="ru-RU"/>
        </w:rPr>
        <w:t>).</w:t>
      </w:r>
      <w:proofErr w:type="gramEnd"/>
    </w:p>
    <w:p w:rsidR="00905C39" w:rsidRPr="00A75032" w:rsidRDefault="00905C39"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noProof/>
          <w:sz w:val="24"/>
          <w:szCs w:val="24"/>
          <w:lang w:eastAsia="ru-RU"/>
        </w:rPr>
        <w:drawing>
          <wp:inline distT="0" distB="0" distL="0" distR="0">
            <wp:extent cx="5327453" cy="5419725"/>
            <wp:effectExtent l="0" t="0" r="698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328480" cy="5420769"/>
                    </a:xfrm>
                    <a:prstGeom prst="rect">
                      <a:avLst/>
                    </a:prstGeom>
                    <a:noFill/>
                    <a:ln>
                      <a:noFill/>
                    </a:ln>
                  </pic:spPr>
                </pic:pic>
              </a:graphicData>
            </a:graphic>
          </wp:inline>
        </w:drawing>
      </w:r>
    </w:p>
    <w:p w:rsidR="00CA11B6" w:rsidRPr="00A75032" w:rsidRDefault="00CA11B6" w:rsidP="00323B9A">
      <w:pPr>
        <w:spacing w:after="0" w:line="240" w:lineRule="auto"/>
        <w:jc w:val="center"/>
        <w:rPr>
          <w:rFonts w:ascii="Times New Roman" w:eastAsia="Calibri" w:hAnsi="Times New Roman" w:cs="Times New Roman"/>
          <w:sz w:val="24"/>
          <w:szCs w:val="24"/>
          <w:lang w:eastAsia="ru-RU"/>
        </w:rPr>
      </w:pPr>
      <w:bookmarkStart w:id="132" w:name="_Ref64474249"/>
    </w:p>
    <w:p w:rsidR="00905C39" w:rsidRPr="00A75032" w:rsidRDefault="00905C39" w:rsidP="00323B9A">
      <w:pPr>
        <w:spacing w:after="0" w:line="240" w:lineRule="auto"/>
        <w:jc w:val="center"/>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 xml:space="preserve">Рисунок </w:t>
      </w:r>
      <w:r w:rsidR="00D52835" w:rsidRPr="00A75032">
        <w:rPr>
          <w:rFonts w:ascii="Times New Roman" w:eastAsia="Calibri" w:hAnsi="Times New Roman" w:cs="Times New Roman"/>
          <w:sz w:val="24"/>
          <w:szCs w:val="24"/>
          <w:lang w:eastAsia="ru-RU"/>
        </w:rPr>
        <w:fldChar w:fldCharType="begin"/>
      </w:r>
      <w:r w:rsidRPr="00A75032">
        <w:rPr>
          <w:rFonts w:ascii="Times New Roman" w:eastAsia="Calibri" w:hAnsi="Times New Roman" w:cs="Times New Roman"/>
          <w:sz w:val="24"/>
          <w:szCs w:val="24"/>
          <w:lang w:eastAsia="ru-RU"/>
        </w:rPr>
        <w:instrText xml:space="preserve"> SEQ Рисунок \* ARABIC </w:instrText>
      </w:r>
      <w:r w:rsidR="00D52835" w:rsidRPr="00A75032">
        <w:rPr>
          <w:rFonts w:ascii="Times New Roman" w:eastAsia="Calibri" w:hAnsi="Times New Roman" w:cs="Times New Roman"/>
          <w:sz w:val="24"/>
          <w:szCs w:val="24"/>
          <w:lang w:eastAsia="ru-RU"/>
        </w:rPr>
        <w:fldChar w:fldCharType="separate"/>
      </w:r>
      <w:r w:rsidR="00144CF3">
        <w:rPr>
          <w:rFonts w:ascii="Times New Roman" w:eastAsia="Calibri" w:hAnsi="Times New Roman" w:cs="Times New Roman"/>
          <w:noProof/>
          <w:sz w:val="24"/>
          <w:szCs w:val="24"/>
          <w:lang w:eastAsia="ru-RU"/>
        </w:rPr>
        <w:t>3</w:t>
      </w:r>
      <w:r w:rsidR="00D52835" w:rsidRPr="00A75032">
        <w:rPr>
          <w:rFonts w:ascii="Times New Roman" w:eastAsia="Calibri" w:hAnsi="Times New Roman" w:cs="Times New Roman"/>
          <w:sz w:val="24"/>
          <w:szCs w:val="24"/>
          <w:lang w:eastAsia="ru-RU"/>
        </w:rPr>
        <w:fldChar w:fldCharType="end"/>
      </w:r>
      <w:bookmarkEnd w:id="132"/>
      <w:r w:rsidRPr="00A75032">
        <w:rPr>
          <w:rFonts w:ascii="Times New Roman" w:eastAsia="Calibri" w:hAnsi="Times New Roman" w:cs="Times New Roman"/>
          <w:sz w:val="24"/>
          <w:szCs w:val="24"/>
          <w:lang w:eastAsia="ru-RU"/>
        </w:rPr>
        <w:t xml:space="preserve"> – Перспективная схема водоснабжения</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A0665A" w:rsidRPr="00A75032" w:rsidRDefault="00A0665A"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81-02-14-2021. Сборник № 14. Наружные сети водоснабжения и канализации», утверждённым приказом Минстроя России от 12 марта 2021 года № 140/</w:t>
      </w:r>
      <w:proofErr w:type="spellStart"/>
      <w:proofErr w:type="gramStart"/>
      <w:r w:rsidRPr="00A75032">
        <w:rPr>
          <w:rFonts w:ascii="Times New Roman" w:eastAsia="Times New Roman" w:hAnsi="Times New Roman" w:cs="Times New Roman"/>
          <w:sz w:val="24"/>
          <w:szCs w:val="24"/>
          <w:lang w:eastAsia="ru-RU"/>
        </w:rPr>
        <w:t>пр</w:t>
      </w:r>
      <w:proofErr w:type="spellEnd"/>
      <w:proofErr w:type="gramEnd"/>
      <w:r w:rsidRPr="00A75032">
        <w:rPr>
          <w:rFonts w:ascii="Times New Roman" w:eastAsia="Times New Roman" w:hAnsi="Times New Roman" w:cs="Times New Roman"/>
          <w:sz w:val="24"/>
          <w:szCs w:val="24"/>
          <w:lang w:eastAsia="ru-RU"/>
        </w:rPr>
        <w:t>, «НЦС 81-02-19-2021 Сборник № 19 «Здания и сооружения городской инфраструктуры», утверждённым приказом Минстроя России от 11 марта 2021 года № 123/пр.</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Реконструкция и техническое перевооружение объектов и сетей водоснабжения</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1</w:t>
      </w:r>
      <w:r w:rsidR="00F5094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Инвестиционный проект «Реконструкция водозабора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Номер инвестиционного проекта - № 2.1.1</w:t>
      </w:r>
      <w:r w:rsidR="00A0665A"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w:t>
      </w:r>
      <w:r w:rsidR="00A0665A" w:rsidRPr="00A75032">
        <w:rPr>
          <w:rFonts w:ascii="Times New Roman" w:eastAsia="Times New Roman" w:hAnsi="Times New Roman" w:cs="Times New Roman"/>
          <w:sz w:val="24"/>
          <w:szCs w:val="24"/>
          <w:lang w:eastAsia="ru-RU"/>
        </w:rPr>
        <w:t>еализации проекта – 2019-2023 годы</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1,0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w:t>
      </w:r>
      <w:r w:rsidR="00323B9A"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w:t>
      </w:r>
      <w:r w:rsidR="00323B9A" w:rsidRPr="00A75032">
        <w:rPr>
          <w:rFonts w:ascii="Times New Roman" w:eastAsia="Times New Roman" w:hAnsi="Times New Roman" w:cs="Times New Roman"/>
          <w:sz w:val="24"/>
          <w:szCs w:val="24"/>
          <w:lang w:eastAsia="ru-RU"/>
        </w:rPr>
        <w:t>с</w:t>
      </w:r>
      <w:r w:rsidRPr="00A75032">
        <w:rPr>
          <w:rFonts w:ascii="Times New Roman" w:eastAsia="Times New Roman" w:hAnsi="Times New Roman" w:cs="Times New Roman"/>
          <w:sz w:val="24"/>
          <w:szCs w:val="24"/>
          <w:lang w:eastAsia="ru-RU"/>
        </w:rPr>
        <w:t xml:space="preserve">хема водоснабжения и водоотведения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00323B9A" w:rsidRPr="00A75032">
        <w:rPr>
          <w:rFonts w:ascii="Times New Roman" w:eastAsia="Times New Roman" w:hAnsi="Times New Roman" w:cs="Times New Roman"/>
          <w:sz w:val="24"/>
          <w:szCs w:val="24"/>
          <w:lang w:eastAsia="ru-RU"/>
        </w:rPr>
        <w:t xml:space="preserve"> Русскинская на период </w:t>
      </w:r>
      <w:r w:rsidRPr="00A75032">
        <w:rPr>
          <w:rFonts w:ascii="Times New Roman" w:eastAsia="Times New Roman" w:hAnsi="Times New Roman" w:cs="Times New Roman"/>
          <w:sz w:val="24"/>
          <w:szCs w:val="24"/>
          <w:lang w:eastAsia="ru-RU"/>
        </w:rPr>
        <w:t>до 2033 года.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Целью реализации проекта является обновление морально-устаревшего оборудования, а также обеспечение потребителей питьевой водой требуемого количества и надлежащего качества.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Технические параметры проекта включают в себя:</w:t>
      </w:r>
    </w:p>
    <w:p w:rsidR="00905C39" w:rsidRPr="00A75032" w:rsidRDefault="00905C39" w:rsidP="00A0665A">
      <w:pPr>
        <w:pStyle w:val="a5"/>
        <w:numPr>
          <w:ilvl w:val="0"/>
          <w:numId w:val="35"/>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реконструкцию рабочей и водоприёмной части скважин, в том числе техническое обследование состояния скважины, обсадных труб, фильтра и их замена, чистка скважины;</w:t>
      </w:r>
    </w:p>
    <w:p w:rsidR="00905C39" w:rsidRPr="00A75032" w:rsidRDefault="00905C39" w:rsidP="00A0665A">
      <w:pPr>
        <w:pStyle w:val="a5"/>
        <w:numPr>
          <w:ilvl w:val="0"/>
          <w:numId w:val="35"/>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реконструкцию павильонов артезианских скважин (3 шт.);</w:t>
      </w:r>
    </w:p>
    <w:p w:rsidR="00905C39" w:rsidRPr="00A75032" w:rsidRDefault="00905C39" w:rsidP="00A0665A">
      <w:pPr>
        <w:pStyle w:val="a5"/>
        <w:numPr>
          <w:ilvl w:val="0"/>
          <w:numId w:val="35"/>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реконструкцию эксплуатационных артезианских скважин - 1шт. (замена насосного оборудования 1-го подъёма (погружные насосы скважин);</w:t>
      </w:r>
    </w:p>
    <w:p w:rsidR="00905C39" w:rsidRPr="00A75032" w:rsidRDefault="00905C39" w:rsidP="00A0665A">
      <w:pPr>
        <w:pStyle w:val="a5"/>
        <w:numPr>
          <w:ilvl w:val="0"/>
          <w:numId w:val="35"/>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реконструкцию электросетевого хозяйства артезианских водозаборных скважин.</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Ожидаемый эффект – обеспечение потребителей необходимым </w:t>
      </w:r>
      <w:r w:rsidR="002F2F34" w:rsidRPr="00A75032">
        <w:rPr>
          <w:rFonts w:ascii="Times New Roman" w:eastAsia="Times New Roman" w:hAnsi="Times New Roman" w:cs="Times New Roman"/>
          <w:sz w:val="24"/>
          <w:szCs w:val="24"/>
          <w:lang w:eastAsia="ru-RU"/>
        </w:rPr>
        <w:t>объёмом</w:t>
      </w:r>
      <w:r w:rsidRPr="00A75032">
        <w:rPr>
          <w:rFonts w:ascii="Times New Roman" w:eastAsia="Times New Roman" w:hAnsi="Times New Roman" w:cs="Times New Roman"/>
          <w:sz w:val="24"/>
          <w:szCs w:val="24"/>
          <w:lang w:eastAsia="ru-RU"/>
        </w:rPr>
        <w:t xml:space="preserve">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Строительство объектов и сетей водоснабжения</w:t>
      </w:r>
      <w:r w:rsidR="007018F7" w:rsidRPr="00A75032">
        <w:rPr>
          <w:rFonts w:ascii="Times New Roman" w:eastAsia="Times New Roman" w:hAnsi="Times New Roman" w:cs="Times New Roman"/>
          <w:sz w:val="24"/>
          <w:szCs w:val="24"/>
          <w:lang w:eastAsia="ru-RU"/>
        </w:rPr>
        <w:t>:</w:t>
      </w:r>
    </w:p>
    <w:p w:rsidR="00905C39" w:rsidRPr="00A75032" w:rsidRDefault="007018F7"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1.</w:t>
      </w:r>
      <w:r w:rsidR="00905C39" w:rsidRPr="00A75032">
        <w:rPr>
          <w:rFonts w:ascii="Times New Roman" w:eastAsia="Times New Roman" w:hAnsi="Times New Roman" w:cs="Times New Roman"/>
          <w:sz w:val="24"/>
          <w:szCs w:val="24"/>
          <w:lang w:eastAsia="ru-RU"/>
        </w:rPr>
        <w:t xml:space="preserve"> Инвестиционный проект «Строительство водопроводных очистных сооружений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00905C39" w:rsidRPr="00A75032">
        <w:rPr>
          <w:rFonts w:ascii="Times New Roman" w:eastAsia="Times New Roman" w:hAnsi="Times New Roman" w:cs="Times New Roman"/>
          <w:sz w:val="24"/>
          <w:szCs w:val="24"/>
          <w:lang w:eastAsia="ru-RU"/>
        </w:rPr>
        <w:t>»</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Номер инвестиционного проекта - № 2.2.1</w:t>
      </w:r>
      <w:r w:rsidR="00A0665A"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реализации проекта – 2024 г</w:t>
      </w:r>
      <w:r w:rsidR="00A0665A" w:rsidRPr="00A75032">
        <w:rPr>
          <w:rFonts w:ascii="Times New Roman" w:eastAsia="Times New Roman" w:hAnsi="Times New Roman" w:cs="Times New Roman"/>
          <w:sz w:val="24"/>
          <w:szCs w:val="24"/>
          <w:lang w:eastAsia="ru-RU"/>
        </w:rPr>
        <w:t>од</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9,2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w:t>
      </w:r>
      <w:r w:rsidR="00323B9A"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Целью реализации проекта является строительство водопроводных очистных сооружений, а также обеспечение потребителей питьевой водой требуемого количества и надлежащего качества.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Технические параметры проекта включают в себя строительство водопроводных очистных сооружений производительностью 0,4 тыс. куб. м/</w:t>
      </w:r>
      <w:proofErr w:type="spellStart"/>
      <w:r w:rsidRPr="00A75032">
        <w:rPr>
          <w:rFonts w:ascii="Times New Roman" w:eastAsia="Times New Roman" w:hAnsi="Times New Roman" w:cs="Times New Roman"/>
          <w:sz w:val="24"/>
          <w:szCs w:val="24"/>
          <w:lang w:eastAsia="ru-RU"/>
        </w:rPr>
        <w:t>сут</w:t>
      </w:r>
      <w:proofErr w:type="spellEnd"/>
      <w:r w:rsidRPr="00A75032">
        <w:rPr>
          <w:rFonts w:ascii="Times New Roman" w:eastAsia="Times New Roman" w:hAnsi="Times New Roman" w:cs="Times New Roman"/>
          <w:sz w:val="24"/>
          <w:szCs w:val="24"/>
          <w:lang w:eastAsia="ru-RU"/>
        </w:rPr>
        <w:t xml:space="preserve"> (1 и 2 очередь).</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Ожидаемый эффект – обеспечение потребителей необходимым </w:t>
      </w:r>
      <w:r w:rsidR="002F2F34" w:rsidRPr="00A75032">
        <w:rPr>
          <w:rFonts w:ascii="Times New Roman" w:eastAsia="Times New Roman" w:hAnsi="Times New Roman" w:cs="Times New Roman"/>
          <w:sz w:val="24"/>
          <w:szCs w:val="24"/>
          <w:lang w:eastAsia="ru-RU"/>
        </w:rPr>
        <w:t>объёмом</w:t>
      </w:r>
      <w:r w:rsidRPr="00A75032">
        <w:rPr>
          <w:rFonts w:ascii="Times New Roman" w:eastAsia="Times New Roman" w:hAnsi="Times New Roman" w:cs="Times New Roman"/>
          <w:sz w:val="24"/>
          <w:szCs w:val="24"/>
          <w:lang w:eastAsia="ru-RU"/>
        </w:rPr>
        <w:t xml:space="preserve"> воды требуемого количества и надлежащего качества в периоды пикового водопотребления и в часы, когда водопотребление находится на среднем уровне.</w:t>
      </w:r>
    </w:p>
    <w:p w:rsidR="00905C39" w:rsidRPr="00A75032" w:rsidRDefault="007018F7"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2.</w:t>
      </w:r>
      <w:r w:rsidR="00905C39" w:rsidRPr="00A75032">
        <w:rPr>
          <w:rFonts w:ascii="Times New Roman" w:eastAsia="Times New Roman" w:hAnsi="Times New Roman" w:cs="Times New Roman"/>
          <w:sz w:val="24"/>
          <w:szCs w:val="24"/>
          <w:lang w:eastAsia="ru-RU"/>
        </w:rPr>
        <w:t xml:space="preserve"> Инвестиционный проект «Строительство водопроводов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00905C39" w:rsidRPr="00A75032">
        <w:rPr>
          <w:rFonts w:ascii="Times New Roman" w:eastAsia="Times New Roman" w:hAnsi="Times New Roman" w:cs="Times New Roman"/>
          <w:sz w:val="24"/>
          <w:szCs w:val="24"/>
          <w:lang w:eastAsia="ru-RU"/>
        </w:rPr>
        <w:t>»</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Номер инвестиционного проекта - № 2.2.2</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w:t>
      </w:r>
      <w:r w:rsidR="00A0665A" w:rsidRPr="00A75032">
        <w:rPr>
          <w:rFonts w:ascii="Times New Roman" w:eastAsia="Times New Roman" w:hAnsi="Times New Roman" w:cs="Times New Roman"/>
          <w:sz w:val="24"/>
          <w:szCs w:val="24"/>
          <w:lang w:eastAsia="ru-RU"/>
        </w:rPr>
        <w:t>еализации проекта – 2021-2036 годы</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27,0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w:t>
      </w:r>
      <w:r w:rsidR="00323B9A"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w:t>
      </w:r>
      <w:r w:rsidR="00323B9A" w:rsidRPr="00A75032">
        <w:rPr>
          <w:rFonts w:ascii="Times New Roman" w:eastAsia="Times New Roman" w:hAnsi="Times New Roman" w:cs="Times New Roman"/>
          <w:sz w:val="24"/>
          <w:szCs w:val="24"/>
          <w:lang w:eastAsia="ru-RU"/>
        </w:rPr>
        <w:t>с</w:t>
      </w:r>
      <w:r w:rsidRPr="00A75032">
        <w:rPr>
          <w:rFonts w:ascii="Times New Roman" w:eastAsia="Times New Roman" w:hAnsi="Times New Roman" w:cs="Times New Roman"/>
          <w:sz w:val="24"/>
          <w:szCs w:val="24"/>
          <w:lang w:eastAsia="ru-RU"/>
        </w:rPr>
        <w:t xml:space="preserve">хема водоснабжения и водоотведения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00323B9A" w:rsidRPr="00A75032">
        <w:rPr>
          <w:rFonts w:ascii="Times New Roman" w:eastAsia="Times New Roman" w:hAnsi="Times New Roman" w:cs="Times New Roman"/>
          <w:sz w:val="24"/>
          <w:szCs w:val="24"/>
          <w:lang w:eastAsia="ru-RU"/>
        </w:rPr>
        <w:t xml:space="preserve"> Русскинская на период </w:t>
      </w:r>
      <w:r w:rsidRPr="00A75032">
        <w:rPr>
          <w:rFonts w:ascii="Times New Roman" w:eastAsia="Times New Roman" w:hAnsi="Times New Roman" w:cs="Times New Roman"/>
          <w:sz w:val="24"/>
          <w:szCs w:val="24"/>
          <w:lang w:eastAsia="ru-RU"/>
        </w:rPr>
        <w:t>до 2033 года.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Целью реализации проекта является подключение новых потребителей.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Технические параметры проекта включают в себя строительство сетей водоснабжения из полимерных труб с более высокими параметрами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и долговечности. Нормативный срок службы полимерных трубопроводов превышает стальные в 2-3 раза. При прокладке методом горизонтального бурения уменьшаются сроки и </w:t>
      </w:r>
      <w:r w:rsidR="002F2F34" w:rsidRPr="00A75032">
        <w:rPr>
          <w:rFonts w:ascii="Times New Roman" w:eastAsia="Times New Roman" w:hAnsi="Times New Roman" w:cs="Times New Roman"/>
          <w:sz w:val="24"/>
          <w:szCs w:val="24"/>
          <w:lang w:eastAsia="ru-RU"/>
        </w:rPr>
        <w:t>объёмы</w:t>
      </w:r>
      <w:r w:rsidRPr="00A75032">
        <w:rPr>
          <w:rFonts w:ascii="Times New Roman" w:eastAsia="Times New Roman" w:hAnsi="Times New Roman" w:cs="Times New Roman"/>
          <w:sz w:val="24"/>
          <w:szCs w:val="24"/>
          <w:lang w:eastAsia="ru-RU"/>
        </w:rPr>
        <w:t xml:space="preserve"> земляных работ. При использовании труб из полимерных материалов отсутствует коррозийная активность с транспортируемой средой. Трубы имеют низкую шероховатость и, как следствие, уменьшенное гидравлическое сопротивление.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Ожидаемый эффект – увеличение доли потребителей, обеспеченных доступом к системе централизованного водоснабжения, обеспечение транспортировки заданного расхода воды с достаточным давлением, включая расходы на наружное пожаротушение.</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CA11B6" w:rsidRPr="00A75032" w:rsidRDefault="00905C39" w:rsidP="004817F0">
      <w:pPr>
        <w:pStyle w:val="af5"/>
        <w:jc w:val="center"/>
        <w:rPr>
          <w:sz w:val="28"/>
          <w:szCs w:val="28"/>
        </w:rPr>
      </w:pPr>
      <w:bookmarkStart w:id="133" w:name="_Toc58780919"/>
      <w:bookmarkStart w:id="134" w:name="_Toc76731111"/>
      <w:r w:rsidRPr="00A75032">
        <w:rPr>
          <w:sz w:val="28"/>
          <w:szCs w:val="28"/>
        </w:rPr>
        <w:t>Водоотведение</w:t>
      </w:r>
      <w:bookmarkEnd w:id="133"/>
      <w:bookmarkEnd w:id="134"/>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Развитие системы водоотведения в соответствии с мероприятиями Программы позволит полностью обеспечить существующие нагрузки системы водоотведения, их прогнозируемый прирост до 2040 года и создать резерв для устойчивого функционирования системы водоотведения и обеспечения прироста нагрузок последующего периода.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Основными направлениями развития системы водоотведения являются строительство, модернизация и реконструкция канализационных сетей и сооружений. При этом решаются основные задачи функционирования системы водоотведения: обеспечение качества и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предоставляемой услуги водоотведения, а также обеспечение доступности услуг водоотведения для потребителей.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Выявленные проблемы и задачи функционирования и развития системы водоотведения решаются посредством мероприятий по модернизации инфраструктуры и подключению объектов нового строительства.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Первоочередной задачей по развитию системы водоотведения является обеспечение всего населения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возможностью быть </w:t>
      </w:r>
      <w:r w:rsidR="002F2F34" w:rsidRPr="00A75032">
        <w:rPr>
          <w:rFonts w:ascii="Times New Roman" w:eastAsia="Times New Roman" w:hAnsi="Times New Roman" w:cs="Times New Roman"/>
          <w:sz w:val="24"/>
          <w:szCs w:val="24"/>
          <w:lang w:eastAsia="ru-RU"/>
        </w:rPr>
        <w:t>подключённым</w:t>
      </w:r>
      <w:r w:rsidRPr="00A75032">
        <w:rPr>
          <w:rFonts w:ascii="Times New Roman" w:eastAsia="Times New Roman" w:hAnsi="Times New Roman" w:cs="Times New Roman"/>
          <w:sz w:val="24"/>
          <w:szCs w:val="24"/>
          <w:lang w:eastAsia="ru-RU"/>
        </w:rPr>
        <w:t xml:space="preserve"> к системе централизованного водоотведения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развития перспективной застройки. Решение данной задачи предусматривает реконструкцию и строительство головных сооружений, увеличение </w:t>
      </w:r>
      <w:r w:rsidR="002F2F34" w:rsidRPr="00A75032">
        <w:rPr>
          <w:rFonts w:ascii="Times New Roman" w:eastAsia="Times New Roman" w:hAnsi="Times New Roman" w:cs="Times New Roman"/>
          <w:sz w:val="24"/>
          <w:szCs w:val="24"/>
          <w:lang w:eastAsia="ru-RU"/>
        </w:rPr>
        <w:t>протяжённости</w:t>
      </w:r>
      <w:r w:rsidRPr="00A75032">
        <w:rPr>
          <w:rFonts w:ascii="Times New Roman" w:eastAsia="Times New Roman" w:hAnsi="Times New Roman" w:cs="Times New Roman"/>
          <w:sz w:val="24"/>
          <w:szCs w:val="24"/>
          <w:lang w:eastAsia="ru-RU"/>
        </w:rPr>
        <w:t xml:space="preserve"> канализационных сети. Данные мероприятия позволят обеспечить необходимую возможность отвода сточных вод для существующей и перспективной застройки.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Для обеспечения инженерной инфраструктурой участков застройки необходимо строительство новых сетей водоотведения. 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Разработанные программные мероприятия систематизированы по степени их актуальности в решении вопросов развития системы водоотведения. Сроки реализации мероприятий определены исходя из этапов градостроительного преобразования территорий, планируемых сроков ввода объектов капитального </w:t>
      </w:r>
      <w:proofErr w:type="gramStart"/>
      <w:r w:rsidRPr="00A75032">
        <w:rPr>
          <w:rFonts w:ascii="Times New Roman" w:eastAsia="Times New Roman" w:hAnsi="Times New Roman" w:cs="Times New Roman"/>
          <w:sz w:val="24"/>
          <w:szCs w:val="24"/>
          <w:lang w:eastAsia="ru-RU"/>
        </w:rPr>
        <w:t>строительства</w:t>
      </w:r>
      <w:proofErr w:type="gramEnd"/>
      <w:r w:rsidRPr="00A75032">
        <w:rPr>
          <w:rFonts w:ascii="Times New Roman" w:eastAsia="Times New Roman" w:hAnsi="Times New Roman" w:cs="Times New Roman"/>
          <w:sz w:val="24"/>
          <w:szCs w:val="24"/>
          <w:lang w:eastAsia="ru-RU"/>
        </w:rPr>
        <w:t xml:space="preserve">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необходимости реализации действующих программ развития.</w:t>
      </w:r>
    </w:p>
    <w:p w:rsidR="00FE454B" w:rsidRPr="00A75032" w:rsidRDefault="00FE454B" w:rsidP="00FE454B">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Оценка стоимости капитальных вложений в реконструкцию и новое строительство выполнена на основании укрупнённых </w:t>
      </w:r>
      <w:proofErr w:type="gramStart"/>
      <w:r w:rsidRPr="00A75032">
        <w:rPr>
          <w:rFonts w:ascii="Times New Roman" w:eastAsia="Times New Roman" w:hAnsi="Times New Roman" w:cs="Times New Roman"/>
          <w:sz w:val="24"/>
          <w:szCs w:val="24"/>
          <w:lang w:eastAsia="ru-RU"/>
        </w:rPr>
        <w:t>нормативов цены строительства различных видов объектов капитального строительства</w:t>
      </w:r>
      <w:proofErr w:type="gramEnd"/>
      <w:r w:rsidRPr="00A75032">
        <w:rPr>
          <w:rFonts w:ascii="Times New Roman" w:eastAsia="Times New Roman" w:hAnsi="Times New Roman" w:cs="Times New Roman"/>
          <w:sz w:val="24"/>
          <w:szCs w:val="24"/>
          <w:lang w:eastAsia="ru-RU"/>
        </w:rPr>
        <w:t xml:space="preserve">. </w:t>
      </w:r>
      <w:r w:rsidR="00A0665A" w:rsidRPr="00A75032">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81-02-14-2021. Сборник № 14. Наружные сети водоснабжения и канализации», утверждённым приказом Минстроя России от 12 марта 2021 года № 140/</w:t>
      </w:r>
      <w:proofErr w:type="spellStart"/>
      <w:proofErr w:type="gramStart"/>
      <w:r w:rsidR="00A0665A" w:rsidRPr="00A75032">
        <w:rPr>
          <w:rFonts w:ascii="Times New Roman" w:eastAsia="Times New Roman" w:hAnsi="Times New Roman" w:cs="Times New Roman"/>
          <w:sz w:val="24"/>
          <w:szCs w:val="24"/>
          <w:lang w:eastAsia="ru-RU"/>
        </w:rPr>
        <w:t>пр</w:t>
      </w:r>
      <w:proofErr w:type="spellEnd"/>
      <w:proofErr w:type="gramEnd"/>
      <w:r w:rsidR="00A0665A" w:rsidRPr="00A75032">
        <w:rPr>
          <w:rFonts w:ascii="Times New Roman" w:eastAsia="Times New Roman" w:hAnsi="Times New Roman" w:cs="Times New Roman"/>
          <w:sz w:val="24"/>
          <w:szCs w:val="24"/>
          <w:lang w:eastAsia="ru-RU"/>
        </w:rPr>
        <w:t xml:space="preserve">, «НЦС 81-02-19-2021 Сборник № 19 «Здания и сооружения городской инфраструктуры», утверждённым приказом Минстроя России от 11 марта 2021 года № 123/пр. </w:t>
      </w:r>
      <w:r w:rsidRPr="00A75032">
        <w:rPr>
          <w:rFonts w:ascii="Times New Roman" w:eastAsia="Times New Roman" w:hAnsi="Times New Roman" w:cs="Times New Roman"/>
          <w:sz w:val="24"/>
          <w:szCs w:val="24"/>
          <w:lang w:eastAsia="ru-RU"/>
        </w:rPr>
        <w:t>Расчёт выполнен в ценах 2020 года. Стоимость мероприятий, включает в себя проектно-изыскательские работы и НДС.</w:t>
      </w:r>
    </w:p>
    <w:p w:rsidR="00905C39" w:rsidRPr="00A75032" w:rsidRDefault="002F2F34"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Объёмы</w:t>
      </w:r>
      <w:r w:rsidR="00905C39" w:rsidRPr="00A75032">
        <w:rPr>
          <w:rFonts w:ascii="Times New Roman" w:eastAsia="Times New Roman" w:hAnsi="Times New Roman" w:cs="Times New Roman"/>
          <w:sz w:val="24"/>
          <w:szCs w:val="24"/>
          <w:lang w:eastAsia="ru-RU"/>
        </w:rPr>
        <w:t xml:space="preserve"> мероприятий определены </w:t>
      </w:r>
      <w:r w:rsidRPr="00A75032">
        <w:rPr>
          <w:rFonts w:ascii="Times New Roman" w:eastAsia="Times New Roman" w:hAnsi="Times New Roman" w:cs="Times New Roman"/>
          <w:sz w:val="24"/>
          <w:szCs w:val="24"/>
          <w:lang w:eastAsia="ru-RU"/>
        </w:rPr>
        <w:t>укрупнённо</w:t>
      </w:r>
      <w:r w:rsidR="00905C39" w:rsidRPr="00A75032">
        <w:rPr>
          <w:rFonts w:ascii="Times New Roman" w:eastAsia="Times New Roman" w:hAnsi="Times New Roman" w:cs="Times New Roman"/>
          <w:sz w:val="24"/>
          <w:szCs w:val="24"/>
          <w:lang w:eastAsia="ru-RU"/>
        </w:rPr>
        <w:t xml:space="preserve">. Список мероприятий и стоимость на конкретном объекте детализируется после разработки проектной документации (при необходимости после проведения энергетических обследований). </w:t>
      </w:r>
    </w:p>
    <w:p w:rsidR="00144CF3" w:rsidRPr="00144CF3" w:rsidRDefault="00905C39" w:rsidP="00144CF3">
      <w:pPr>
        <w:spacing w:after="0" w:line="240" w:lineRule="auto"/>
        <w:ind w:firstLine="567"/>
        <w:jc w:val="both"/>
        <w:rPr>
          <w:rFonts w:ascii="Times New Roman" w:eastAsia="Calibri" w:hAnsi="Times New Roman" w:cs="Times New Roman"/>
          <w:bCs/>
          <w:sz w:val="24"/>
          <w:szCs w:val="24"/>
          <w:lang w:eastAsia="ru-RU"/>
        </w:rPr>
      </w:pPr>
      <w:r w:rsidRPr="00A75032">
        <w:rPr>
          <w:rFonts w:ascii="Times New Roman" w:eastAsia="Times New Roman" w:hAnsi="Times New Roman" w:cs="Times New Roman"/>
          <w:sz w:val="24"/>
          <w:szCs w:val="24"/>
          <w:lang w:eastAsia="ru-RU"/>
        </w:rPr>
        <w:t xml:space="preserve">На основе перечня мероприятий, реализуемых до 2040 года в рамках развития системы водоотведения, сформирован перечень инвестиционных проектов, которые должны обеспечить достижение целевых показателей развития системы водоотведения. </w:t>
      </w:r>
      <w:proofErr w:type="gramStart"/>
      <w:r w:rsidRPr="00A75032">
        <w:rPr>
          <w:rFonts w:ascii="Times New Roman" w:eastAsia="Times New Roman" w:hAnsi="Times New Roman" w:cs="Times New Roman"/>
          <w:sz w:val="24"/>
          <w:szCs w:val="24"/>
          <w:lang w:eastAsia="ru-RU"/>
        </w:rPr>
        <w:t>Перспективная схема водоотведения (планируемые мероприятия) показана ниже (</w:t>
      </w:r>
      <w:r w:rsidR="00D52835" w:rsidRPr="00A75032">
        <w:rPr>
          <w:rFonts w:ascii="Times New Roman" w:eastAsia="Times New Roman" w:hAnsi="Times New Roman" w:cs="Times New Roman"/>
          <w:sz w:val="24"/>
          <w:szCs w:val="24"/>
          <w:lang w:eastAsia="ru-RU"/>
        </w:rPr>
        <w:fldChar w:fldCharType="begin"/>
      </w:r>
      <w:r w:rsidRPr="00A75032">
        <w:rPr>
          <w:rFonts w:ascii="Times New Roman" w:eastAsia="Times New Roman" w:hAnsi="Times New Roman" w:cs="Times New Roman"/>
          <w:sz w:val="24"/>
          <w:szCs w:val="24"/>
          <w:lang w:eastAsia="ru-RU"/>
        </w:rPr>
        <w:instrText xml:space="preserve"> REF _Ref64543549 \h  \* MERGEFORMAT </w:instrText>
      </w:r>
      <w:r w:rsidR="00D52835" w:rsidRPr="00A75032">
        <w:rPr>
          <w:rFonts w:ascii="Times New Roman" w:eastAsia="Times New Roman" w:hAnsi="Times New Roman" w:cs="Times New Roman"/>
          <w:sz w:val="24"/>
          <w:szCs w:val="24"/>
          <w:lang w:eastAsia="ru-RU"/>
        </w:rPr>
      </w:r>
      <w:r w:rsidR="00D52835" w:rsidRPr="00A75032">
        <w:rPr>
          <w:rFonts w:ascii="Times New Roman" w:eastAsia="Times New Roman" w:hAnsi="Times New Roman" w:cs="Times New Roman"/>
          <w:sz w:val="24"/>
          <w:szCs w:val="24"/>
          <w:lang w:eastAsia="ru-RU"/>
        </w:rPr>
        <w:fldChar w:fldCharType="separate"/>
      </w:r>
      <w:proofErr w:type="gramEnd"/>
    </w:p>
    <w:p w:rsidR="00905C39" w:rsidRPr="00840FF9" w:rsidRDefault="00144CF3" w:rsidP="00840FF9">
      <w:pPr>
        <w:spacing w:after="0" w:line="240" w:lineRule="auto"/>
        <w:ind w:firstLine="567"/>
        <w:jc w:val="both"/>
        <w:rPr>
          <w:rFonts w:ascii="Times New Roman" w:eastAsia="Calibri" w:hAnsi="Times New Roman" w:cs="Times New Roman"/>
          <w:bCs/>
          <w:sz w:val="24"/>
          <w:szCs w:val="24"/>
          <w:lang w:eastAsia="ru-RU"/>
        </w:rPr>
      </w:pPr>
      <w:proofErr w:type="gramStart"/>
      <w:r w:rsidRPr="00A75032">
        <w:rPr>
          <w:rFonts w:ascii="Times New Roman" w:eastAsia="Calibri" w:hAnsi="Times New Roman" w:cs="Times New Roman"/>
          <w:sz w:val="24"/>
          <w:szCs w:val="24"/>
          <w:lang w:eastAsia="ru-RU"/>
        </w:rPr>
        <w:t>Рисунок</w:t>
      </w:r>
      <w:r w:rsidRPr="00A75032">
        <w:rPr>
          <w:rFonts w:ascii="Times New Roman" w:eastAsia="Calibri" w:hAnsi="Times New Roman" w:cs="Times New Roman"/>
          <w:noProof/>
          <w:sz w:val="24"/>
          <w:szCs w:val="24"/>
          <w:lang w:eastAsia="ru-RU"/>
        </w:rPr>
        <w:t xml:space="preserve"> </w:t>
      </w:r>
      <w:r>
        <w:rPr>
          <w:rFonts w:ascii="Times New Roman" w:eastAsia="Calibri" w:hAnsi="Times New Roman" w:cs="Times New Roman"/>
          <w:noProof/>
          <w:sz w:val="24"/>
          <w:szCs w:val="24"/>
          <w:lang w:eastAsia="ru-RU"/>
        </w:rPr>
        <w:t>4</w:t>
      </w:r>
      <w:r w:rsidR="00D52835" w:rsidRPr="00A75032">
        <w:rPr>
          <w:rFonts w:ascii="Times New Roman" w:eastAsia="Times New Roman" w:hAnsi="Times New Roman" w:cs="Times New Roman"/>
          <w:sz w:val="24"/>
          <w:szCs w:val="24"/>
          <w:lang w:eastAsia="ru-RU"/>
        </w:rPr>
        <w:fldChar w:fldCharType="end"/>
      </w:r>
      <w:r w:rsidR="00905C39" w:rsidRPr="00A75032">
        <w:rPr>
          <w:rFonts w:ascii="Times New Roman" w:eastAsia="Times New Roman" w:hAnsi="Times New Roman" w:cs="Times New Roman"/>
          <w:sz w:val="24"/>
          <w:szCs w:val="24"/>
          <w:lang w:eastAsia="ru-RU"/>
        </w:rPr>
        <w:t>).</w:t>
      </w:r>
      <w:proofErr w:type="gramEnd"/>
    </w:p>
    <w:p w:rsidR="00905C39" w:rsidRPr="00A75032" w:rsidRDefault="00905C39"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noProof/>
          <w:sz w:val="24"/>
          <w:szCs w:val="24"/>
          <w:lang w:eastAsia="ru-RU"/>
        </w:rPr>
        <w:lastRenderedPageBreak/>
        <w:drawing>
          <wp:inline distT="0" distB="0" distL="0" distR="0">
            <wp:extent cx="5940425" cy="5464810"/>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0425" cy="5464810"/>
                    </a:xfrm>
                    <a:prstGeom prst="rect">
                      <a:avLst/>
                    </a:prstGeom>
                  </pic:spPr>
                </pic:pic>
              </a:graphicData>
            </a:graphic>
          </wp:inline>
        </w:drawing>
      </w:r>
    </w:p>
    <w:p w:rsidR="00CA11B6" w:rsidRPr="00A75032" w:rsidRDefault="00CA11B6" w:rsidP="00323B9A">
      <w:pPr>
        <w:spacing w:after="0" w:line="240" w:lineRule="auto"/>
        <w:jc w:val="center"/>
        <w:rPr>
          <w:rFonts w:ascii="Times New Roman" w:eastAsia="Calibri" w:hAnsi="Times New Roman" w:cs="Times New Roman"/>
          <w:sz w:val="24"/>
          <w:szCs w:val="24"/>
          <w:lang w:eastAsia="ru-RU"/>
        </w:rPr>
      </w:pPr>
      <w:bookmarkStart w:id="135" w:name="_Ref64543549"/>
    </w:p>
    <w:p w:rsidR="00905C39" w:rsidRPr="00A75032" w:rsidRDefault="00905C39" w:rsidP="00323B9A">
      <w:pPr>
        <w:spacing w:after="0" w:line="240" w:lineRule="auto"/>
        <w:jc w:val="center"/>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 xml:space="preserve">Рисунок </w:t>
      </w:r>
      <w:r w:rsidR="00D52835" w:rsidRPr="00A75032">
        <w:rPr>
          <w:rFonts w:ascii="Times New Roman" w:eastAsia="Calibri" w:hAnsi="Times New Roman" w:cs="Times New Roman"/>
          <w:sz w:val="24"/>
          <w:szCs w:val="24"/>
          <w:lang w:eastAsia="ru-RU"/>
        </w:rPr>
        <w:fldChar w:fldCharType="begin"/>
      </w:r>
      <w:r w:rsidRPr="00A75032">
        <w:rPr>
          <w:rFonts w:ascii="Times New Roman" w:eastAsia="Calibri" w:hAnsi="Times New Roman" w:cs="Times New Roman"/>
          <w:sz w:val="24"/>
          <w:szCs w:val="24"/>
          <w:lang w:eastAsia="ru-RU"/>
        </w:rPr>
        <w:instrText xml:space="preserve"> SEQ Рисунок \* ARABIC </w:instrText>
      </w:r>
      <w:r w:rsidR="00D52835" w:rsidRPr="00A75032">
        <w:rPr>
          <w:rFonts w:ascii="Times New Roman" w:eastAsia="Calibri" w:hAnsi="Times New Roman" w:cs="Times New Roman"/>
          <w:sz w:val="24"/>
          <w:szCs w:val="24"/>
          <w:lang w:eastAsia="ru-RU"/>
        </w:rPr>
        <w:fldChar w:fldCharType="separate"/>
      </w:r>
      <w:r w:rsidR="00144CF3">
        <w:rPr>
          <w:rFonts w:ascii="Times New Roman" w:eastAsia="Calibri" w:hAnsi="Times New Roman" w:cs="Times New Roman"/>
          <w:noProof/>
          <w:sz w:val="24"/>
          <w:szCs w:val="24"/>
          <w:lang w:eastAsia="ru-RU"/>
        </w:rPr>
        <w:t>4</w:t>
      </w:r>
      <w:r w:rsidR="00D52835" w:rsidRPr="00A75032">
        <w:rPr>
          <w:rFonts w:ascii="Times New Roman" w:eastAsia="Calibri" w:hAnsi="Times New Roman" w:cs="Times New Roman"/>
          <w:sz w:val="24"/>
          <w:szCs w:val="24"/>
          <w:lang w:eastAsia="ru-RU"/>
        </w:rPr>
        <w:fldChar w:fldCharType="end"/>
      </w:r>
      <w:bookmarkEnd w:id="135"/>
      <w:r w:rsidRPr="00A75032">
        <w:rPr>
          <w:rFonts w:ascii="Times New Roman" w:eastAsia="Calibri" w:hAnsi="Times New Roman" w:cs="Times New Roman"/>
          <w:sz w:val="24"/>
          <w:szCs w:val="24"/>
          <w:lang w:eastAsia="ru-RU"/>
        </w:rPr>
        <w:t xml:space="preserve"> – Перспективная схема водоотведения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Реконструкция и техническое перевооружение сетей водоотведения</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1</w:t>
      </w:r>
      <w:r w:rsidR="00F5094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Инвестиционный проект «Реконструкция КОС с увеличением производительности до 0,4 тыс. куб. м/</w:t>
      </w:r>
      <w:proofErr w:type="spellStart"/>
      <w:r w:rsidRPr="00A75032">
        <w:rPr>
          <w:rFonts w:ascii="Times New Roman" w:eastAsia="Times New Roman" w:hAnsi="Times New Roman" w:cs="Times New Roman"/>
          <w:sz w:val="24"/>
          <w:szCs w:val="24"/>
          <w:lang w:eastAsia="ru-RU"/>
        </w:rPr>
        <w:t>сут</w:t>
      </w:r>
      <w:proofErr w:type="spellEnd"/>
      <w:r w:rsidRPr="00A75032">
        <w:rPr>
          <w:rFonts w:ascii="Times New Roman" w:eastAsia="Times New Roman" w:hAnsi="Times New Roman" w:cs="Times New Roman"/>
          <w:sz w:val="24"/>
          <w:szCs w:val="24"/>
          <w:lang w:eastAsia="ru-RU"/>
        </w:rPr>
        <w:t>»</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Номер инвестиционного проекта - № 3.2.1.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реализации проекта – 2037 г</w:t>
      </w:r>
      <w:r w:rsidR="00A0665A" w:rsidRPr="00A75032">
        <w:rPr>
          <w:rFonts w:ascii="Times New Roman" w:eastAsia="Times New Roman" w:hAnsi="Times New Roman" w:cs="Times New Roman"/>
          <w:sz w:val="24"/>
          <w:szCs w:val="24"/>
          <w:lang w:eastAsia="ru-RU"/>
        </w:rPr>
        <w:t>од</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11,</w:t>
      </w:r>
      <w:r w:rsidR="00A0665A" w:rsidRPr="00A75032">
        <w:rPr>
          <w:rFonts w:ascii="Times New Roman" w:eastAsia="Times New Roman" w:hAnsi="Times New Roman" w:cs="Times New Roman"/>
          <w:sz w:val="24"/>
          <w:szCs w:val="24"/>
          <w:lang w:eastAsia="ru-RU"/>
        </w:rPr>
        <w:t xml:space="preserve">025 млн. </w:t>
      </w:r>
      <w:r w:rsidRPr="00A75032">
        <w:rPr>
          <w:rFonts w:ascii="Times New Roman" w:eastAsia="Times New Roman" w:hAnsi="Times New Roman" w:cs="Times New Roman"/>
          <w:sz w:val="24"/>
          <w:szCs w:val="24"/>
          <w:lang w:eastAsia="ru-RU"/>
        </w:rPr>
        <w:t>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w:t>
      </w:r>
      <w:r w:rsidR="00323B9A"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Целью реализации проекта является реконструкция и ввод в эксплуатацию КОС производительностью 0,4 тыс. куб. м/</w:t>
      </w:r>
      <w:proofErr w:type="spellStart"/>
      <w:r w:rsidRPr="00A75032">
        <w:rPr>
          <w:rFonts w:ascii="Times New Roman" w:eastAsia="Times New Roman" w:hAnsi="Times New Roman" w:cs="Times New Roman"/>
          <w:sz w:val="24"/>
          <w:szCs w:val="24"/>
          <w:lang w:eastAsia="ru-RU"/>
        </w:rPr>
        <w:t>сут</w:t>
      </w:r>
      <w:proofErr w:type="spellEnd"/>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Технические параметры проекта включают в себя создание дополнительных мощностей, позволяющих дополнительно производить очистку 0,2 тыс. куб. м/</w:t>
      </w:r>
      <w:proofErr w:type="spellStart"/>
      <w:r w:rsidRPr="00A75032">
        <w:rPr>
          <w:rFonts w:ascii="Times New Roman" w:eastAsia="Times New Roman" w:hAnsi="Times New Roman" w:cs="Times New Roman"/>
          <w:sz w:val="24"/>
          <w:szCs w:val="24"/>
          <w:lang w:eastAsia="ru-RU"/>
        </w:rPr>
        <w:t>сут</w:t>
      </w:r>
      <w:proofErr w:type="spellEnd"/>
      <w:r w:rsidRPr="00A75032">
        <w:rPr>
          <w:rFonts w:ascii="Times New Roman" w:eastAsia="Times New Roman" w:hAnsi="Times New Roman" w:cs="Times New Roman"/>
          <w:sz w:val="24"/>
          <w:szCs w:val="24"/>
          <w:lang w:eastAsia="ru-RU"/>
        </w:rPr>
        <w:t xml:space="preserve"> сточных вод</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Ожидаемый эффект – улучшение экологического состояния территории, увеличение степени комфортности проживания.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Строительство объектов и сетей водоотведения</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1</w:t>
      </w:r>
      <w:r w:rsidR="00F5094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Инвестиционный проект «Строительство напорной канализации диаметром 160 мм, </w:t>
      </w:r>
      <w:r w:rsidR="002F2F34" w:rsidRPr="00A75032">
        <w:rPr>
          <w:rFonts w:ascii="Times New Roman" w:eastAsia="Times New Roman" w:hAnsi="Times New Roman" w:cs="Times New Roman"/>
          <w:sz w:val="24"/>
          <w:szCs w:val="24"/>
          <w:lang w:eastAsia="ru-RU"/>
        </w:rPr>
        <w:t>протяжённостью</w:t>
      </w:r>
      <w:r w:rsidRPr="00A75032">
        <w:rPr>
          <w:rFonts w:ascii="Times New Roman" w:eastAsia="Times New Roman" w:hAnsi="Times New Roman" w:cs="Times New Roman"/>
          <w:sz w:val="24"/>
          <w:szCs w:val="24"/>
          <w:lang w:eastAsia="ru-RU"/>
        </w:rPr>
        <w:t xml:space="preserve"> 1,01 км»</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 xml:space="preserve">Номер инвестиционного проекта - № 3.2.1.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реализации проекта – 2021-2022 г</w:t>
      </w:r>
      <w:r w:rsidR="00A0665A" w:rsidRPr="00A75032">
        <w:rPr>
          <w:rFonts w:ascii="Times New Roman" w:eastAsia="Times New Roman" w:hAnsi="Times New Roman" w:cs="Times New Roman"/>
          <w:sz w:val="24"/>
          <w:szCs w:val="24"/>
          <w:lang w:eastAsia="ru-RU"/>
        </w:rPr>
        <w:t>од</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10,387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w:t>
      </w:r>
      <w:r w:rsidR="00323B9A"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Целью реализации проекта является устройство линий напорной канализации между ранее построенными КНС и площадкой КОС</w:t>
      </w:r>
      <w:proofErr w:type="gramEnd"/>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Технические параметры проекта включают в себя строительство напорной канализации диаметром 160 мм, </w:t>
      </w:r>
      <w:r w:rsidR="002F2F34" w:rsidRPr="00A75032">
        <w:rPr>
          <w:rFonts w:ascii="Times New Roman" w:eastAsia="Times New Roman" w:hAnsi="Times New Roman" w:cs="Times New Roman"/>
          <w:sz w:val="24"/>
          <w:szCs w:val="24"/>
          <w:lang w:eastAsia="ru-RU"/>
        </w:rPr>
        <w:t>протяжённостью</w:t>
      </w:r>
      <w:r w:rsidRPr="00A75032">
        <w:rPr>
          <w:rFonts w:ascii="Times New Roman" w:eastAsia="Times New Roman" w:hAnsi="Times New Roman" w:cs="Times New Roman"/>
          <w:sz w:val="24"/>
          <w:szCs w:val="24"/>
          <w:lang w:eastAsia="ru-RU"/>
        </w:rPr>
        <w:t xml:space="preserve"> 1,01 км.</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Ожидаемый эффект – улучшение экологического состояния территории, увеличение степени комфортности проживания.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2</w:t>
      </w:r>
      <w:r w:rsidR="00F5094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Инвестиционный проект «Строительство </w:t>
      </w:r>
      <w:r w:rsidR="002F2F34" w:rsidRPr="00A75032">
        <w:rPr>
          <w:rFonts w:ascii="Times New Roman" w:eastAsia="Times New Roman" w:hAnsi="Times New Roman" w:cs="Times New Roman"/>
          <w:sz w:val="24"/>
          <w:szCs w:val="24"/>
          <w:lang w:eastAsia="ru-RU"/>
        </w:rPr>
        <w:t>самотёчной</w:t>
      </w:r>
      <w:r w:rsidRPr="00A75032">
        <w:rPr>
          <w:rFonts w:ascii="Times New Roman" w:eastAsia="Times New Roman" w:hAnsi="Times New Roman" w:cs="Times New Roman"/>
          <w:sz w:val="24"/>
          <w:szCs w:val="24"/>
          <w:lang w:eastAsia="ru-RU"/>
        </w:rPr>
        <w:t xml:space="preserve"> канализации диаметром 200-225 мм, </w:t>
      </w:r>
      <w:r w:rsidR="002F2F34" w:rsidRPr="00A75032">
        <w:rPr>
          <w:rFonts w:ascii="Times New Roman" w:eastAsia="Times New Roman" w:hAnsi="Times New Roman" w:cs="Times New Roman"/>
          <w:sz w:val="24"/>
          <w:szCs w:val="24"/>
          <w:lang w:eastAsia="ru-RU"/>
        </w:rPr>
        <w:t>протяжённостью</w:t>
      </w:r>
      <w:r w:rsidRPr="00A75032">
        <w:rPr>
          <w:rFonts w:ascii="Times New Roman" w:eastAsia="Times New Roman" w:hAnsi="Times New Roman" w:cs="Times New Roman"/>
          <w:sz w:val="24"/>
          <w:szCs w:val="24"/>
          <w:lang w:eastAsia="ru-RU"/>
        </w:rPr>
        <w:t xml:space="preserve"> 0,04 км»</w:t>
      </w:r>
      <w:r w:rsidR="00F50946"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Номер инвестиционного проекта - № 3.2.2.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реализации проекта – 2021-2024 г</w:t>
      </w:r>
      <w:r w:rsidR="00A0665A" w:rsidRPr="00A75032">
        <w:rPr>
          <w:rFonts w:ascii="Times New Roman" w:eastAsia="Times New Roman" w:hAnsi="Times New Roman" w:cs="Times New Roman"/>
          <w:sz w:val="24"/>
          <w:szCs w:val="24"/>
          <w:lang w:eastAsia="ru-RU"/>
        </w:rPr>
        <w:t>од</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0,418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w:t>
      </w:r>
      <w:r w:rsidR="00323B9A"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Целью реализации проекта является устройство линий </w:t>
      </w:r>
      <w:r w:rsidR="002F2F34" w:rsidRPr="00A75032">
        <w:rPr>
          <w:rFonts w:ascii="Times New Roman" w:eastAsia="Times New Roman" w:hAnsi="Times New Roman" w:cs="Times New Roman"/>
          <w:sz w:val="24"/>
          <w:szCs w:val="24"/>
          <w:lang w:eastAsia="ru-RU"/>
        </w:rPr>
        <w:t>самотёчной</w:t>
      </w:r>
      <w:r w:rsidRPr="00A75032">
        <w:rPr>
          <w:rFonts w:ascii="Times New Roman" w:eastAsia="Times New Roman" w:hAnsi="Times New Roman" w:cs="Times New Roman"/>
          <w:sz w:val="24"/>
          <w:szCs w:val="24"/>
          <w:lang w:eastAsia="ru-RU"/>
        </w:rPr>
        <w:t xml:space="preserve"> канализации между ранее построенными сетями и КНС.</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Технические параметры проекта включают в себя строительство </w:t>
      </w:r>
      <w:r w:rsidR="002F2F34" w:rsidRPr="00A75032">
        <w:rPr>
          <w:rFonts w:ascii="Times New Roman" w:eastAsia="Times New Roman" w:hAnsi="Times New Roman" w:cs="Times New Roman"/>
          <w:sz w:val="24"/>
          <w:szCs w:val="24"/>
          <w:lang w:eastAsia="ru-RU"/>
        </w:rPr>
        <w:t>самотёчной</w:t>
      </w:r>
      <w:r w:rsidRPr="00A75032">
        <w:rPr>
          <w:rFonts w:ascii="Times New Roman" w:eastAsia="Times New Roman" w:hAnsi="Times New Roman" w:cs="Times New Roman"/>
          <w:sz w:val="24"/>
          <w:szCs w:val="24"/>
          <w:lang w:eastAsia="ru-RU"/>
        </w:rPr>
        <w:t xml:space="preserve"> канализации диаметром 200 мм, </w:t>
      </w:r>
      <w:r w:rsidR="002F2F34" w:rsidRPr="00A75032">
        <w:rPr>
          <w:rFonts w:ascii="Times New Roman" w:eastAsia="Times New Roman" w:hAnsi="Times New Roman" w:cs="Times New Roman"/>
          <w:sz w:val="24"/>
          <w:szCs w:val="24"/>
          <w:lang w:eastAsia="ru-RU"/>
        </w:rPr>
        <w:t>протяжённостью</w:t>
      </w:r>
      <w:r w:rsidRPr="00A75032">
        <w:rPr>
          <w:rFonts w:ascii="Times New Roman" w:eastAsia="Times New Roman" w:hAnsi="Times New Roman" w:cs="Times New Roman"/>
          <w:sz w:val="24"/>
          <w:szCs w:val="24"/>
          <w:lang w:eastAsia="ru-RU"/>
        </w:rPr>
        <w:t xml:space="preserve"> 0,02 км; 225 мм, </w:t>
      </w:r>
      <w:r w:rsidR="002F2F34" w:rsidRPr="00A75032">
        <w:rPr>
          <w:rFonts w:ascii="Times New Roman" w:eastAsia="Times New Roman" w:hAnsi="Times New Roman" w:cs="Times New Roman"/>
          <w:sz w:val="24"/>
          <w:szCs w:val="24"/>
          <w:lang w:eastAsia="ru-RU"/>
        </w:rPr>
        <w:t>протяжённостью</w:t>
      </w:r>
      <w:r w:rsidRPr="00A75032">
        <w:rPr>
          <w:rFonts w:ascii="Times New Roman" w:eastAsia="Times New Roman" w:hAnsi="Times New Roman" w:cs="Times New Roman"/>
          <w:sz w:val="24"/>
          <w:szCs w:val="24"/>
          <w:lang w:eastAsia="ru-RU"/>
        </w:rPr>
        <w:t> 0,02 км.</w:t>
      </w:r>
    </w:p>
    <w:p w:rsidR="00CA11B6" w:rsidRPr="00A75032" w:rsidRDefault="00905C39" w:rsidP="00F92D8D">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Ожидаемый эффект – улучшение экологического состояния территории, увеличение степени комфортности проживания.</w:t>
      </w:r>
    </w:p>
    <w:p w:rsidR="00CA11B6" w:rsidRPr="00A75032" w:rsidRDefault="00905C39" w:rsidP="00F92D8D">
      <w:pPr>
        <w:pStyle w:val="af5"/>
        <w:jc w:val="center"/>
      </w:pPr>
      <w:bookmarkStart w:id="136" w:name="_Toc76731112"/>
      <w:r w:rsidRPr="00A75032">
        <w:t>Электроснабжение</w:t>
      </w:r>
      <w:bookmarkEnd w:id="136"/>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Развитие системы электроснабжения в соответствии с мероприятиями Программы позволит полностью покрыть существующие нагрузки системы электроснабжения, их прогнозируемый прирост в течение 2021-2040 годов и создать резерв для устойчивого функционирования системы электроснабжения и обеспечения прироста новых нагрузок последующего периода.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Мероприятия инвестиционных проектов разработаны на основании следующих документов:</w:t>
      </w:r>
      <w:proofErr w:type="gramEnd"/>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Генеральный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323B9A">
      <w:pPr>
        <w:tabs>
          <w:tab w:val="left" w:pos="851"/>
        </w:tabs>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Инвестиционная программа </w:t>
      </w:r>
      <w:r w:rsidR="00947D7C" w:rsidRPr="00A75032">
        <w:rPr>
          <w:rFonts w:ascii="Times New Roman" w:eastAsia="Times New Roman" w:hAnsi="Times New Roman" w:cs="Times New Roman"/>
          <w:sz w:val="24"/>
          <w:szCs w:val="24"/>
          <w:lang w:eastAsia="ru-RU"/>
        </w:rPr>
        <w:t>МУП «СРЭС» МО СР</w:t>
      </w:r>
      <w:r w:rsidRPr="00A75032">
        <w:rPr>
          <w:rFonts w:ascii="Times New Roman" w:eastAsia="Times New Roman" w:hAnsi="Times New Roman" w:cs="Times New Roman"/>
          <w:sz w:val="24"/>
          <w:szCs w:val="24"/>
          <w:lang w:eastAsia="ru-RU"/>
        </w:rPr>
        <w:t xml:space="preserve"> на 2020-2024 годы.</w:t>
      </w:r>
    </w:p>
    <w:p w:rsidR="00144CF3" w:rsidRPr="00144CF3" w:rsidRDefault="00905C39" w:rsidP="00144CF3">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На основе перечня мероприятий, реализуемых в 2021-2040 годы в рамках развития системы электроснабжения, сформирован перечень инвестиционных проектов, которые должны обеспечить достижение целевых показателей развития системы электроснабжения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w:t>
      </w:r>
      <w:r w:rsidR="00323B9A" w:rsidRPr="00A75032">
        <w:rPr>
          <w:rFonts w:ascii="Times New Roman" w:eastAsia="Times New Roman" w:hAnsi="Times New Roman" w:cs="Times New Roman"/>
          <w:sz w:val="24"/>
          <w:szCs w:val="24"/>
          <w:lang w:eastAsia="ru-RU"/>
        </w:rPr>
        <w:t xml:space="preserve"> Русскинская</w:t>
      </w:r>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Перспективная схема электроснабжения (планируемые мероприятия) показана ниже (</w:t>
      </w:r>
      <w:r w:rsidR="00D52835" w:rsidRPr="00A75032">
        <w:rPr>
          <w:rFonts w:ascii="Times New Roman" w:eastAsia="Times New Roman" w:hAnsi="Times New Roman" w:cs="Times New Roman"/>
          <w:sz w:val="24"/>
          <w:szCs w:val="24"/>
          <w:lang w:eastAsia="ru-RU"/>
        </w:rPr>
        <w:fldChar w:fldCharType="begin"/>
      </w:r>
      <w:r w:rsidRPr="00A75032">
        <w:rPr>
          <w:rFonts w:ascii="Times New Roman" w:eastAsia="Times New Roman" w:hAnsi="Times New Roman" w:cs="Times New Roman"/>
          <w:sz w:val="24"/>
          <w:szCs w:val="24"/>
          <w:lang w:eastAsia="ru-RU"/>
        </w:rPr>
        <w:instrText xml:space="preserve"> REF _Ref64294553 \h  \* MERGEFORMAT </w:instrText>
      </w:r>
      <w:r w:rsidR="00D52835" w:rsidRPr="00A75032">
        <w:rPr>
          <w:rFonts w:ascii="Times New Roman" w:eastAsia="Times New Roman" w:hAnsi="Times New Roman" w:cs="Times New Roman"/>
          <w:sz w:val="24"/>
          <w:szCs w:val="24"/>
          <w:lang w:eastAsia="ru-RU"/>
        </w:rPr>
      </w:r>
      <w:r w:rsidR="00D52835" w:rsidRPr="00A75032">
        <w:rPr>
          <w:rFonts w:ascii="Times New Roman" w:eastAsia="Times New Roman" w:hAnsi="Times New Roman" w:cs="Times New Roman"/>
          <w:sz w:val="24"/>
          <w:szCs w:val="24"/>
          <w:lang w:eastAsia="ru-RU"/>
        </w:rPr>
        <w:fldChar w:fldCharType="separate"/>
      </w:r>
      <w:proofErr w:type="gramEnd"/>
    </w:p>
    <w:p w:rsidR="00905C39" w:rsidRPr="00A75032" w:rsidRDefault="00144CF3" w:rsidP="00840FF9">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Calibri" w:hAnsi="Times New Roman" w:cs="Times New Roman"/>
          <w:noProof/>
          <w:sz w:val="24"/>
          <w:szCs w:val="24"/>
          <w:lang w:eastAsia="ru-RU"/>
        </w:rPr>
        <w:t xml:space="preserve">Рисунок </w:t>
      </w:r>
      <w:r>
        <w:rPr>
          <w:rFonts w:ascii="Times New Roman" w:eastAsia="Calibri" w:hAnsi="Times New Roman" w:cs="Times New Roman"/>
          <w:noProof/>
          <w:sz w:val="24"/>
          <w:szCs w:val="24"/>
          <w:lang w:eastAsia="ru-RU"/>
        </w:rPr>
        <w:t>5</w:t>
      </w:r>
      <w:r w:rsidR="00D52835" w:rsidRPr="00A75032">
        <w:rPr>
          <w:rFonts w:ascii="Times New Roman" w:eastAsia="Times New Roman" w:hAnsi="Times New Roman" w:cs="Times New Roman"/>
          <w:sz w:val="24"/>
          <w:szCs w:val="24"/>
          <w:lang w:eastAsia="ru-RU"/>
        </w:rPr>
        <w:fldChar w:fldCharType="end"/>
      </w:r>
      <w:r w:rsidR="00905C39" w:rsidRPr="00A75032">
        <w:rPr>
          <w:rFonts w:ascii="Times New Roman" w:eastAsia="Times New Roman" w:hAnsi="Times New Roman" w:cs="Times New Roman"/>
          <w:sz w:val="24"/>
          <w:szCs w:val="24"/>
          <w:lang w:eastAsia="ru-RU"/>
        </w:rPr>
        <w:t>).</w:t>
      </w:r>
      <w:proofErr w:type="gramEnd"/>
    </w:p>
    <w:p w:rsidR="00905C39" w:rsidRPr="00A75032" w:rsidRDefault="00905C39"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noProof/>
          <w:sz w:val="24"/>
          <w:szCs w:val="24"/>
          <w:lang w:eastAsia="ru-RU"/>
        </w:rPr>
        <w:lastRenderedPageBreak/>
        <w:drawing>
          <wp:inline distT="0" distB="0" distL="0" distR="0">
            <wp:extent cx="5648325" cy="5707027"/>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52279" cy="5711022"/>
                    </a:xfrm>
                    <a:prstGeom prst="rect">
                      <a:avLst/>
                    </a:prstGeom>
                    <a:noFill/>
                    <a:ln>
                      <a:noFill/>
                    </a:ln>
                  </pic:spPr>
                </pic:pic>
              </a:graphicData>
            </a:graphic>
          </wp:inline>
        </w:drawing>
      </w:r>
    </w:p>
    <w:p w:rsidR="00CA11B6" w:rsidRPr="00A75032" w:rsidRDefault="00CA11B6" w:rsidP="00323B9A">
      <w:pPr>
        <w:spacing w:after="0" w:line="240" w:lineRule="auto"/>
        <w:jc w:val="center"/>
        <w:rPr>
          <w:rFonts w:ascii="Times New Roman" w:eastAsia="Calibri" w:hAnsi="Times New Roman" w:cs="Times New Roman"/>
          <w:sz w:val="24"/>
          <w:szCs w:val="24"/>
          <w:lang w:eastAsia="ru-RU"/>
        </w:rPr>
      </w:pPr>
      <w:bookmarkStart w:id="137" w:name="_Ref64294553"/>
    </w:p>
    <w:p w:rsidR="00905C39" w:rsidRPr="00A75032" w:rsidRDefault="00905C39" w:rsidP="00323B9A">
      <w:pPr>
        <w:spacing w:after="0" w:line="240" w:lineRule="auto"/>
        <w:jc w:val="center"/>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 xml:space="preserve">Рисунок </w:t>
      </w:r>
      <w:r w:rsidR="00D52835" w:rsidRPr="00A75032">
        <w:rPr>
          <w:rFonts w:ascii="Times New Roman" w:eastAsia="Calibri" w:hAnsi="Times New Roman" w:cs="Times New Roman"/>
          <w:sz w:val="24"/>
          <w:szCs w:val="24"/>
          <w:lang w:eastAsia="ru-RU"/>
        </w:rPr>
        <w:fldChar w:fldCharType="begin"/>
      </w:r>
      <w:r w:rsidRPr="00A75032">
        <w:rPr>
          <w:rFonts w:ascii="Times New Roman" w:eastAsia="Calibri" w:hAnsi="Times New Roman" w:cs="Times New Roman"/>
          <w:sz w:val="24"/>
          <w:szCs w:val="24"/>
          <w:lang w:eastAsia="ru-RU"/>
        </w:rPr>
        <w:instrText xml:space="preserve"> SEQ Рисунок \* ARABIC </w:instrText>
      </w:r>
      <w:r w:rsidR="00D52835" w:rsidRPr="00A75032">
        <w:rPr>
          <w:rFonts w:ascii="Times New Roman" w:eastAsia="Calibri" w:hAnsi="Times New Roman" w:cs="Times New Roman"/>
          <w:sz w:val="24"/>
          <w:szCs w:val="24"/>
          <w:lang w:eastAsia="ru-RU"/>
        </w:rPr>
        <w:fldChar w:fldCharType="separate"/>
      </w:r>
      <w:r w:rsidR="00144CF3">
        <w:rPr>
          <w:rFonts w:ascii="Times New Roman" w:eastAsia="Calibri" w:hAnsi="Times New Roman" w:cs="Times New Roman"/>
          <w:noProof/>
          <w:sz w:val="24"/>
          <w:szCs w:val="24"/>
          <w:lang w:eastAsia="ru-RU"/>
        </w:rPr>
        <w:t>5</w:t>
      </w:r>
      <w:r w:rsidR="00D52835" w:rsidRPr="00A75032">
        <w:rPr>
          <w:rFonts w:ascii="Times New Roman" w:eastAsia="Calibri" w:hAnsi="Times New Roman" w:cs="Times New Roman"/>
          <w:sz w:val="24"/>
          <w:szCs w:val="24"/>
          <w:lang w:eastAsia="ru-RU"/>
        </w:rPr>
        <w:fldChar w:fldCharType="end"/>
      </w:r>
      <w:bookmarkEnd w:id="137"/>
      <w:r w:rsidRPr="00A75032">
        <w:rPr>
          <w:rFonts w:ascii="Times New Roman" w:eastAsia="Calibri" w:hAnsi="Times New Roman" w:cs="Times New Roman"/>
          <w:sz w:val="24"/>
          <w:szCs w:val="24"/>
          <w:lang w:eastAsia="ru-RU"/>
        </w:rPr>
        <w:t xml:space="preserve"> – Перспективная схема электроснабжения</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F92D8D" w:rsidRPr="00A75032" w:rsidRDefault="00A0665A" w:rsidP="00A0665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81-02-12-2021. Укрупнённые нормативы цены строительства. Сборник № 12. Наружные электрические», утверждённым приказом Минстроя России от 08 апреля 2021 года № 218/</w:t>
      </w:r>
      <w:proofErr w:type="spellStart"/>
      <w:proofErr w:type="gramStart"/>
      <w:r w:rsidRPr="00A75032">
        <w:rPr>
          <w:rFonts w:ascii="Times New Roman" w:eastAsia="Times New Roman" w:hAnsi="Times New Roman" w:cs="Times New Roman"/>
          <w:sz w:val="24"/>
          <w:szCs w:val="24"/>
          <w:lang w:eastAsia="ru-RU"/>
        </w:rPr>
        <w:t>пр</w:t>
      </w:r>
      <w:proofErr w:type="spellEnd"/>
      <w:proofErr w:type="gramEnd"/>
      <w:r w:rsidRPr="00A75032">
        <w:rPr>
          <w:rFonts w:ascii="Times New Roman" w:eastAsia="Times New Roman" w:hAnsi="Times New Roman" w:cs="Times New Roman"/>
          <w:sz w:val="24"/>
          <w:szCs w:val="24"/>
          <w:lang w:eastAsia="ru-RU"/>
        </w:rPr>
        <w:t xml:space="preserve">, и «НЦС 81-02-21-2020. Укрупнённые нормативы цены строительства. Сборник № 21 Объекты энергетики», утверждённым приказом Минстроя России от 12 марта 2021 года № 137/пр. </w:t>
      </w:r>
      <w:r w:rsidR="00F92D8D" w:rsidRPr="00A75032">
        <w:rPr>
          <w:rFonts w:ascii="Times New Roman" w:eastAsia="Times New Roman" w:hAnsi="Times New Roman" w:cs="Times New Roman"/>
          <w:sz w:val="24"/>
          <w:szCs w:val="24"/>
          <w:lang w:eastAsia="ru-RU"/>
        </w:rPr>
        <w:t>Расчёт выполнен в ценах 2020 года.</w:t>
      </w:r>
    </w:p>
    <w:p w:rsidR="00DC1994" w:rsidRPr="00A75032" w:rsidRDefault="00DC1994" w:rsidP="00DC1994">
      <w:pPr>
        <w:pStyle w:val="S"/>
        <w:spacing w:before="0" w:after="0"/>
        <w:rPr>
          <w:rFonts w:ascii="Times New Roman" w:hAnsi="Times New Roman" w:cs="Times New Roman"/>
          <w:b w:val="0"/>
        </w:rPr>
      </w:pPr>
      <w:r w:rsidRPr="00A75032">
        <w:rPr>
          <w:rFonts w:ascii="Times New Roman" w:hAnsi="Times New Roman" w:cs="Times New Roman"/>
          <w:b w:val="0"/>
        </w:rPr>
        <w:t>Реконструкция и техническое перевооружение объектов и сетей электроснабжения:</w:t>
      </w:r>
    </w:p>
    <w:p w:rsidR="00DC1994" w:rsidRPr="00A75032" w:rsidRDefault="00DC1994" w:rsidP="00DC1994">
      <w:pPr>
        <w:pStyle w:val="S"/>
        <w:spacing w:before="0" w:after="0"/>
        <w:rPr>
          <w:rFonts w:ascii="Times New Roman" w:hAnsi="Times New Roman" w:cs="Times New Roman"/>
          <w:b w:val="0"/>
        </w:rPr>
      </w:pPr>
      <w:r w:rsidRPr="00A75032">
        <w:rPr>
          <w:rFonts w:ascii="Times New Roman" w:hAnsi="Times New Roman" w:cs="Times New Roman"/>
          <w:b w:val="0"/>
        </w:rPr>
        <w:t xml:space="preserve">1. Инвестиционный проект «Реконструкция </w:t>
      </w:r>
      <w:proofErr w:type="gramStart"/>
      <w:r w:rsidRPr="00A75032">
        <w:rPr>
          <w:rFonts w:ascii="Times New Roman" w:hAnsi="Times New Roman" w:cs="Times New Roman"/>
          <w:b w:val="0"/>
        </w:rPr>
        <w:t>ВЛ</w:t>
      </w:r>
      <w:proofErr w:type="gramEnd"/>
      <w:r w:rsidRPr="00A75032">
        <w:rPr>
          <w:rFonts w:ascii="Times New Roman" w:hAnsi="Times New Roman" w:cs="Times New Roman"/>
          <w:b w:val="0"/>
        </w:rPr>
        <w:t xml:space="preserve"> 0,4 </w:t>
      </w:r>
      <w:proofErr w:type="spellStart"/>
      <w:r w:rsidRPr="00A75032">
        <w:rPr>
          <w:rFonts w:ascii="Times New Roman" w:hAnsi="Times New Roman" w:cs="Times New Roman"/>
          <w:b w:val="0"/>
        </w:rPr>
        <w:t>кВ</w:t>
      </w:r>
      <w:proofErr w:type="spellEnd"/>
      <w:r w:rsidRPr="00A75032">
        <w:rPr>
          <w:rFonts w:ascii="Times New Roman" w:hAnsi="Times New Roman" w:cs="Times New Roman"/>
          <w:b w:val="0"/>
        </w:rPr>
        <w:t xml:space="preserve"> </w:t>
      </w:r>
      <w:proofErr w:type="spellStart"/>
      <w:r w:rsidRPr="00A75032">
        <w:rPr>
          <w:rFonts w:ascii="Times New Roman" w:hAnsi="Times New Roman" w:cs="Times New Roman"/>
          <w:b w:val="0"/>
        </w:rPr>
        <w:t>с.п</w:t>
      </w:r>
      <w:proofErr w:type="spellEnd"/>
      <w:r w:rsidRPr="00A75032">
        <w:rPr>
          <w:rFonts w:ascii="Times New Roman" w:hAnsi="Times New Roman" w:cs="Times New Roman"/>
          <w:b w:val="0"/>
        </w:rPr>
        <w:t>. Русскинская».</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4.1.1.</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2021-2024 годы.</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3,70 млн. руб.</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Обоснование мероприятия – инвестиционная программа МУП «СРЭС» МО СР.</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lastRenderedPageBreak/>
        <w:t xml:space="preserve">Технические параметры проекта включают в себя замену, правку опор, проводов на </w:t>
      </w:r>
      <w:proofErr w:type="gramStart"/>
      <w:r w:rsidRPr="00A75032">
        <w:rPr>
          <w:rFonts w:ascii="Times New Roman" w:hAnsi="Times New Roman" w:cs="Times New Roman"/>
        </w:rPr>
        <w:t>ВЛ</w:t>
      </w:r>
      <w:proofErr w:type="gramEnd"/>
      <w:r w:rsidRPr="00A75032">
        <w:rPr>
          <w:rFonts w:ascii="Times New Roman" w:hAnsi="Times New Roman" w:cs="Times New Roman"/>
        </w:rPr>
        <w:t>, переключение нагрузок; длина 4,2 км.</w:t>
      </w:r>
    </w:p>
    <w:p w:rsidR="00DC1994" w:rsidRPr="00A75032" w:rsidRDefault="00DC1994" w:rsidP="00DC1994">
      <w:pPr>
        <w:pStyle w:val="a7"/>
        <w:spacing w:before="0" w:after="0"/>
        <w:rPr>
          <w:rFonts w:ascii="Times New Roman" w:hAnsi="Times New Roman" w:cs="Times New Roman"/>
          <w:iCs/>
        </w:rPr>
      </w:pPr>
      <w:r w:rsidRPr="00A75032">
        <w:rPr>
          <w:rFonts w:ascii="Times New Roman" w:hAnsi="Times New Roman" w:cs="Times New Roman"/>
        </w:rPr>
        <w:t>Ожидаемый э</w:t>
      </w:r>
      <w:r w:rsidRPr="00A75032">
        <w:rPr>
          <w:rFonts w:ascii="Times New Roman" w:hAnsi="Times New Roman" w:cs="Times New Roman"/>
          <w:iCs/>
        </w:rPr>
        <w:t xml:space="preserve">ффект - </w:t>
      </w:r>
      <w:r w:rsidRPr="00A75032">
        <w:rPr>
          <w:rFonts w:ascii="Times New Roman" w:hAnsi="Times New Roman" w:cs="Times New Roman"/>
        </w:rPr>
        <w:t>повышение надёжности и качества электроснабжения потребителей</w:t>
      </w:r>
      <w:r w:rsidRPr="00A75032">
        <w:rPr>
          <w:rFonts w:ascii="Times New Roman" w:hAnsi="Times New Roman" w:cs="Times New Roman"/>
          <w:iCs/>
        </w:rPr>
        <w:t>.</w:t>
      </w:r>
    </w:p>
    <w:p w:rsidR="00DC1994" w:rsidRPr="00A75032" w:rsidRDefault="00DC1994" w:rsidP="00DC1994">
      <w:pPr>
        <w:pStyle w:val="S"/>
        <w:spacing w:before="0" w:after="0"/>
        <w:rPr>
          <w:rFonts w:ascii="Times New Roman" w:hAnsi="Times New Roman" w:cs="Times New Roman"/>
          <w:b w:val="0"/>
        </w:rPr>
      </w:pPr>
      <w:r w:rsidRPr="00A75032">
        <w:rPr>
          <w:rFonts w:ascii="Times New Roman" w:hAnsi="Times New Roman" w:cs="Times New Roman"/>
          <w:b w:val="0"/>
        </w:rPr>
        <w:t xml:space="preserve">2. Инвестиционный проект «Реконструкция ТП 6/0,4 </w:t>
      </w:r>
      <w:proofErr w:type="spellStart"/>
      <w:r w:rsidRPr="00A75032">
        <w:rPr>
          <w:rFonts w:ascii="Times New Roman" w:hAnsi="Times New Roman" w:cs="Times New Roman"/>
          <w:b w:val="0"/>
        </w:rPr>
        <w:t>кВ</w:t>
      </w:r>
      <w:proofErr w:type="spellEnd"/>
      <w:r w:rsidRPr="00A75032">
        <w:rPr>
          <w:rFonts w:ascii="Times New Roman" w:hAnsi="Times New Roman" w:cs="Times New Roman"/>
          <w:b w:val="0"/>
        </w:rPr>
        <w:t>».</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4.1.2.</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2023-2025 годы.</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7,24 млн. руб.</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генеральный план </w:t>
      </w:r>
      <w:proofErr w:type="spellStart"/>
      <w:r w:rsidRPr="00A75032">
        <w:rPr>
          <w:rFonts w:ascii="Times New Roman" w:hAnsi="Times New Roman" w:cs="Times New Roman"/>
        </w:rPr>
        <w:t>с.п</w:t>
      </w:r>
      <w:proofErr w:type="spellEnd"/>
      <w:r w:rsidRPr="00A75032">
        <w:rPr>
          <w:rFonts w:ascii="Times New Roman" w:hAnsi="Times New Roman" w:cs="Times New Roman"/>
        </w:rPr>
        <w:t>.  Русскинская.</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Целью реализации проекта является обновление электрооборудования, повышение надёжности и качества электроснабжения потребителей.</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включают в себя замену трансформаторов, оборудования РУ-6-0,4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в КТПН-1, ТП-4, КТПН-5:</w:t>
      </w:r>
    </w:p>
    <w:p w:rsidR="00DC1994" w:rsidRPr="00A75032" w:rsidRDefault="00DC1994" w:rsidP="00DC1994">
      <w:pPr>
        <w:pStyle w:val="a"/>
        <w:numPr>
          <w:ilvl w:val="0"/>
          <w:numId w:val="41"/>
        </w:numPr>
        <w:spacing w:before="0" w:after="0"/>
        <w:rPr>
          <w:rFonts w:ascii="Times New Roman" w:hAnsi="Times New Roman" w:cs="Times New Roman"/>
        </w:rPr>
      </w:pPr>
      <w:r w:rsidRPr="00A75032">
        <w:rPr>
          <w:rFonts w:ascii="Times New Roman" w:hAnsi="Times New Roman" w:cs="Times New Roman"/>
        </w:rPr>
        <w:t>в 2023 г. – КТПН-1;</w:t>
      </w:r>
    </w:p>
    <w:p w:rsidR="00DC1994" w:rsidRPr="00A75032" w:rsidRDefault="00DC1994" w:rsidP="00DC1994">
      <w:pPr>
        <w:pStyle w:val="a"/>
        <w:numPr>
          <w:ilvl w:val="0"/>
          <w:numId w:val="41"/>
        </w:numPr>
        <w:spacing w:before="0" w:after="0"/>
        <w:rPr>
          <w:rFonts w:ascii="Times New Roman" w:hAnsi="Times New Roman" w:cs="Times New Roman"/>
        </w:rPr>
      </w:pPr>
      <w:r w:rsidRPr="00A75032">
        <w:rPr>
          <w:rFonts w:ascii="Times New Roman" w:hAnsi="Times New Roman" w:cs="Times New Roman"/>
        </w:rPr>
        <w:t>в 2024 г. – ТП-4;</w:t>
      </w:r>
    </w:p>
    <w:p w:rsidR="00DC1994" w:rsidRPr="00A75032" w:rsidRDefault="00DC1994" w:rsidP="00DC1994">
      <w:pPr>
        <w:pStyle w:val="a"/>
        <w:numPr>
          <w:ilvl w:val="0"/>
          <w:numId w:val="41"/>
        </w:numPr>
        <w:spacing w:before="0" w:after="0"/>
        <w:rPr>
          <w:rFonts w:ascii="Times New Roman" w:hAnsi="Times New Roman" w:cs="Times New Roman"/>
        </w:rPr>
      </w:pPr>
      <w:r w:rsidRPr="00A75032">
        <w:rPr>
          <w:rFonts w:ascii="Times New Roman" w:hAnsi="Times New Roman" w:cs="Times New Roman"/>
        </w:rPr>
        <w:t>в 2025 г. – КТПН-5.</w:t>
      </w:r>
    </w:p>
    <w:p w:rsidR="00DC1994" w:rsidRPr="00A75032" w:rsidRDefault="00DC1994" w:rsidP="00DC1994">
      <w:pPr>
        <w:pStyle w:val="a7"/>
        <w:spacing w:before="0" w:after="0"/>
        <w:rPr>
          <w:rFonts w:ascii="Times New Roman" w:hAnsi="Times New Roman" w:cs="Times New Roman"/>
          <w:iCs/>
        </w:rPr>
      </w:pPr>
      <w:r w:rsidRPr="00A75032">
        <w:rPr>
          <w:rFonts w:ascii="Times New Roman" w:hAnsi="Times New Roman" w:cs="Times New Roman"/>
        </w:rPr>
        <w:t>Ожидаемый э</w:t>
      </w:r>
      <w:r w:rsidRPr="00A75032">
        <w:rPr>
          <w:rFonts w:ascii="Times New Roman" w:hAnsi="Times New Roman" w:cs="Times New Roman"/>
          <w:iCs/>
        </w:rPr>
        <w:t xml:space="preserve">ффект - </w:t>
      </w:r>
      <w:r w:rsidRPr="00A75032">
        <w:rPr>
          <w:rFonts w:ascii="Times New Roman" w:hAnsi="Times New Roman" w:cs="Times New Roman"/>
        </w:rPr>
        <w:t>повышение надёжности и качества электроснабжения потребителей</w:t>
      </w:r>
      <w:r w:rsidRPr="00A75032">
        <w:rPr>
          <w:rFonts w:ascii="Times New Roman" w:hAnsi="Times New Roman" w:cs="Times New Roman"/>
          <w:iCs/>
        </w:rPr>
        <w:t>.</w:t>
      </w:r>
    </w:p>
    <w:p w:rsidR="00DC1994" w:rsidRPr="00A75032" w:rsidRDefault="00DC1994" w:rsidP="00DC1994">
      <w:pPr>
        <w:pStyle w:val="a7"/>
        <w:spacing w:before="0" w:after="0"/>
        <w:rPr>
          <w:rFonts w:ascii="Times New Roman" w:hAnsi="Times New Roman" w:cs="Times New Roman"/>
          <w:iCs/>
        </w:rPr>
      </w:pPr>
    </w:p>
    <w:p w:rsidR="00DC1994" w:rsidRPr="00A75032" w:rsidRDefault="00DC1994" w:rsidP="00DC1994">
      <w:pPr>
        <w:pStyle w:val="S"/>
        <w:spacing w:before="0" w:after="0"/>
        <w:rPr>
          <w:rFonts w:ascii="Times New Roman" w:hAnsi="Times New Roman" w:cs="Times New Roman"/>
          <w:b w:val="0"/>
        </w:rPr>
      </w:pPr>
      <w:r w:rsidRPr="00A75032">
        <w:rPr>
          <w:rFonts w:ascii="Times New Roman" w:hAnsi="Times New Roman" w:cs="Times New Roman"/>
          <w:b w:val="0"/>
        </w:rPr>
        <w:t>Строительство объектов и сетей электроснабжения:</w:t>
      </w:r>
    </w:p>
    <w:p w:rsidR="00DC1994" w:rsidRPr="00A75032" w:rsidRDefault="00DC1994" w:rsidP="00DC1994">
      <w:pPr>
        <w:pStyle w:val="S"/>
        <w:spacing w:before="0" w:after="0"/>
        <w:rPr>
          <w:rFonts w:ascii="Times New Roman" w:hAnsi="Times New Roman" w:cs="Times New Roman"/>
          <w:b w:val="0"/>
        </w:rPr>
      </w:pPr>
      <w:r w:rsidRPr="00A75032">
        <w:rPr>
          <w:rFonts w:ascii="Times New Roman" w:hAnsi="Times New Roman" w:cs="Times New Roman"/>
          <w:b w:val="0"/>
        </w:rPr>
        <w:t xml:space="preserve">1. Инвестиционный проект «Строительство </w:t>
      </w:r>
      <w:proofErr w:type="gramStart"/>
      <w:r w:rsidRPr="00A75032">
        <w:rPr>
          <w:rFonts w:ascii="Times New Roman" w:hAnsi="Times New Roman" w:cs="Times New Roman"/>
          <w:b w:val="0"/>
        </w:rPr>
        <w:t>ВЛ</w:t>
      </w:r>
      <w:proofErr w:type="gramEnd"/>
      <w:r w:rsidRPr="00A75032">
        <w:rPr>
          <w:rFonts w:ascii="Times New Roman" w:hAnsi="Times New Roman" w:cs="Times New Roman"/>
          <w:b w:val="0"/>
        </w:rPr>
        <w:t xml:space="preserve"> 6 </w:t>
      </w:r>
      <w:proofErr w:type="spellStart"/>
      <w:r w:rsidRPr="00A75032">
        <w:rPr>
          <w:rFonts w:ascii="Times New Roman" w:hAnsi="Times New Roman" w:cs="Times New Roman"/>
          <w:b w:val="0"/>
        </w:rPr>
        <w:t>кВ</w:t>
      </w:r>
      <w:proofErr w:type="spellEnd"/>
      <w:r w:rsidRPr="00A75032">
        <w:rPr>
          <w:rFonts w:ascii="Times New Roman" w:hAnsi="Times New Roman" w:cs="Times New Roman"/>
          <w:b w:val="0"/>
        </w:rPr>
        <w:t xml:space="preserve"> в </w:t>
      </w:r>
      <w:proofErr w:type="spellStart"/>
      <w:r w:rsidRPr="00A75032">
        <w:rPr>
          <w:rFonts w:ascii="Times New Roman" w:hAnsi="Times New Roman" w:cs="Times New Roman"/>
          <w:b w:val="0"/>
        </w:rPr>
        <w:t>с.п</w:t>
      </w:r>
      <w:proofErr w:type="spellEnd"/>
      <w:r w:rsidRPr="00A75032">
        <w:rPr>
          <w:rFonts w:ascii="Times New Roman" w:hAnsi="Times New Roman" w:cs="Times New Roman"/>
          <w:b w:val="0"/>
        </w:rPr>
        <w:t>. Русскинская».</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4.2.1.</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2022-2030 годы.</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0,97 млн. руб.</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генеральный план </w:t>
      </w:r>
      <w:proofErr w:type="spellStart"/>
      <w:r w:rsidRPr="00A75032">
        <w:rPr>
          <w:rFonts w:ascii="Times New Roman" w:hAnsi="Times New Roman" w:cs="Times New Roman"/>
        </w:rPr>
        <w:t>с.п</w:t>
      </w:r>
      <w:proofErr w:type="spellEnd"/>
      <w:r w:rsidRPr="00A75032">
        <w:rPr>
          <w:rFonts w:ascii="Times New Roman" w:hAnsi="Times New Roman" w:cs="Times New Roman"/>
        </w:rPr>
        <w:t>.  Русскинская.</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 xml:space="preserve">Технические параметры проекта включают в себя строительство </w:t>
      </w:r>
      <w:proofErr w:type="gramStart"/>
      <w:r w:rsidRPr="00A75032">
        <w:rPr>
          <w:rFonts w:ascii="Times New Roman" w:hAnsi="Times New Roman" w:cs="Times New Roman"/>
        </w:rPr>
        <w:t>ВЛ</w:t>
      </w:r>
      <w:proofErr w:type="gramEnd"/>
      <w:r w:rsidRPr="00A75032">
        <w:rPr>
          <w:rFonts w:ascii="Times New Roman" w:hAnsi="Times New Roman" w:cs="Times New Roman"/>
        </w:rPr>
        <w:t xml:space="preserve"> 6 </w:t>
      </w:r>
      <w:proofErr w:type="spellStart"/>
      <w:r w:rsidRPr="00A75032">
        <w:rPr>
          <w:rFonts w:ascii="Times New Roman" w:hAnsi="Times New Roman" w:cs="Times New Roman"/>
        </w:rPr>
        <w:t>кВ</w:t>
      </w:r>
      <w:proofErr w:type="spellEnd"/>
      <w:r w:rsidRPr="00A75032">
        <w:rPr>
          <w:rFonts w:ascii="Times New Roman" w:hAnsi="Times New Roman" w:cs="Times New Roman"/>
        </w:rPr>
        <w:t>:</w:t>
      </w:r>
    </w:p>
    <w:p w:rsidR="00DC1994" w:rsidRPr="00A75032" w:rsidRDefault="00DC1994" w:rsidP="00DC1994">
      <w:pPr>
        <w:pStyle w:val="a"/>
        <w:numPr>
          <w:ilvl w:val="0"/>
          <w:numId w:val="42"/>
        </w:numPr>
        <w:spacing w:before="0" w:after="0"/>
        <w:rPr>
          <w:rFonts w:ascii="Times New Roman" w:hAnsi="Times New Roman" w:cs="Times New Roman"/>
        </w:rPr>
      </w:pPr>
      <w:r w:rsidRPr="00A75032">
        <w:rPr>
          <w:rFonts w:ascii="Times New Roman" w:hAnsi="Times New Roman" w:cs="Times New Roman"/>
        </w:rPr>
        <w:t>в 2022 г. протяжённостью 0,37 км;</w:t>
      </w:r>
    </w:p>
    <w:p w:rsidR="00DC1994" w:rsidRPr="00A75032" w:rsidRDefault="00DC1994" w:rsidP="00DC1994">
      <w:pPr>
        <w:pStyle w:val="a"/>
        <w:numPr>
          <w:ilvl w:val="0"/>
          <w:numId w:val="42"/>
        </w:numPr>
        <w:spacing w:before="0" w:after="0"/>
        <w:rPr>
          <w:rFonts w:ascii="Times New Roman" w:hAnsi="Times New Roman" w:cs="Times New Roman"/>
        </w:rPr>
      </w:pPr>
      <w:r w:rsidRPr="00A75032">
        <w:rPr>
          <w:rFonts w:ascii="Times New Roman" w:hAnsi="Times New Roman" w:cs="Times New Roman"/>
        </w:rPr>
        <w:t>в 2030 г. протяжённостью 0,23 км.</w:t>
      </w:r>
    </w:p>
    <w:p w:rsidR="00DC1994" w:rsidRPr="00A75032" w:rsidRDefault="00DC1994" w:rsidP="00DC1994">
      <w:pPr>
        <w:pStyle w:val="a7"/>
        <w:spacing w:before="0" w:after="0"/>
        <w:rPr>
          <w:rFonts w:ascii="Times New Roman" w:hAnsi="Times New Roman" w:cs="Times New Roman"/>
          <w:iCs/>
        </w:rPr>
      </w:pPr>
      <w:r w:rsidRPr="00A75032">
        <w:rPr>
          <w:rFonts w:ascii="Times New Roman" w:hAnsi="Times New Roman" w:cs="Times New Roman"/>
        </w:rPr>
        <w:t>Ожидаемый э</w:t>
      </w:r>
      <w:r w:rsidRPr="00A75032">
        <w:rPr>
          <w:rFonts w:ascii="Times New Roman" w:hAnsi="Times New Roman" w:cs="Times New Roman"/>
          <w:iCs/>
        </w:rPr>
        <w:t xml:space="preserve">ффект - </w:t>
      </w:r>
      <w:r w:rsidRPr="00A75032">
        <w:rPr>
          <w:rFonts w:ascii="Times New Roman" w:hAnsi="Times New Roman" w:cs="Times New Roman"/>
        </w:rPr>
        <w:t>создание условий для возможности присоединения новых потребителей</w:t>
      </w:r>
      <w:r w:rsidRPr="00A75032">
        <w:rPr>
          <w:rFonts w:ascii="Times New Roman" w:hAnsi="Times New Roman" w:cs="Times New Roman"/>
          <w:iCs/>
        </w:rPr>
        <w:t>.</w:t>
      </w:r>
    </w:p>
    <w:p w:rsidR="00DC1994" w:rsidRPr="00A75032" w:rsidRDefault="00DC1994" w:rsidP="00DC1994">
      <w:pPr>
        <w:pStyle w:val="S"/>
        <w:spacing w:before="0" w:after="0"/>
        <w:rPr>
          <w:rFonts w:ascii="Times New Roman" w:hAnsi="Times New Roman" w:cs="Times New Roman"/>
          <w:b w:val="0"/>
        </w:rPr>
      </w:pPr>
      <w:r w:rsidRPr="00A75032">
        <w:rPr>
          <w:rFonts w:ascii="Times New Roman" w:hAnsi="Times New Roman" w:cs="Times New Roman"/>
          <w:b w:val="0"/>
        </w:rPr>
        <w:t xml:space="preserve">2. Инвестиционный проект «Строительство ТП 6/0,4 </w:t>
      </w:r>
      <w:proofErr w:type="spellStart"/>
      <w:r w:rsidRPr="00A75032">
        <w:rPr>
          <w:rFonts w:ascii="Times New Roman" w:hAnsi="Times New Roman" w:cs="Times New Roman"/>
          <w:b w:val="0"/>
        </w:rPr>
        <w:t>кВ</w:t>
      </w:r>
      <w:proofErr w:type="spellEnd"/>
      <w:r w:rsidRPr="00A75032">
        <w:rPr>
          <w:rFonts w:ascii="Times New Roman" w:hAnsi="Times New Roman" w:cs="Times New Roman"/>
          <w:b w:val="0"/>
        </w:rPr>
        <w:t xml:space="preserve"> мощностью 2х160 </w:t>
      </w:r>
      <w:proofErr w:type="spellStart"/>
      <w:r w:rsidRPr="00A75032">
        <w:rPr>
          <w:rFonts w:ascii="Times New Roman" w:hAnsi="Times New Roman" w:cs="Times New Roman"/>
          <w:b w:val="0"/>
        </w:rPr>
        <w:t>кВА</w:t>
      </w:r>
      <w:proofErr w:type="spellEnd"/>
      <w:r w:rsidRPr="00A75032">
        <w:rPr>
          <w:rFonts w:ascii="Times New Roman" w:hAnsi="Times New Roman" w:cs="Times New Roman"/>
          <w:b w:val="0"/>
        </w:rPr>
        <w:t xml:space="preserve"> и </w:t>
      </w:r>
      <w:proofErr w:type="gramStart"/>
      <w:r w:rsidRPr="00A75032">
        <w:rPr>
          <w:rFonts w:ascii="Times New Roman" w:hAnsi="Times New Roman" w:cs="Times New Roman"/>
          <w:b w:val="0"/>
        </w:rPr>
        <w:t>ВЛ</w:t>
      </w:r>
      <w:proofErr w:type="gramEnd"/>
      <w:r w:rsidRPr="00A75032">
        <w:rPr>
          <w:rFonts w:ascii="Times New Roman" w:hAnsi="Times New Roman" w:cs="Times New Roman"/>
          <w:b w:val="0"/>
        </w:rPr>
        <w:t xml:space="preserve"> 6 </w:t>
      </w:r>
      <w:proofErr w:type="spellStart"/>
      <w:r w:rsidRPr="00A75032">
        <w:rPr>
          <w:rFonts w:ascii="Times New Roman" w:hAnsi="Times New Roman" w:cs="Times New Roman"/>
          <w:b w:val="0"/>
        </w:rPr>
        <w:t>кВ</w:t>
      </w:r>
      <w:proofErr w:type="spellEnd"/>
      <w:r w:rsidRPr="00A75032">
        <w:rPr>
          <w:rFonts w:ascii="Times New Roman" w:hAnsi="Times New Roman" w:cs="Times New Roman"/>
          <w:b w:val="0"/>
        </w:rPr>
        <w:t>».</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Номер инвестиционного проекта - № 4.2.2.</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Срок реализации проекта – 2036 годы.</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Необходимые капитальные затраты – 7,17 млн. руб.</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 xml:space="preserve">Обоснование мероприятия – генеральный план </w:t>
      </w:r>
      <w:proofErr w:type="spellStart"/>
      <w:r w:rsidRPr="00A75032">
        <w:rPr>
          <w:rFonts w:ascii="Times New Roman" w:hAnsi="Times New Roman" w:cs="Times New Roman"/>
        </w:rPr>
        <w:t>с.п</w:t>
      </w:r>
      <w:proofErr w:type="spellEnd"/>
      <w:r w:rsidRPr="00A75032">
        <w:rPr>
          <w:rFonts w:ascii="Times New Roman" w:hAnsi="Times New Roman" w:cs="Times New Roman"/>
        </w:rPr>
        <w:t>.  Русскинская.</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Целью реализации проекта является обеспечение надёжного и качественного электроснабжения, создание условий для возможности присоединения новых потребителей.</w:t>
      </w:r>
    </w:p>
    <w:p w:rsidR="00DC1994" w:rsidRPr="00A75032" w:rsidRDefault="00DC1994" w:rsidP="00DC1994">
      <w:pPr>
        <w:pStyle w:val="a7"/>
        <w:spacing w:before="0" w:after="0"/>
        <w:rPr>
          <w:rFonts w:ascii="Times New Roman" w:hAnsi="Times New Roman" w:cs="Times New Roman"/>
        </w:rPr>
      </w:pPr>
      <w:r w:rsidRPr="00A75032">
        <w:rPr>
          <w:rFonts w:ascii="Times New Roman" w:hAnsi="Times New Roman" w:cs="Times New Roman"/>
        </w:rPr>
        <w:t>Технические параметры проекта включают в себя строительство:</w:t>
      </w:r>
    </w:p>
    <w:p w:rsidR="00DC1994" w:rsidRPr="00A75032" w:rsidRDefault="00DC1994" w:rsidP="00DC1994">
      <w:pPr>
        <w:pStyle w:val="a"/>
        <w:numPr>
          <w:ilvl w:val="0"/>
          <w:numId w:val="43"/>
        </w:numPr>
        <w:spacing w:before="0" w:after="0"/>
        <w:rPr>
          <w:rFonts w:ascii="Times New Roman" w:hAnsi="Times New Roman" w:cs="Times New Roman"/>
        </w:rPr>
      </w:pPr>
      <w:r w:rsidRPr="00A75032">
        <w:rPr>
          <w:rFonts w:ascii="Times New Roman" w:hAnsi="Times New Roman" w:cs="Times New Roman"/>
        </w:rPr>
        <w:t xml:space="preserve">ТП 6/0,4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мощностью 2х160 </w:t>
      </w:r>
      <w:proofErr w:type="spellStart"/>
      <w:r w:rsidRPr="00A75032">
        <w:rPr>
          <w:rFonts w:ascii="Times New Roman" w:hAnsi="Times New Roman" w:cs="Times New Roman"/>
        </w:rPr>
        <w:t>кВА</w:t>
      </w:r>
      <w:proofErr w:type="spellEnd"/>
      <w:r w:rsidRPr="00A75032">
        <w:rPr>
          <w:rFonts w:ascii="Times New Roman" w:hAnsi="Times New Roman" w:cs="Times New Roman"/>
        </w:rPr>
        <w:t>;</w:t>
      </w:r>
    </w:p>
    <w:p w:rsidR="00DC1994" w:rsidRPr="00A75032" w:rsidRDefault="00DC1994" w:rsidP="00DC1994">
      <w:pPr>
        <w:pStyle w:val="a"/>
        <w:numPr>
          <w:ilvl w:val="0"/>
          <w:numId w:val="43"/>
        </w:numPr>
        <w:spacing w:before="0" w:after="0"/>
        <w:rPr>
          <w:rFonts w:ascii="Times New Roman" w:hAnsi="Times New Roman" w:cs="Times New Roman"/>
        </w:rPr>
      </w:pPr>
      <w:proofErr w:type="gramStart"/>
      <w:r w:rsidRPr="00A75032">
        <w:rPr>
          <w:rFonts w:ascii="Times New Roman" w:hAnsi="Times New Roman" w:cs="Times New Roman"/>
        </w:rPr>
        <w:t>ВЛ</w:t>
      </w:r>
      <w:proofErr w:type="gramEnd"/>
      <w:r w:rsidRPr="00A75032">
        <w:rPr>
          <w:rFonts w:ascii="Times New Roman" w:hAnsi="Times New Roman" w:cs="Times New Roman"/>
        </w:rPr>
        <w:t xml:space="preserve"> 6 </w:t>
      </w:r>
      <w:proofErr w:type="spellStart"/>
      <w:r w:rsidRPr="00A75032">
        <w:rPr>
          <w:rFonts w:ascii="Times New Roman" w:hAnsi="Times New Roman" w:cs="Times New Roman"/>
        </w:rPr>
        <w:t>кВ</w:t>
      </w:r>
      <w:proofErr w:type="spellEnd"/>
      <w:r w:rsidRPr="00A75032">
        <w:rPr>
          <w:rFonts w:ascii="Times New Roman" w:hAnsi="Times New Roman" w:cs="Times New Roman"/>
        </w:rPr>
        <w:t xml:space="preserve"> протяжённостью 1,85 км.</w:t>
      </w:r>
    </w:p>
    <w:p w:rsidR="00DC1994" w:rsidRPr="00A75032" w:rsidRDefault="00DC1994" w:rsidP="00DC1994">
      <w:pPr>
        <w:pStyle w:val="a7"/>
        <w:spacing w:before="0" w:after="0"/>
        <w:rPr>
          <w:rFonts w:ascii="Times New Roman" w:hAnsi="Times New Roman" w:cs="Times New Roman"/>
          <w:iCs/>
        </w:rPr>
      </w:pPr>
      <w:r w:rsidRPr="00A75032">
        <w:rPr>
          <w:rFonts w:ascii="Times New Roman" w:hAnsi="Times New Roman" w:cs="Times New Roman"/>
        </w:rPr>
        <w:t>Ожидаемый э</w:t>
      </w:r>
      <w:r w:rsidRPr="00A75032">
        <w:rPr>
          <w:rFonts w:ascii="Times New Roman" w:hAnsi="Times New Roman" w:cs="Times New Roman"/>
          <w:iCs/>
        </w:rPr>
        <w:t xml:space="preserve">ффект – </w:t>
      </w:r>
      <w:r w:rsidRPr="00A75032">
        <w:rPr>
          <w:rFonts w:ascii="Times New Roman" w:hAnsi="Times New Roman" w:cs="Times New Roman"/>
        </w:rPr>
        <w:t>создание условий для возможности присоединения новых потребителей</w:t>
      </w:r>
      <w:r w:rsidRPr="00A75032">
        <w:rPr>
          <w:rFonts w:ascii="Times New Roman" w:hAnsi="Times New Roman" w:cs="Times New Roman"/>
          <w:iCs/>
        </w:rPr>
        <w:t>.</w:t>
      </w:r>
    </w:p>
    <w:p w:rsidR="00CA11B6" w:rsidRPr="00A75032" w:rsidRDefault="00905C39" w:rsidP="00F92D8D">
      <w:pPr>
        <w:pStyle w:val="af5"/>
        <w:jc w:val="center"/>
        <w:rPr>
          <w:sz w:val="28"/>
          <w:szCs w:val="28"/>
        </w:rPr>
      </w:pPr>
      <w:r w:rsidRPr="00A75032">
        <w:rPr>
          <w:sz w:val="28"/>
          <w:szCs w:val="28"/>
        </w:rPr>
        <w:t>Газоснабжение</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Развитие системы газоснабжения в соответствии с мероприятиями Программы должно позволить полностью обеспечить существующие нагрузки системы и их прогнозируемый </w:t>
      </w:r>
      <w:r w:rsidRPr="00A75032">
        <w:rPr>
          <w:rFonts w:ascii="Times New Roman" w:eastAsia="Times New Roman" w:hAnsi="Times New Roman" w:cs="Times New Roman"/>
          <w:sz w:val="24"/>
          <w:szCs w:val="24"/>
          <w:lang w:eastAsia="ru-RU"/>
        </w:rPr>
        <w:lastRenderedPageBreak/>
        <w:t xml:space="preserve">прирост в течение 2020 - 2040 годов, обеспечение </w:t>
      </w:r>
      <w:r w:rsidR="002F2F34" w:rsidRPr="00A75032">
        <w:rPr>
          <w:rFonts w:ascii="Times New Roman" w:eastAsia="Times New Roman" w:hAnsi="Times New Roman" w:cs="Times New Roman"/>
          <w:sz w:val="24"/>
          <w:szCs w:val="24"/>
          <w:lang w:eastAsia="ru-RU"/>
        </w:rPr>
        <w:t>надёжности</w:t>
      </w:r>
      <w:r w:rsidRPr="00A75032">
        <w:rPr>
          <w:rFonts w:ascii="Times New Roman" w:eastAsia="Times New Roman" w:hAnsi="Times New Roman" w:cs="Times New Roman"/>
          <w:sz w:val="24"/>
          <w:szCs w:val="24"/>
          <w:lang w:eastAsia="ru-RU"/>
        </w:rPr>
        <w:t xml:space="preserve"> и бесперебойности газоснабжения.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На основе перечня мероприятий, реализуемых в 2020 - 2040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
    <w:p w:rsidR="00144CF3" w:rsidRPr="00A75032" w:rsidRDefault="00905C39" w:rsidP="00144CF3">
      <w:pPr>
        <w:spacing w:after="0" w:line="240" w:lineRule="auto"/>
        <w:ind w:firstLine="567"/>
        <w:jc w:val="both"/>
        <w:rPr>
          <w:rFonts w:ascii="Times New Roman" w:eastAsia="Calibri"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На основе перечня мероприятий, реализуемых в 2021-2040 годы в рамках развития системы газоснабжения, сформирован перечень инвестиционных проектов, которые должны обеспечить достижение целевых показателей развития системы газоснабжения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w:t>
      </w:r>
      <w:r w:rsidR="00323B9A" w:rsidRPr="00A75032">
        <w:rPr>
          <w:rFonts w:ascii="Times New Roman" w:eastAsia="Times New Roman" w:hAnsi="Times New Roman" w:cs="Times New Roman"/>
          <w:sz w:val="24"/>
          <w:szCs w:val="24"/>
          <w:lang w:eastAsia="ru-RU"/>
        </w:rPr>
        <w:t xml:space="preserve"> Русскинская</w:t>
      </w:r>
      <w:r w:rsidRPr="00A75032">
        <w:rPr>
          <w:rFonts w:ascii="Times New Roman" w:eastAsia="Times New Roman" w:hAnsi="Times New Roman" w:cs="Times New Roman"/>
          <w:sz w:val="24"/>
          <w:szCs w:val="24"/>
          <w:lang w:eastAsia="ru-RU"/>
        </w:rPr>
        <w:t xml:space="preserve">. </w:t>
      </w:r>
      <w:proofErr w:type="gramStart"/>
      <w:r w:rsidRPr="00A75032">
        <w:rPr>
          <w:rFonts w:ascii="Times New Roman" w:eastAsia="Times New Roman" w:hAnsi="Times New Roman" w:cs="Times New Roman"/>
          <w:sz w:val="24"/>
          <w:szCs w:val="24"/>
          <w:lang w:eastAsia="ru-RU"/>
        </w:rPr>
        <w:t>Перспективная схема газоснабжения (планируемые мероприятия) показана ниже (</w:t>
      </w:r>
      <w:r w:rsidR="00D52835" w:rsidRPr="00A75032">
        <w:rPr>
          <w:rFonts w:ascii="Times New Roman" w:eastAsia="Times New Roman" w:hAnsi="Times New Roman" w:cs="Times New Roman"/>
          <w:sz w:val="24"/>
          <w:szCs w:val="24"/>
          <w:lang w:eastAsia="ru-RU"/>
        </w:rPr>
        <w:fldChar w:fldCharType="begin"/>
      </w:r>
      <w:r w:rsidRPr="00A75032">
        <w:rPr>
          <w:rFonts w:ascii="Times New Roman" w:eastAsia="Times New Roman" w:hAnsi="Times New Roman" w:cs="Times New Roman"/>
          <w:sz w:val="24"/>
          <w:szCs w:val="24"/>
          <w:lang w:eastAsia="ru-RU"/>
        </w:rPr>
        <w:instrText xml:space="preserve"> REF _Ref64468817 \h  \* MERGEFORMAT </w:instrText>
      </w:r>
      <w:r w:rsidR="00D52835" w:rsidRPr="00A75032">
        <w:rPr>
          <w:rFonts w:ascii="Times New Roman" w:eastAsia="Times New Roman" w:hAnsi="Times New Roman" w:cs="Times New Roman"/>
          <w:sz w:val="24"/>
          <w:szCs w:val="24"/>
          <w:lang w:eastAsia="ru-RU"/>
        </w:rPr>
      </w:r>
      <w:r w:rsidR="00D52835" w:rsidRPr="00A75032">
        <w:rPr>
          <w:rFonts w:ascii="Times New Roman" w:eastAsia="Times New Roman" w:hAnsi="Times New Roman" w:cs="Times New Roman"/>
          <w:sz w:val="24"/>
          <w:szCs w:val="24"/>
          <w:lang w:eastAsia="ru-RU"/>
        </w:rPr>
        <w:fldChar w:fldCharType="separate"/>
      </w:r>
      <w:proofErr w:type="gramEnd"/>
    </w:p>
    <w:p w:rsidR="00905C39" w:rsidRPr="00A75032" w:rsidRDefault="00144CF3" w:rsidP="00840FF9">
      <w:pPr>
        <w:spacing w:after="0" w:line="240" w:lineRule="auto"/>
        <w:ind w:firstLine="567"/>
        <w:jc w:val="both"/>
        <w:rPr>
          <w:rFonts w:ascii="Times New Roman" w:eastAsia="Calibri" w:hAnsi="Times New Roman" w:cs="Times New Roman"/>
          <w:sz w:val="24"/>
          <w:szCs w:val="24"/>
          <w:lang w:eastAsia="ru-RU"/>
        </w:rPr>
      </w:pPr>
      <w:proofErr w:type="gramStart"/>
      <w:r w:rsidRPr="00A75032">
        <w:rPr>
          <w:rFonts w:ascii="Times New Roman" w:eastAsia="Calibri" w:hAnsi="Times New Roman" w:cs="Times New Roman"/>
          <w:noProof/>
          <w:sz w:val="24"/>
          <w:szCs w:val="24"/>
          <w:lang w:eastAsia="ru-RU"/>
        </w:rPr>
        <w:t xml:space="preserve">Рисунок </w:t>
      </w:r>
      <w:r>
        <w:rPr>
          <w:rFonts w:ascii="Times New Roman" w:eastAsia="Calibri" w:hAnsi="Times New Roman" w:cs="Times New Roman"/>
          <w:noProof/>
          <w:sz w:val="24"/>
          <w:szCs w:val="24"/>
          <w:lang w:eastAsia="ru-RU"/>
        </w:rPr>
        <w:t>6</w:t>
      </w:r>
      <w:r w:rsidR="00D52835" w:rsidRPr="00A75032">
        <w:rPr>
          <w:rFonts w:ascii="Times New Roman" w:eastAsia="Times New Roman" w:hAnsi="Times New Roman" w:cs="Times New Roman"/>
          <w:sz w:val="24"/>
          <w:szCs w:val="24"/>
          <w:lang w:eastAsia="ru-RU"/>
        </w:rPr>
        <w:fldChar w:fldCharType="end"/>
      </w:r>
      <w:r w:rsidR="00905C39" w:rsidRPr="00A75032">
        <w:rPr>
          <w:rFonts w:ascii="Times New Roman" w:eastAsia="Times New Roman" w:hAnsi="Times New Roman" w:cs="Times New Roman"/>
          <w:sz w:val="24"/>
          <w:szCs w:val="24"/>
          <w:lang w:eastAsia="ru-RU"/>
        </w:rPr>
        <w:t>).</w:t>
      </w:r>
      <w:proofErr w:type="gramEnd"/>
    </w:p>
    <w:p w:rsidR="00905C39" w:rsidRPr="00A75032" w:rsidRDefault="00905C39"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noProof/>
          <w:sz w:val="24"/>
          <w:szCs w:val="24"/>
          <w:lang w:eastAsia="ru-RU"/>
        </w:rPr>
        <w:drawing>
          <wp:inline distT="0" distB="0" distL="0" distR="0">
            <wp:extent cx="4494730" cy="4536556"/>
            <wp:effectExtent l="0" t="0" r="127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00520" cy="4542400"/>
                    </a:xfrm>
                    <a:prstGeom prst="rect">
                      <a:avLst/>
                    </a:prstGeom>
                    <a:noFill/>
                    <a:ln>
                      <a:noFill/>
                    </a:ln>
                  </pic:spPr>
                </pic:pic>
              </a:graphicData>
            </a:graphic>
          </wp:inline>
        </w:drawing>
      </w:r>
    </w:p>
    <w:p w:rsidR="00CA11B6" w:rsidRPr="00A75032" w:rsidRDefault="00CA11B6" w:rsidP="00323B9A">
      <w:pPr>
        <w:spacing w:after="0" w:line="240" w:lineRule="auto"/>
        <w:jc w:val="center"/>
        <w:rPr>
          <w:rFonts w:ascii="Times New Roman" w:eastAsia="Calibri" w:hAnsi="Times New Roman" w:cs="Times New Roman"/>
          <w:sz w:val="24"/>
          <w:szCs w:val="24"/>
          <w:lang w:eastAsia="ru-RU"/>
        </w:rPr>
      </w:pPr>
      <w:bookmarkStart w:id="138" w:name="_Ref64468817"/>
    </w:p>
    <w:p w:rsidR="00905C39" w:rsidRPr="00A75032" w:rsidRDefault="00905C39" w:rsidP="00323B9A">
      <w:pPr>
        <w:spacing w:after="0" w:line="240" w:lineRule="auto"/>
        <w:jc w:val="center"/>
        <w:rPr>
          <w:rFonts w:ascii="Times New Roman" w:eastAsia="Calibri" w:hAnsi="Times New Roman" w:cs="Times New Roman"/>
          <w:sz w:val="24"/>
          <w:szCs w:val="24"/>
          <w:lang w:eastAsia="ru-RU"/>
        </w:rPr>
      </w:pPr>
      <w:r w:rsidRPr="00A75032">
        <w:rPr>
          <w:rFonts w:ascii="Times New Roman" w:eastAsia="Calibri" w:hAnsi="Times New Roman" w:cs="Times New Roman"/>
          <w:sz w:val="24"/>
          <w:szCs w:val="24"/>
          <w:lang w:eastAsia="ru-RU"/>
        </w:rPr>
        <w:t xml:space="preserve">Рисунок </w:t>
      </w:r>
      <w:r w:rsidR="00D52835" w:rsidRPr="00A75032">
        <w:rPr>
          <w:rFonts w:ascii="Times New Roman" w:eastAsia="Calibri" w:hAnsi="Times New Roman" w:cs="Times New Roman"/>
          <w:sz w:val="24"/>
          <w:szCs w:val="24"/>
          <w:lang w:eastAsia="ru-RU"/>
        </w:rPr>
        <w:fldChar w:fldCharType="begin"/>
      </w:r>
      <w:r w:rsidRPr="00A75032">
        <w:rPr>
          <w:rFonts w:ascii="Times New Roman" w:eastAsia="Calibri" w:hAnsi="Times New Roman" w:cs="Times New Roman"/>
          <w:sz w:val="24"/>
          <w:szCs w:val="24"/>
          <w:lang w:eastAsia="ru-RU"/>
        </w:rPr>
        <w:instrText xml:space="preserve"> SEQ Рисунок \* ARABIC </w:instrText>
      </w:r>
      <w:r w:rsidR="00D52835" w:rsidRPr="00A75032">
        <w:rPr>
          <w:rFonts w:ascii="Times New Roman" w:eastAsia="Calibri" w:hAnsi="Times New Roman" w:cs="Times New Roman"/>
          <w:sz w:val="24"/>
          <w:szCs w:val="24"/>
          <w:lang w:eastAsia="ru-RU"/>
        </w:rPr>
        <w:fldChar w:fldCharType="separate"/>
      </w:r>
      <w:r w:rsidR="00144CF3">
        <w:rPr>
          <w:rFonts w:ascii="Times New Roman" w:eastAsia="Calibri" w:hAnsi="Times New Roman" w:cs="Times New Roman"/>
          <w:noProof/>
          <w:sz w:val="24"/>
          <w:szCs w:val="24"/>
          <w:lang w:eastAsia="ru-RU"/>
        </w:rPr>
        <w:t>6</w:t>
      </w:r>
      <w:r w:rsidR="00D52835" w:rsidRPr="00A75032">
        <w:rPr>
          <w:rFonts w:ascii="Times New Roman" w:eastAsia="Calibri" w:hAnsi="Times New Roman" w:cs="Times New Roman"/>
          <w:sz w:val="24"/>
          <w:szCs w:val="24"/>
          <w:lang w:eastAsia="ru-RU"/>
        </w:rPr>
        <w:fldChar w:fldCharType="end"/>
      </w:r>
      <w:bookmarkEnd w:id="138"/>
      <w:r w:rsidRPr="00A75032">
        <w:rPr>
          <w:rFonts w:ascii="Times New Roman" w:eastAsia="Calibri" w:hAnsi="Times New Roman" w:cs="Times New Roman"/>
          <w:sz w:val="24"/>
          <w:szCs w:val="24"/>
          <w:lang w:eastAsia="ru-RU"/>
        </w:rPr>
        <w:t xml:space="preserve"> – Перспективная схема газоснабжения</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F92D8D" w:rsidRPr="00A75032" w:rsidRDefault="00A0665A" w:rsidP="00A0665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Расчёт стоимости объектов произведён согласно укрупнённым нормативам цены строительства «НЦС 81-02-15-2021. Укрупнённые нормативы цены строительства. Сборник № 15. «Наружные сети газоснабжения», утверждённым приказом Минстроя России от 11 марта 2021 года № 127/</w:t>
      </w:r>
      <w:proofErr w:type="spellStart"/>
      <w:proofErr w:type="gramStart"/>
      <w:r w:rsidRPr="00A75032">
        <w:rPr>
          <w:rFonts w:ascii="Times New Roman" w:eastAsia="Times New Roman" w:hAnsi="Times New Roman" w:cs="Times New Roman"/>
          <w:sz w:val="24"/>
          <w:szCs w:val="24"/>
          <w:lang w:eastAsia="ru-RU"/>
        </w:rPr>
        <w:t>пр</w:t>
      </w:r>
      <w:proofErr w:type="spellEnd"/>
      <w:proofErr w:type="gramEnd"/>
      <w:r w:rsidRPr="00A75032">
        <w:rPr>
          <w:rFonts w:ascii="Times New Roman" w:eastAsia="Times New Roman" w:hAnsi="Times New Roman" w:cs="Times New Roman"/>
          <w:sz w:val="24"/>
          <w:szCs w:val="24"/>
          <w:lang w:eastAsia="ru-RU"/>
        </w:rPr>
        <w:t xml:space="preserve"> и «НЦС 81-02-19-2021. Укрупнённые нормативы цены строительства. Сборник № 19 «Здания и сооружения городской инфраструктуры», утверждённым приказом Минстроя России от 11 марта 2021 № 123/пр. </w:t>
      </w:r>
      <w:r w:rsidR="00F92D8D" w:rsidRPr="00A75032">
        <w:rPr>
          <w:rFonts w:ascii="Times New Roman" w:eastAsia="Times New Roman" w:hAnsi="Times New Roman" w:cs="Times New Roman"/>
          <w:sz w:val="24"/>
          <w:szCs w:val="24"/>
          <w:lang w:eastAsia="ru-RU"/>
        </w:rPr>
        <w:t>Расчёт выполнен в ценах 2020 года.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1</w:t>
      </w:r>
      <w:r w:rsidR="00F5094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Инвестиционный проект «Строительство газопроводов распределительных высокого давления».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Номер инвестиционного проекта - № 5.1.1</w:t>
      </w:r>
      <w:r w:rsidR="00A0665A"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реализации проекта – 2036 г</w:t>
      </w:r>
      <w:r w:rsidR="00A0665A" w:rsidRPr="00A75032">
        <w:rPr>
          <w:rFonts w:ascii="Times New Roman" w:eastAsia="Times New Roman" w:hAnsi="Times New Roman" w:cs="Times New Roman"/>
          <w:sz w:val="24"/>
          <w:szCs w:val="24"/>
          <w:lang w:eastAsia="ru-RU"/>
        </w:rPr>
        <w:t>од</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Необходимые капитальные затраты – 0,72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w:t>
      </w:r>
      <w:r w:rsidR="00323B9A"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Целью реализации проекта является газификация планируемой индивидуальной жилой застройки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Технические параметры проекта включает в себя строительство газопровода распределительного высокого давления II категории диаметром 63 мм </w:t>
      </w:r>
      <w:r w:rsidR="002F2F34" w:rsidRPr="00A75032">
        <w:rPr>
          <w:rFonts w:ascii="Times New Roman" w:eastAsia="Times New Roman" w:hAnsi="Times New Roman" w:cs="Times New Roman"/>
          <w:sz w:val="24"/>
          <w:szCs w:val="24"/>
          <w:lang w:eastAsia="ru-RU"/>
        </w:rPr>
        <w:t>протяжённостью</w:t>
      </w:r>
      <w:r w:rsidRPr="00A75032">
        <w:rPr>
          <w:rFonts w:ascii="Times New Roman" w:eastAsia="Times New Roman" w:hAnsi="Times New Roman" w:cs="Times New Roman"/>
          <w:sz w:val="24"/>
          <w:szCs w:val="24"/>
          <w:lang w:eastAsia="ru-RU"/>
        </w:rPr>
        <w:t> 0,53 км.</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Ожидаемый эффект – газификация планируемой индивидуальной жилой застройки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2</w:t>
      </w:r>
      <w:r w:rsidR="00F50946"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Инвестиционный проект «Строительство 2-х пунктов редуцирования газа».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Номер инвестиционного проекта - № 5.1.2</w:t>
      </w:r>
      <w:r w:rsidR="00A0665A"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Срок реализации проекта – 2036 г</w:t>
      </w:r>
      <w:r w:rsidR="00A0665A" w:rsidRPr="00A75032">
        <w:rPr>
          <w:rFonts w:ascii="Times New Roman" w:eastAsia="Times New Roman" w:hAnsi="Times New Roman" w:cs="Times New Roman"/>
          <w:sz w:val="24"/>
          <w:szCs w:val="24"/>
          <w:lang w:eastAsia="ru-RU"/>
        </w:rPr>
        <w:t>од</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Необходимые капитальные затраты – 0,57 млн</w:t>
      </w:r>
      <w:r w:rsidR="00A0665A" w:rsidRPr="00A75032">
        <w:rPr>
          <w:rFonts w:ascii="Times New Roman" w:eastAsia="Times New Roman" w:hAnsi="Times New Roman" w:cs="Times New Roman"/>
          <w:sz w:val="24"/>
          <w:szCs w:val="24"/>
          <w:lang w:eastAsia="ru-RU"/>
        </w:rPr>
        <w:t>.</w:t>
      </w:r>
      <w:r w:rsidRPr="00A75032">
        <w:rPr>
          <w:rFonts w:ascii="Times New Roman" w:eastAsia="Times New Roman" w:hAnsi="Times New Roman" w:cs="Times New Roman"/>
          <w:sz w:val="24"/>
          <w:szCs w:val="24"/>
          <w:lang w:eastAsia="ru-RU"/>
        </w:rPr>
        <w:t xml:space="preserve"> руб.</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Обоснование мероприятия – </w:t>
      </w:r>
      <w:r w:rsidR="00323B9A"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Целью реализации проекта является газификация планируемой индивидуальной жилой застройки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Технические параметры проекта включает в себя строительство 2-х пунктов редуцирования газа.</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Ожидаемый эффект – газификация планируемой индивидуальной жилой застройки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Русскинская</w:t>
      </w:r>
      <w:r w:rsidRPr="00A75032">
        <w:rPr>
          <w:rFonts w:ascii="Times New Roman" w:eastAsia="Times New Roman" w:hAnsi="Times New Roman" w:cs="Times New Roman"/>
          <w:sz w:val="24"/>
          <w:szCs w:val="24"/>
          <w:lang w:eastAsia="ru-RU"/>
        </w:rPr>
        <w:t>.</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F92D8D" w:rsidP="00F92D8D">
      <w:pPr>
        <w:pStyle w:val="2"/>
        <w:numPr>
          <w:ilvl w:val="0"/>
          <w:numId w:val="0"/>
        </w:numPr>
        <w:tabs>
          <w:tab w:val="clear" w:pos="709"/>
          <w:tab w:val="left" w:pos="0"/>
        </w:tabs>
        <w:spacing w:before="0" w:after="0"/>
        <w:ind w:left="142"/>
      </w:pPr>
      <w:bookmarkStart w:id="139" w:name="_Toc91579658"/>
      <w:r w:rsidRPr="00A75032">
        <w:t xml:space="preserve">Статья 30. </w:t>
      </w:r>
      <w:r w:rsidR="00905C39" w:rsidRPr="00A75032">
        <w:t>Предложения по организации реализации инвестиционных проектов</w:t>
      </w:r>
      <w:bookmarkEnd w:id="139"/>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Инвестиционные проекты, </w:t>
      </w:r>
      <w:r w:rsidR="002F2F34" w:rsidRPr="00A75032">
        <w:rPr>
          <w:rFonts w:ascii="Times New Roman" w:eastAsia="Times New Roman" w:hAnsi="Times New Roman" w:cs="Times New Roman"/>
          <w:sz w:val="24"/>
          <w:szCs w:val="24"/>
          <w:lang w:eastAsia="ru-RU"/>
        </w:rPr>
        <w:t>включённые</w:t>
      </w:r>
      <w:r w:rsidRPr="00A75032">
        <w:rPr>
          <w:rFonts w:ascii="Times New Roman" w:eastAsia="Times New Roman" w:hAnsi="Times New Roman" w:cs="Times New Roman"/>
          <w:sz w:val="24"/>
          <w:szCs w:val="24"/>
          <w:lang w:eastAsia="ru-RU"/>
        </w:rPr>
        <w:t xml:space="preserve"> в Программу, разработаны в соответствии с требованиями к программам комплексного развития поселений, городских округов, </w:t>
      </w:r>
      <w:r w:rsidR="002F2F34" w:rsidRPr="00A75032">
        <w:rPr>
          <w:rFonts w:ascii="Times New Roman" w:eastAsia="Times New Roman" w:hAnsi="Times New Roman" w:cs="Times New Roman"/>
          <w:sz w:val="24"/>
          <w:szCs w:val="24"/>
          <w:lang w:eastAsia="ru-RU"/>
        </w:rPr>
        <w:t>утверждённых</w:t>
      </w:r>
      <w:r w:rsidRPr="00A75032">
        <w:rPr>
          <w:rFonts w:ascii="Times New Roman" w:eastAsia="Times New Roman" w:hAnsi="Times New Roman" w:cs="Times New Roman"/>
          <w:sz w:val="24"/>
          <w:szCs w:val="24"/>
          <w:lang w:eastAsia="ru-RU"/>
        </w:rPr>
        <w:t xml:space="preserve"> постановлением Правительс</w:t>
      </w:r>
      <w:r w:rsidR="00323B9A" w:rsidRPr="00A75032">
        <w:rPr>
          <w:rFonts w:ascii="Times New Roman" w:eastAsia="Times New Roman" w:hAnsi="Times New Roman" w:cs="Times New Roman"/>
          <w:sz w:val="24"/>
          <w:szCs w:val="24"/>
          <w:lang w:eastAsia="ru-RU"/>
        </w:rPr>
        <w:t xml:space="preserve">тва Российской Федерации </w:t>
      </w:r>
      <w:r w:rsidR="00323B9A" w:rsidRPr="00A75032">
        <w:rPr>
          <w:rFonts w:ascii="Times New Roman" w:eastAsia="Times New Roman" w:hAnsi="Times New Roman" w:cs="Times New Roman"/>
          <w:sz w:val="24"/>
          <w:szCs w:val="24"/>
          <w:lang w:eastAsia="ru-RU"/>
        </w:rPr>
        <w:br/>
        <w:t xml:space="preserve">от 14 июня </w:t>
      </w:r>
      <w:r w:rsidRPr="00A75032">
        <w:rPr>
          <w:rFonts w:ascii="Times New Roman" w:eastAsia="Times New Roman" w:hAnsi="Times New Roman" w:cs="Times New Roman"/>
          <w:sz w:val="24"/>
          <w:szCs w:val="24"/>
          <w:lang w:eastAsia="ru-RU"/>
        </w:rPr>
        <w:t>2013</w:t>
      </w:r>
      <w:r w:rsidR="00323B9A"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 502 (далее также – требования).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Первоочередным документом, на основании которого разработана настоящая Программа, является </w:t>
      </w:r>
      <w:r w:rsidR="006B2C15" w:rsidRPr="00A75032">
        <w:rPr>
          <w:rFonts w:ascii="Times New Roman" w:eastAsia="Times New Roman" w:hAnsi="Times New Roman" w:cs="Times New Roman"/>
          <w:sz w:val="24"/>
          <w:szCs w:val="24"/>
          <w:lang w:eastAsia="ru-RU"/>
        </w:rPr>
        <w:t>г</w:t>
      </w:r>
      <w:r w:rsidRPr="00A75032">
        <w:rPr>
          <w:rFonts w:ascii="Times New Roman" w:eastAsia="Times New Roman" w:hAnsi="Times New Roman" w:cs="Times New Roman"/>
          <w:sz w:val="24"/>
          <w:szCs w:val="24"/>
          <w:lang w:eastAsia="ru-RU"/>
        </w:rPr>
        <w:t xml:space="preserve">енеральный план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Русскинская, а также </w:t>
      </w:r>
      <w:r w:rsidR="002F2F34" w:rsidRPr="00A75032">
        <w:rPr>
          <w:rFonts w:ascii="Times New Roman" w:eastAsia="Times New Roman" w:hAnsi="Times New Roman" w:cs="Times New Roman"/>
          <w:sz w:val="24"/>
          <w:szCs w:val="24"/>
          <w:lang w:eastAsia="ru-RU"/>
        </w:rPr>
        <w:t>утверждённые</w:t>
      </w:r>
      <w:r w:rsidRPr="00A75032">
        <w:rPr>
          <w:rFonts w:ascii="Times New Roman" w:eastAsia="Times New Roman" w:hAnsi="Times New Roman" w:cs="Times New Roman"/>
          <w:sz w:val="24"/>
          <w:szCs w:val="24"/>
          <w:lang w:eastAsia="ru-RU"/>
        </w:rPr>
        <w:t xml:space="preserve"> схемы </w:t>
      </w:r>
      <w:proofErr w:type="spellStart"/>
      <w:r w:rsidRPr="00A75032">
        <w:rPr>
          <w:rFonts w:ascii="Times New Roman" w:eastAsia="Times New Roman" w:hAnsi="Times New Roman" w:cs="Times New Roman"/>
          <w:sz w:val="24"/>
          <w:szCs w:val="24"/>
          <w:lang w:eastAsia="ru-RU"/>
        </w:rPr>
        <w:t>ресурсоснабжения</w:t>
      </w:r>
      <w:proofErr w:type="spellEnd"/>
      <w:r w:rsidRPr="00A75032">
        <w:rPr>
          <w:rFonts w:ascii="Times New Roman" w:eastAsia="Times New Roman" w:hAnsi="Times New Roman" w:cs="Times New Roman"/>
          <w:sz w:val="24"/>
          <w:szCs w:val="24"/>
          <w:lang w:eastAsia="ru-RU"/>
        </w:rPr>
        <w:t xml:space="preserve">.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Программа должна быть согласована и увязана с вышеуказанными документами не только на момент разработки и согласования данного документа, но и в процессе мониторинга е</w:t>
      </w:r>
      <w:r w:rsidR="006B2C15" w:rsidRPr="00A75032">
        <w:rPr>
          <w:rFonts w:ascii="Times New Roman" w:eastAsia="Times New Roman" w:hAnsi="Times New Roman" w:cs="Times New Roman"/>
          <w:sz w:val="24"/>
          <w:szCs w:val="24"/>
          <w:lang w:eastAsia="ru-RU"/>
        </w:rPr>
        <w:t>ё</w:t>
      </w:r>
      <w:r w:rsidRPr="00A75032">
        <w:rPr>
          <w:rFonts w:ascii="Times New Roman" w:eastAsia="Times New Roman" w:hAnsi="Times New Roman" w:cs="Times New Roman"/>
          <w:sz w:val="24"/>
          <w:szCs w:val="24"/>
          <w:lang w:eastAsia="ru-RU"/>
        </w:rPr>
        <w:t xml:space="preserve"> реализации.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соответствии с пунктом 4 требований при реализации инвестиционных проектов Программы необходимо учитывать, что в случае внесения изменений в перспективные схемы </w:t>
      </w:r>
      <w:proofErr w:type="spellStart"/>
      <w:r w:rsidRPr="00A75032">
        <w:rPr>
          <w:rFonts w:ascii="Times New Roman" w:eastAsia="Times New Roman" w:hAnsi="Times New Roman" w:cs="Times New Roman"/>
          <w:sz w:val="24"/>
          <w:szCs w:val="24"/>
          <w:lang w:eastAsia="ru-RU"/>
        </w:rPr>
        <w:t>ресурсоснабжения</w:t>
      </w:r>
      <w:proofErr w:type="spellEnd"/>
      <w:r w:rsidRPr="00A75032">
        <w:rPr>
          <w:rFonts w:ascii="Times New Roman" w:eastAsia="Times New Roman" w:hAnsi="Times New Roman" w:cs="Times New Roman"/>
          <w:sz w:val="24"/>
          <w:szCs w:val="24"/>
          <w:lang w:eastAsia="ru-RU"/>
        </w:rPr>
        <w:t>, соответствующие изменения должны быть внесены и в настоящую программу.</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Согласно положениям действующего законодательства, основной формой реализации Программы является разработка инвестиционных программ </w:t>
      </w:r>
      <w:proofErr w:type="spellStart"/>
      <w:r w:rsidRPr="00A75032">
        <w:rPr>
          <w:rFonts w:ascii="Times New Roman" w:eastAsia="Times New Roman" w:hAnsi="Times New Roman" w:cs="Times New Roman"/>
          <w:sz w:val="24"/>
          <w:szCs w:val="24"/>
          <w:lang w:eastAsia="ru-RU"/>
        </w:rPr>
        <w:t>ресурсоснабжающих</w:t>
      </w:r>
      <w:proofErr w:type="spellEnd"/>
      <w:r w:rsidRPr="00A75032">
        <w:rPr>
          <w:rFonts w:ascii="Times New Roman" w:eastAsia="Times New Roman" w:hAnsi="Times New Roman" w:cs="Times New Roman"/>
          <w:sz w:val="24"/>
          <w:szCs w:val="24"/>
          <w:lang w:eastAsia="ru-RU"/>
        </w:rPr>
        <w:t xml:space="preserve"> организаций.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Разработка инвестиционных программ </w:t>
      </w:r>
      <w:proofErr w:type="spellStart"/>
      <w:r w:rsidRPr="00A75032">
        <w:rPr>
          <w:rFonts w:ascii="Times New Roman" w:eastAsia="Times New Roman" w:hAnsi="Times New Roman" w:cs="Times New Roman"/>
          <w:sz w:val="24"/>
          <w:szCs w:val="24"/>
          <w:lang w:eastAsia="ru-RU"/>
        </w:rPr>
        <w:t>ресурсоснабжающих</w:t>
      </w:r>
      <w:proofErr w:type="spellEnd"/>
      <w:r w:rsidRPr="00A75032">
        <w:rPr>
          <w:rFonts w:ascii="Times New Roman" w:eastAsia="Times New Roman" w:hAnsi="Times New Roman" w:cs="Times New Roman"/>
          <w:sz w:val="24"/>
          <w:szCs w:val="24"/>
          <w:lang w:eastAsia="ru-RU"/>
        </w:rPr>
        <w:t xml:space="preserve"> организаций как форма реализации настоящей Программы актуальна в случае использования собственных средств </w:t>
      </w:r>
      <w:proofErr w:type="spellStart"/>
      <w:r w:rsidRPr="00A75032">
        <w:rPr>
          <w:rFonts w:ascii="Times New Roman" w:eastAsia="Times New Roman" w:hAnsi="Times New Roman" w:cs="Times New Roman"/>
          <w:sz w:val="24"/>
          <w:szCs w:val="24"/>
          <w:lang w:eastAsia="ru-RU"/>
        </w:rPr>
        <w:t>ресурсоснабжающих</w:t>
      </w:r>
      <w:proofErr w:type="spellEnd"/>
      <w:r w:rsidRPr="00A75032">
        <w:rPr>
          <w:rFonts w:ascii="Times New Roman" w:eastAsia="Times New Roman" w:hAnsi="Times New Roman" w:cs="Times New Roman"/>
          <w:sz w:val="24"/>
          <w:szCs w:val="24"/>
          <w:lang w:eastAsia="ru-RU"/>
        </w:rPr>
        <w:t xml:space="preserve"> организаций, тарифных источников, платы за подключение (технологическое присоединение) в качестве источника финансирования настоящей Программы.</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Кроме этого, инвестиционные проекты Программы могут быть реализованы в рамках государственных и муниципальных программ.</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Инвестиционные проекты, </w:t>
      </w:r>
      <w:r w:rsidR="002F2F34" w:rsidRPr="00A75032">
        <w:rPr>
          <w:rFonts w:ascii="Times New Roman" w:eastAsia="Times New Roman" w:hAnsi="Times New Roman" w:cs="Times New Roman"/>
          <w:sz w:val="24"/>
          <w:szCs w:val="24"/>
          <w:lang w:eastAsia="ru-RU"/>
        </w:rPr>
        <w:t>включённые</w:t>
      </w:r>
      <w:r w:rsidRPr="00A75032">
        <w:rPr>
          <w:rFonts w:ascii="Times New Roman" w:eastAsia="Times New Roman" w:hAnsi="Times New Roman" w:cs="Times New Roman"/>
          <w:sz w:val="24"/>
          <w:szCs w:val="24"/>
          <w:lang w:eastAsia="ru-RU"/>
        </w:rPr>
        <w:t xml:space="preserve"> в настоящую Программу, в зависимости от ряда критериев могут быть реализованы следующими субъектами: </w:t>
      </w:r>
    </w:p>
    <w:p w:rsidR="00905C39" w:rsidRPr="00A75032" w:rsidRDefault="00905C39" w:rsidP="00A0665A">
      <w:pPr>
        <w:pStyle w:val="a5"/>
        <w:numPr>
          <w:ilvl w:val="0"/>
          <w:numId w:val="38"/>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действующими организациями;</w:t>
      </w:r>
    </w:p>
    <w:p w:rsidR="00905C39" w:rsidRPr="00A75032" w:rsidRDefault="002F2F34" w:rsidP="00A0665A">
      <w:pPr>
        <w:pStyle w:val="a5"/>
        <w:numPr>
          <w:ilvl w:val="0"/>
          <w:numId w:val="38"/>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привлечёнными</w:t>
      </w:r>
      <w:r w:rsidR="00905C39" w:rsidRPr="00A75032">
        <w:rPr>
          <w:rFonts w:ascii="Times New Roman" w:eastAsia="Times New Roman" w:hAnsi="Times New Roman" w:cs="Times New Roman"/>
          <w:sz w:val="24"/>
          <w:szCs w:val="24"/>
          <w:lang w:eastAsia="ru-RU"/>
        </w:rPr>
        <w:t xml:space="preserve"> сторонними инвесторами (в том числе по договору концессии); </w:t>
      </w:r>
    </w:p>
    <w:p w:rsidR="00905C39" w:rsidRPr="00A75032" w:rsidRDefault="00905C39" w:rsidP="00A0665A">
      <w:pPr>
        <w:pStyle w:val="a5"/>
        <w:numPr>
          <w:ilvl w:val="0"/>
          <w:numId w:val="38"/>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созданными для реализации инвестиционных проектов организациями с участием органов местного самоуправления; </w:t>
      </w:r>
    </w:p>
    <w:p w:rsidR="00905C39" w:rsidRPr="00A75032" w:rsidRDefault="00905C39" w:rsidP="00A0665A">
      <w:pPr>
        <w:pStyle w:val="a5"/>
        <w:numPr>
          <w:ilvl w:val="0"/>
          <w:numId w:val="38"/>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созданными для реализации инвестиционных проектов организациями с участием действующих </w:t>
      </w:r>
      <w:proofErr w:type="spellStart"/>
      <w:r w:rsidRPr="00A75032">
        <w:rPr>
          <w:rFonts w:ascii="Times New Roman" w:eastAsia="Times New Roman" w:hAnsi="Times New Roman" w:cs="Times New Roman"/>
          <w:sz w:val="24"/>
          <w:szCs w:val="24"/>
          <w:lang w:eastAsia="ru-RU"/>
        </w:rPr>
        <w:t>ресурсоснабжающих</w:t>
      </w:r>
      <w:proofErr w:type="spellEnd"/>
      <w:r w:rsidRPr="00A75032">
        <w:rPr>
          <w:rFonts w:ascii="Times New Roman" w:eastAsia="Times New Roman" w:hAnsi="Times New Roman" w:cs="Times New Roman"/>
          <w:sz w:val="24"/>
          <w:szCs w:val="24"/>
          <w:lang w:eastAsia="ru-RU"/>
        </w:rPr>
        <w:t xml:space="preserve"> организаций.</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случае недостаточности бюджетных средств на финансирование мероприятий по строительству новых объектов или на реконструкцию крупных значимых объектов инфраструктуры, а также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низкого уровня рентабельности деятельности действующих </w:t>
      </w:r>
      <w:proofErr w:type="spellStart"/>
      <w:r w:rsidRPr="00A75032">
        <w:rPr>
          <w:rFonts w:ascii="Times New Roman" w:eastAsia="Times New Roman" w:hAnsi="Times New Roman" w:cs="Times New Roman"/>
          <w:sz w:val="24"/>
          <w:szCs w:val="24"/>
          <w:lang w:eastAsia="ru-RU"/>
        </w:rPr>
        <w:t>ресурсоснабжающих</w:t>
      </w:r>
      <w:proofErr w:type="spellEnd"/>
      <w:r w:rsidRPr="00A75032">
        <w:rPr>
          <w:rFonts w:ascii="Times New Roman" w:eastAsia="Times New Roman" w:hAnsi="Times New Roman" w:cs="Times New Roman"/>
          <w:sz w:val="24"/>
          <w:szCs w:val="24"/>
          <w:lang w:eastAsia="ru-RU"/>
        </w:rPr>
        <w:t xml:space="preserve"> предприятий необходимо привлечение сторонних инвесторов по концессионному соглашению.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Если частный оператор не будет выбран </w:t>
      </w:r>
      <w:r w:rsidR="002F2F34" w:rsidRPr="00A75032">
        <w:rPr>
          <w:rFonts w:ascii="Times New Roman" w:eastAsia="Times New Roman" w:hAnsi="Times New Roman" w:cs="Times New Roman"/>
          <w:sz w:val="24"/>
          <w:szCs w:val="24"/>
          <w:lang w:eastAsia="ru-RU"/>
        </w:rPr>
        <w:t>путём</w:t>
      </w:r>
      <w:r w:rsidRPr="00A75032">
        <w:rPr>
          <w:rFonts w:ascii="Times New Roman" w:eastAsia="Times New Roman" w:hAnsi="Times New Roman" w:cs="Times New Roman"/>
          <w:sz w:val="24"/>
          <w:szCs w:val="24"/>
          <w:lang w:eastAsia="ru-RU"/>
        </w:rPr>
        <w:t xml:space="preserve"> конкурсного отбора концессионера, то для строительства и последующей эксплуатации объектов инженерной инфраструктуры необходимо создание новой организации с участием органа местного самоуправления.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Выбор формы реализации инвестиционного проекта зависит от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бюджетных средств, которые могут быть выделены на реконструкцию и создание объектов. Дефицит бюджетных средств являются предпосылкой для выбора конкурсного отбора концессионера.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настоящее время основным видом реализации проектов в сфере жилищно-коммунального хозяйства на территории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 является самостоятельная деятельность </w:t>
      </w:r>
      <w:proofErr w:type="spellStart"/>
      <w:r w:rsidRPr="00A75032">
        <w:rPr>
          <w:rFonts w:ascii="Times New Roman" w:eastAsia="Times New Roman" w:hAnsi="Times New Roman" w:cs="Times New Roman"/>
          <w:sz w:val="24"/>
          <w:szCs w:val="24"/>
          <w:lang w:eastAsia="ru-RU"/>
        </w:rPr>
        <w:t>ресурсоснабжающих</w:t>
      </w:r>
      <w:proofErr w:type="spellEnd"/>
      <w:r w:rsidRPr="00A75032">
        <w:rPr>
          <w:rFonts w:ascii="Times New Roman" w:eastAsia="Times New Roman" w:hAnsi="Times New Roman" w:cs="Times New Roman"/>
          <w:sz w:val="24"/>
          <w:szCs w:val="24"/>
          <w:lang w:eastAsia="ru-RU"/>
        </w:rPr>
        <w:t xml:space="preserve"> организаций с контролирующей функцией органов регулирования соответствующих тарифов, включая администрацию муниципального образования.</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spellStart"/>
      <w:r w:rsidRPr="00A75032">
        <w:rPr>
          <w:rFonts w:ascii="Times New Roman" w:eastAsia="Times New Roman" w:hAnsi="Times New Roman" w:cs="Times New Roman"/>
          <w:sz w:val="24"/>
          <w:szCs w:val="24"/>
          <w:lang w:eastAsia="ru-RU"/>
        </w:rPr>
        <w:t>Ресурсоснабжающие</w:t>
      </w:r>
      <w:proofErr w:type="spellEnd"/>
      <w:r w:rsidRPr="00A75032">
        <w:rPr>
          <w:rFonts w:ascii="Times New Roman" w:eastAsia="Times New Roman" w:hAnsi="Times New Roman" w:cs="Times New Roman"/>
          <w:sz w:val="24"/>
          <w:szCs w:val="24"/>
          <w:lang w:eastAsia="ru-RU"/>
        </w:rPr>
        <w:t xml:space="preserve"> организации в индивидуальном порядке аккумулируют требуемые финансовые средства, организуют выполнение работ по реализации инвестиционных проектов, принимают выполненные работы, выдают технические условия на подключение к соответствующим системам </w:t>
      </w:r>
      <w:proofErr w:type="spellStart"/>
      <w:r w:rsidRPr="00A75032">
        <w:rPr>
          <w:rFonts w:ascii="Times New Roman" w:eastAsia="Times New Roman" w:hAnsi="Times New Roman" w:cs="Times New Roman"/>
          <w:sz w:val="24"/>
          <w:szCs w:val="24"/>
          <w:lang w:eastAsia="ru-RU"/>
        </w:rPr>
        <w:t>ресурсоснабжения</w:t>
      </w:r>
      <w:proofErr w:type="spellEnd"/>
      <w:r w:rsidRPr="00A75032">
        <w:rPr>
          <w:rFonts w:ascii="Times New Roman" w:eastAsia="Times New Roman" w:hAnsi="Times New Roman" w:cs="Times New Roman"/>
          <w:sz w:val="24"/>
          <w:szCs w:val="24"/>
          <w:lang w:eastAsia="ru-RU"/>
        </w:rPr>
        <w:t xml:space="preserve"> и несут ответственность по заключаемым договорам на обеспечение требуемыми ресурсами.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 целью достижения максимального уровня социальной и экономической эффективности инвестиционные проекты, связанные с модернизацией </w:t>
      </w:r>
      <w:proofErr w:type="spellStart"/>
      <w:r w:rsidRPr="00A75032">
        <w:rPr>
          <w:rFonts w:ascii="Times New Roman" w:eastAsia="Times New Roman" w:hAnsi="Times New Roman" w:cs="Times New Roman"/>
          <w:sz w:val="24"/>
          <w:szCs w:val="24"/>
          <w:lang w:eastAsia="ru-RU"/>
        </w:rPr>
        <w:t>ресурсоснабжающих</w:t>
      </w:r>
      <w:proofErr w:type="spellEnd"/>
      <w:r w:rsidRPr="00A75032">
        <w:rPr>
          <w:rFonts w:ascii="Times New Roman" w:eastAsia="Times New Roman" w:hAnsi="Times New Roman" w:cs="Times New Roman"/>
          <w:sz w:val="24"/>
          <w:szCs w:val="24"/>
          <w:lang w:eastAsia="ru-RU"/>
        </w:rPr>
        <w:t xml:space="preserve"> систем, рекомендуется реализовывать с помощью формирования специализированной структуры с участием </w:t>
      </w:r>
      <w:proofErr w:type="spellStart"/>
      <w:r w:rsidRPr="00A75032">
        <w:rPr>
          <w:rFonts w:ascii="Times New Roman" w:eastAsia="Times New Roman" w:hAnsi="Times New Roman" w:cs="Times New Roman"/>
          <w:sz w:val="24"/>
          <w:szCs w:val="24"/>
          <w:lang w:eastAsia="ru-RU"/>
        </w:rPr>
        <w:t>ресурсоснабжающей</w:t>
      </w:r>
      <w:proofErr w:type="spellEnd"/>
      <w:r w:rsidRPr="00A75032">
        <w:rPr>
          <w:rFonts w:ascii="Times New Roman" w:eastAsia="Times New Roman" w:hAnsi="Times New Roman" w:cs="Times New Roman"/>
          <w:sz w:val="24"/>
          <w:szCs w:val="24"/>
          <w:lang w:eastAsia="ru-RU"/>
        </w:rPr>
        <w:t xml:space="preserve"> организации. Основной задачей, решаемой при внедрении указанной схемы реализации инвестиционных проектов, является сокращение дополнительной тарифной нагрузки на потребителей.</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F92D8D" w:rsidP="00F92D8D">
      <w:pPr>
        <w:pStyle w:val="2"/>
        <w:numPr>
          <w:ilvl w:val="0"/>
          <w:numId w:val="0"/>
        </w:numPr>
        <w:tabs>
          <w:tab w:val="clear" w:pos="709"/>
          <w:tab w:val="left" w:pos="0"/>
        </w:tabs>
        <w:spacing w:before="0" w:after="0"/>
        <w:ind w:left="142"/>
      </w:pPr>
      <w:bookmarkStart w:id="140" w:name="_Toc76731115"/>
      <w:bookmarkStart w:id="141" w:name="_Toc91579659"/>
      <w:r w:rsidRPr="00A75032">
        <w:t xml:space="preserve">Статья 31. </w:t>
      </w:r>
      <w:r w:rsidR="00905C39" w:rsidRPr="00A75032">
        <w:t>Финансовые потребности для реализации программы</w:t>
      </w:r>
      <w:bookmarkEnd w:id="140"/>
      <w:bookmarkEnd w:id="141"/>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Суммарный объем финансовых потребностей для реализации мероприятий Программы составляет 146,34 </w:t>
      </w:r>
      <w:proofErr w:type="gramStart"/>
      <w:r w:rsidRPr="00A75032">
        <w:rPr>
          <w:rFonts w:ascii="Times New Roman" w:eastAsia="Times New Roman" w:hAnsi="Times New Roman" w:cs="Times New Roman"/>
          <w:sz w:val="24"/>
          <w:szCs w:val="24"/>
          <w:lang w:eastAsia="ru-RU"/>
        </w:rPr>
        <w:t>млн</w:t>
      </w:r>
      <w:proofErr w:type="gramEnd"/>
      <w:r w:rsidRPr="00A75032">
        <w:rPr>
          <w:rFonts w:ascii="Times New Roman" w:eastAsia="Times New Roman" w:hAnsi="Times New Roman" w:cs="Times New Roman"/>
          <w:sz w:val="24"/>
          <w:szCs w:val="24"/>
          <w:lang w:eastAsia="ru-RU"/>
        </w:rPr>
        <w:t xml:space="preserve"> рублей. </w:t>
      </w:r>
    </w:p>
    <w:p w:rsidR="00905C39" w:rsidRPr="00A75032" w:rsidRDefault="002F2F34"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Объёмы</w:t>
      </w:r>
      <w:r w:rsidR="00905C39" w:rsidRPr="00A75032">
        <w:rPr>
          <w:rFonts w:ascii="Times New Roman" w:eastAsia="Times New Roman" w:hAnsi="Times New Roman" w:cs="Times New Roman"/>
          <w:sz w:val="24"/>
          <w:szCs w:val="24"/>
          <w:lang w:eastAsia="ru-RU"/>
        </w:rPr>
        <w:t xml:space="preserve"> необходимых финансовых ресурсов в разрезе коммунальных систем представлены ниже (</w:t>
      </w:r>
      <w:r w:rsidR="00CD50E2">
        <w:fldChar w:fldCharType="begin"/>
      </w:r>
      <w:r w:rsidR="00CD50E2">
        <w:instrText xml:space="preserve"> REF _Ref27149755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62</w:t>
      </w:r>
      <w:r w:rsidR="00CD50E2">
        <w:fldChar w:fldCharType="end"/>
      </w:r>
      <w:r w:rsidR="00905C39" w:rsidRPr="00A75032">
        <w:rPr>
          <w:rFonts w:ascii="Times New Roman" w:eastAsia="Times New Roman" w:hAnsi="Times New Roman" w:cs="Times New Roman"/>
          <w:sz w:val="24"/>
          <w:szCs w:val="24"/>
          <w:lang w:eastAsia="ru-RU"/>
        </w:rPr>
        <w:t xml:space="preserve">). </w:t>
      </w:r>
    </w:p>
    <w:p w:rsidR="00323B9A" w:rsidRPr="00A75032" w:rsidRDefault="00323B9A"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42" w:name="_Ref27149755"/>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62</w:t>
      </w:r>
      <w:r w:rsidR="00D52835" w:rsidRPr="00A75032">
        <w:rPr>
          <w:rFonts w:ascii="Times New Roman" w:eastAsia="Calibri" w:hAnsi="Times New Roman" w:cs="Times New Roman"/>
          <w:bCs/>
          <w:noProof/>
          <w:sz w:val="24"/>
          <w:szCs w:val="24"/>
          <w:lang w:eastAsia="ru-RU"/>
        </w:rPr>
        <w:fldChar w:fldCharType="end"/>
      </w:r>
      <w:bookmarkEnd w:id="142"/>
      <w:r w:rsidRPr="00A75032">
        <w:rPr>
          <w:rFonts w:ascii="Times New Roman" w:eastAsia="Calibri" w:hAnsi="Times New Roman" w:cs="Times New Roman"/>
          <w:bCs/>
          <w:sz w:val="24"/>
          <w:szCs w:val="24"/>
          <w:lang w:eastAsia="ru-RU"/>
        </w:rPr>
        <w:t xml:space="preserve"> – Суммарные потребности финансирования мероприятий Программы, млн</w:t>
      </w:r>
      <w:r w:rsidR="00323B9A" w:rsidRPr="00A75032">
        <w:rPr>
          <w:rFonts w:ascii="Times New Roman" w:eastAsia="Calibri" w:hAnsi="Times New Roman" w:cs="Times New Roman"/>
          <w:bCs/>
          <w:sz w:val="24"/>
          <w:szCs w:val="24"/>
          <w:lang w:eastAsia="ru-RU"/>
        </w:rPr>
        <w:t>.</w:t>
      </w:r>
      <w:r w:rsidRPr="00A75032">
        <w:rPr>
          <w:rFonts w:ascii="Times New Roman" w:eastAsia="Calibri" w:hAnsi="Times New Roman" w:cs="Times New Roman"/>
          <w:bCs/>
          <w:sz w:val="24"/>
          <w:szCs w:val="24"/>
          <w:lang w:eastAsia="ru-RU"/>
        </w:rPr>
        <w:t xml:space="preserve"> рублей</w:t>
      </w:r>
    </w:p>
    <w:p w:rsidR="00323B9A" w:rsidRPr="00A75032" w:rsidRDefault="00323B9A" w:rsidP="00323B9A">
      <w:pPr>
        <w:spacing w:after="0" w:line="240" w:lineRule="auto"/>
        <w:jc w:val="both"/>
        <w:rPr>
          <w:rFonts w:ascii="Times New Roman" w:eastAsia="Calibri" w:hAnsi="Times New Roman" w:cs="Times New Roman"/>
          <w:bCs/>
          <w:sz w:val="24"/>
          <w:szCs w:val="24"/>
          <w:lang w:eastAsia="ru-RU"/>
        </w:rPr>
      </w:pPr>
    </w:p>
    <w:tbl>
      <w:tblPr>
        <w:tblStyle w:val="a4"/>
        <w:tblW w:w="5000" w:type="pct"/>
        <w:tblLook w:val="04A0" w:firstRow="1" w:lastRow="0" w:firstColumn="1" w:lastColumn="0" w:noHBand="0" w:noVBand="1"/>
      </w:tblPr>
      <w:tblGrid>
        <w:gridCol w:w="865"/>
        <w:gridCol w:w="6443"/>
        <w:gridCol w:w="2546"/>
      </w:tblGrid>
      <w:tr w:rsidR="00F92D8D" w:rsidRPr="00A75032" w:rsidTr="00F92D8D">
        <w:trPr>
          <w:trHeight w:val="20"/>
        </w:trPr>
        <w:tc>
          <w:tcPr>
            <w:tcW w:w="439" w:type="pct"/>
          </w:tcPr>
          <w:p w:rsidR="00F92D8D" w:rsidRPr="00A75032" w:rsidRDefault="00F92D8D" w:rsidP="00323B9A">
            <w:pPr>
              <w:jc w:val="center"/>
              <w:rPr>
                <w:rFonts w:ascii="Times New Roman" w:hAnsi="Times New Roman" w:cs="Times New Roman"/>
                <w:sz w:val="20"/>
                <w:szCs w:val="24"/>
              </w:rPr>
            </w:pPr>
            <w:r w:rsidRPr="00A75032">
              <w:rPr>
                <w:rFonts w:ascii="Times New Roman" w:hAnsi="Times New Roman" w:cs="Times New Roman"/>
                <w:sz w:val="20"/>
                <w:szCs w:val="24"/>
              </w:rPr>
              <w:t>№</w:t>
            </w:r>
          </w:p>
        </w:tc>
        <w:tc>
          <w:tcPr>
            <w:tcW w:w="3269" w:type="pct"/>
          </w:tcPr>
          <w:p w:rsidR="00F92D8D" w:rsidRPr="00A75032" w:rsidRDefault="00F92D8D" w:rsidP="00323B9A">
            <w:pPr>
              <w:jc w:val="center"/>
              <w:rPr>
                <w:rFonts w:ascii="Times New Roman" w:hAnsi="Times New Roman" w:cs="Times New Roman"/>
                <w:sz w:val="20"/>
                <w:szCs w:val="24"/>
              </w:rPr>
            </w:pPr>
            <w:r w:rsidRPr="00A75032">
              <w:rPr>
                <w:rFonts w:ascii="Times New Roman" w:hAnsi="Times New Roman" w:cs="Times New Roman"/>
                <w:sz w:val="20"/>
                <w:szCs w:val="24"/>
              </w:rPr>
              <w:t>Наименование</w:t>
            </w:r>
          </w:p>
        </w:tc>
        <w:tc>
          <w:tcPr>
            <w:tcW w:w="1292" w:type="pct"/>
          </w:tcPr>
          <w:p w:rsidR="00F92D8D" w:rsidRPr="00A75032" w:rsidRDefault="00F92D8D" w:rsidP="00323B9A">
            <w:pPr>
              <w:jc w:val="center"/>
              <w:rPr>
                <w:rFonts w:ascii="Times New Roman" w:hAnsi="Times New Roman" w:cs="Times New Roman"/>
                <w:sz w:val="20"/>
                <w:szCs w:val="24"/>
              </w:rPr>
            </w:pPr>
            <w:r w:rsidRPr="00A75032">
              <w:rPr>
                <w:rFonts w:ascii="Times New Roman" w:hAnsi="Times New Roman" w:cs="Times New Roman"/>
                <w:sz w:val="20"/>
                <w:szCs w:val="24"/>
              </w:rPr>
              <w:t>Объем финансирования</w:t>
            </w:r>
          </w:p>
        </w:tc>
      </w:tr>
      <w:tr w:rsidR="00F92D8D" w:rsidRPr="00A75032" w:rsidTr="00F92D8D">
        <w:trPr>
          <w:trHeight w:val="20"/>
        </w:trPr>
        <w:tc>
          <w:tcPr>
            <w:tcW w:w="439" w:type="pct"/>
          </w:tcPr>
          <w:p w:rsidR="00F92D8D" w:rsidRPr="00A75032" w:rsidRDefault="00F92D8D" w:rsidP="00F92D8D">
            <w:pPr>
              <w:jc w:val="center"/>
              <w:rPr>
                <w:rFonts w:ascii="Times New Roman" w:hAnsi="Times New Roman" w:cs="Times New Roman"/>
                <w:sz w:val="20"/>
                <w:szCs w:val="24"/>
              </w:rPr>
            </w:pPr>
            <w:r w:rsidRPr="00A75032">
              <w:rPr>
                <w:rFonts w:ascii="Times New Roman" w:hAnsi="Times New Roman" w:cs="Times New Roman"/>
                <w:sz w:val="20"/>
                <w:szCs w:val="24"/>
              </w:rPr>
              <w:t>1</w:t>
            </w:r>
          </w:p>
        </w:tc>
        <w:tc>
          <w:tcPr>
            <w:tcW w:w="3269" w:type="pct"/>
            <w:hideMark/>
          </w:tcPr>
          <w:p w:rsidR="00F92D8D" w:rsidRPr="00A75032" w:rsidRDefault="00F92D8D" w:rsidP="00323B9A">
            <w:pPr>
              <w:rPr>
                <w:rFonts w:ascii="Times New Roman" w:hAnsi="Times New Roman" w:cs="Times New Roman"/>
                <w:sz w:val="20"/>
                <w:szCs w:val="24"/>
              </w:rPr>
            </w:pPr>
            <w:r w:rsidRPr="00A75032">
              <w:rPr>
                <w:rFonts w:ascii="Times New Roman" w:hAnsi="Times New Roman" w:cs="Times New Roman"/>
                <w:sz w:val="20"/>
                <w:szCs w:val="24"/>
              </w:rPr>
              <w:t>Инвестиционные проекты в сфере теплоснабжении</w:t>
            </w:r>
          </w:p>
        </w:tc>
        <w:tc>
          <w:tcPr>
            <w:tcW w:w="1292" w:type="pct"/>
            <w:vAlign w:val="center"/>
          </w:tcPr>
          <w:p w:rsidR="00F92D8D" w:rsidRPr="00A75032" w:rsidRDefault="00F92D8D" w:rsidP="00323B9A">
            <w:pPr>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59,64</w:t>
            </w:r>
          </w:p>
        </w:tc>
      </w:tr>
      <w:tr w:rsidR="00F92D8D" w:rsidRPr="00A75032" w:rsidTr="00F92D8D">
        <w:trPr>
          <w:trHeight w:val="20"/>
        </w:trPr>
        <w:tc>
          <w:tcPr>
            <w:tcW w:w="439" w:type="pct"/>
          </w:tcPr>
          <w:p w:rsidR="00F92D8D" w:rsidRPr="00A75032" w:rsidRDefault="00F92D8D" w:rsidP="00F92D8D">
            <w:pPr>
              <w:jc w:val="center"/>
              <w:rPr>
                <w:rFonts w:ascii="Times New Roman" w:hAnsi="Times New Roman" w:cs="Times New Roman"/>
                <w:sz w:val="20"/>
                <w:szCs w:val="24"/>
              </w:rPr>
            </w:pPr>
            <w:r w:rsidRPr="00A75032">
              <w:rPr>
                <w:rFonts w:ascii="Times New Roman" w:hAnsi="Times New Roman" w:cs="Times New Roman"/>
                <w:sz w:val="20"/>
                <w:szCs w:val="24"/>
              </w:rPr>
              <w:t>2</w:t>
            </w:r>
          </w:p>
        </w:tc>
        <w:tc>
          <w:tcPr>
            <w:tcW w:w="3269" w:type="pct"/>
            <w:hideMark/>
          </w:tcPr>
          <w:p w:rsidR="00F92D8D" w:rsidRPr="00A75032" w:rsidRDefault="00F92D8D" w:rsidP="00323B9A">
            <w:pPr>
              <w:rPr>
                <w:rFonts w:ascii="Times New Roman" w:hAnsi="Times New Roman" w:cs="Times New Roman"/>
                <w:sz w:val="20"/>
                <w:szCs w:val="24"/>
              </w:rPr>
            </w:pPr>
            <w:r w:rsidRPr="00A75032">
              <w:rPr>
                <w:rFonts w:ascii="Times New Roman" w:hAnsi="Times New Roman" w:cs="Times New Roman"/>
                <w:sz w:val="20"/>
                <w:szCs w:val="24"/>
              </w:rPr>
              <w:t>Инвестиционные проекты в сфере водоснабжения</w:t>
            </w:r>
          </w:p>
        </w:tc>
        <w:tc>
          <w:tcPr>
            <w:tcW w:w="1292" w:type="pct"/>
            <w:vAlign w:val="center"/>
          </w:tcPr>
          <w:p w:rsidR="00F92D8D" w:rsidRPr="00A75032" w:rsidRDefault="00F92D8D" w:rsidP="00323B9A">
            <w:pPr>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37,20</w:t>
            </w:r>
          </w:p>
        </w:tc>
      </w:tr>
      <w:tr w:rsidR="00F92D8D" w:rsidRPr="00A75032" w:rsidTr="00F92D8D">
        <w:trPr>
          <w:trHeight w:val="20"/>
        </w:trPr>
        <w:tc>
          <w:tcPr>
            <w:tcW w:w="439" w:type="pct"/>
          </w:tcPr>
          <w:p w:rsidR="00F92D8D" w:rsidRPr="00A75032" w:rsidRDefault="00F92D8D" w:rsidP="00F92D8D">
            <w:pPr>
              <w:jc w:val="center"/>
              <w:rPr>
                <w:rFonts w:ascii="Times New Roman" w:hAnsi="Times New Roman" w:cs="Times New Roman"/>
                <w:sz w:val="20"/>
                <w:szCs w:val="24"/>
              </w:rPr>
            </w:pPr>
            <w:r w:rsidRPr="00A75032">
              <w:rPr>
                <w:rFonts w:ascii="Times New Roman" w:hAnsi="Times New Roman" w:cs="Times New Roman"/>
                <w:sz w:val="20"/>
                <w:szCs w:val="24"/>
              </w:rPr>
              <w:t>3</w:t>
            </w:r>
          </w:p>
        </w:tc>
        <w:tc>
          <w:tcPr>
            <w:tcW w:w="3269" w:type="pct"/>
            <w:hideMark/>
          </w:tcPr>
          <w:p w:rsidR="00F92D8D" w:rsidRPr="00A75032" w:rsidRDefault="00F92D8D" w:rsidP="00323B9A">
            <w:pPr>
              <w:rPr>
                <w:rFonts w:ascii="Times New Roman" w:hAnsi="Times New Roman" w:cs="Times New Roman"/>
                <w:sz w:val="20"/>
                <w:szCs w:val="24"/>
              </w:rPr>
            </w:pPr>
            <w:r w:rsidRPr="00A75032">
              <w:rPr>
                <w:rFonts w:ascii="Times New Roman" w:hAnsi="Times New Roman" w:cs="Times New Roman"/>
                <w:sz w:val="20"/>
                <w:szCs w:val="24"/>
              </w:rPr>
              <w:t>Инвестиционные проекты в сфере водоотведения</w:t>
            </w:r>
          </w:p>
        </w:tc>
        <w:tc>
          <w:tcPr>
            <w:tcW w:w="1292" w:type="pct"/>
            <w:vAlign w:val="center"/>
          </w:tcPr>
          <w:p w:rsidR="00F92D8D" w:rsidRPr="00A75032" w:rsidRDefault="00F92D8D" w:rsidP="00323B9A">
            <w:pPr>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21,83</w:t>
            </w:r>
          </w:p>
        </w:tc>
      </w:tr>
      <w:tr w:rsidR="00F92D8D" w:rsidRPr="00A75032" w:rsidTr="00F92D8D">
        <w:trPr>
          <w:trHeight w:val="20"/>
        </w:trPr>
        <w:tc>
          <w:tcPr>
            <w:tcW w:w="439" w:type="pct"/>
          </w:tcPr>
          <w:p w:rsidR="00F92D8D" w:rsidRPr="00A75032" w:rsidRDefault="00F92D8D" w:rsidP="00F92D8D">
            <w:pPr>
              <w:jc w:val="center"/>
              <w:rPr>
                <w:rFonts w:ascii="Times New Roman" w:hAnsi="Times New Roman" w:cs="Times New Roman"/>
                <w:sz w:val="20"/>
                <w:szCs w:val="24"/>
              </w:rPr>
            </w:pPr>
            <w:r w:rsidRPr="00A75032">
              <w:rPr>
                <w:rFonts w:ascii="Times New Roman" w:hAnsi="Times New Roman" w:cs="Times New Roman"/>
                <w:sz w:val="20"/>
                <w:szCs w:val="24"/>
              </w:rPr>
              <w:t>4</w:t>
            </w:r>
          </w:p>
        </w:tc>
        <w:tc>
          <w:tcPr>
            <w:tcW w:w="3269" w:type="pct"/>
            <w:hideMark/>
          </w:tcPr>
          <w:p w:rsidR="00F92D8D" w:rsidRPr="00A75032" w:rsidRDefault="00F92D8D" w:rsidP="00323B9A">
            <w:pPr>
              <w:rPr>
                <w:rFonts w:ascii="Times New Roman" w:hAnsi="Times New Roman" w:cs="Times New Roman"/>
                <w:sz w:val="20"/>
                <w:szCs w:val="24"/>
              </w:rPr>
            </w:pPr>
            <w:r w:rsidRPr="00A75032">
              <w:rPr>
                <w:rFonts w:ascii="Times New Roman" w:hAnsi="Times New Roman" w:cs="Times New Roman"/>
                <w:sz w:val="20"/>
                <w:szCs w:val="24"/>
              </w:rPr>
              <w:t>Инвестиционные проекты в сфере электроснабжения</w:t>
            </w:r>
          </w:p>
        </w:tc>
        <w:tc>
          <w:tcPr>
            <w:tcW w:w="1292" w:type="pct"/>
            <w:vAlign w:val="center"/>
          </w:tcPr>
          <w:p w:rsidR="00F92D8D" w:rsidRPr="00A75032" w:rsidRDefault="00F92D8D" w:rsidP="00323B9A">
            <w:pPr>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26,38</w:t>
            </w:r>
          </w:p>
        </w:tc>
      </w:tr>
      <w:tr w:rsidR="00F92D8D" w:rsidRPr="00A75032" w:rsidTr="00F92D8D">
        <w:trPr>
          <w:trHeight w:val="20"/>
        </w:trPr>
        <w:tc>
          <w:tcPr>
            <w:tcW w:w="439" w:type="pct"/>
          </w:tcPr>
          <w:p w:rsidR="00F92D8D" w:rsidRPr="00A75032" w:rsidRDefault="00F92D8D" w:rsidP="00F92D8D">
            <w:pPr>
              <w:jc w:val="center"/>
              <w:rPr>
                <w:rFonts w:ascii="Times New Roman" w:hAnsi="Times New Roman" w:cs="Times New Roman"/>
                <w:sz w:val="20"/>
                <w:szCs w:val="24"/>
              </w:rPr>
            </w:pPr>
            <w:r w:rsidRPr="00A75032">
              <w:rPr>
                <w:rFonts w:ascii="Times New Roman" w:hAnsi="Times New Roman" w:cs="Times New Roman"/>
                <w:sz w:val="20"/>
                <w:szCs w:val="24"/>
              </w:rPr>
              <w:t>5</w:t>
            </w:r>
          </w:p>
        </w:tc>
        <w:tc>
          <w:tcPr>
            <w:tcW w:w="3269" w:type="pct"/>
            <w:hideMark/>
          </w:tcPr>
          <w:p w:rsidR="00F92D8D" w:rsidRPr="00A75032" w:rsidRDefault="00F92D8D" w:rsidP="00323B9A">
            <w:pPr>
              <w:rPr>
                <w:rFonts w:ascii="Times New Roman" w:hAnsi="Times New Roman" w:cs="Times New Roman"/>
                <w:sz w:val="20"/>
                <w:szCs w:val="24"/>
              </w:rPr>
            </w:pPr>
            <w:r w:rsidRPr="00A75032">
              <w:rPr>
                <w:rFonts w:ascii="Times New Roman" w:hAnsi="Times New Roman" w:cs="Times New Roman"/>
                <w:sz w:val="20"/>
                <w:szCs w:val="24"/>
              </w:rPr>
              <w:t>Инвестиционные проекты в сфере газоснабжения</w:t>
            </w:r>
          </w:p>
        </w:tc>
        <w:tc>
          <w:tcPr>
            <w:tcW w:w="1292" w:type="pct"/>
            <w:vAlign w:val="center"/>
          </w:tcPr>
          <w:p w:rsidR="00F92D8D" w:rsidRPr="00A75032" w:rsidRDefault="00F92D8D" w:rsidP="00323B9A">
            <w:pPr>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1,29</w:t>
            </w:r>
          </w:p>
        </w:tc>
      </w:tr>
    </w:tbl>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lastRenderedPageBreak/>
        <w:t xml:space="preserve">Учитывая финансовую ограниченность средств местного бюджета муниципального образования, реализацию мероприятий Программы представляется логически верным осуществлять с привлечением финансовых ресурсов из бюджетов вышестоящих уровней, частных инвесторов. При этом ввиду высокого уровня </w:t>
      </w:r>
      <w:r w:rsidR="002F2F34" w:rsidRPr="00A75032">
        <w:rPr>
          <w:rFonts w:ascii="Times New Roman" w:eastAsia="Times New Roman" w:hAnsi="Times New Roman" w:cs="Times New Roman"/>
          <w:sz w:val="24"/>
          <w:szCs w:val="24"/>
          <w:lang w:eastAsia="ru-RU"/>
        </w:rPr>
        <w:t>неопределённости</w:t>
      </w:r>
      <w:r w:rsidRPr="00A75032">
        <w:rPr>
          <w:rFonts w:ascii="Times New Roman" w:eastAsia="Times New Roman" w:hAnsi="Times New Roman" w:cs="Times New Roman"/>
          <w:sz w:val="24"/>
          <w:szCs w:val="24"/>
          <w:lang w:eastAsia="ru-RU"/>
        </w:rPr>
        <w:t xml:space="preserve"> финансовых возможностей каждого из указанных участников инвестиционных проектов формирование точного </w:t>
      </w:r>
      <w:r w:rsidR="002F2F34" w:rsidRPr="00A75032">
        <w:rPr>
          <w:rFonts w:ascii="Times New Roman" w:eastAsia="Times New Roman" w:hAnsi="Times New Roman" w:cs="Times New Roman"/>
          <w:sz w:val="24"/>
          <w:szCs w:val="24"/>
          <w:lang w:eastAsia="ru-RU"/>
        </w:rPr>
        <w:t>объёма</w:t>
      </w:r>
      <w:r w:rsidRPr="00A75032">
        <w:rPr>
          <w:rFonts w:ascii="Times New Roman" w:eastAsia="Times New Roman" w:hAnsi="Times New Roman" w:cs="Times New Roman"/>
          <w:sz w:val="24"/>
          <w:szCs w:val="24"/>
          <w:lang w:eastAsia="ru-RU"/>
        </w:rPr>
        <w:t xml:space="preserve"> денежных средств возможно при условии существования фактических объективных данных (например, </w:t>
      </w:r>
      <w:r w:rsidR="002F2F34" w:rsidRPr="00A75032">
        <w:rPr>
          <w:rFonts w:ascii="Times New Roman" w:eastAsia="Times New Roman" w:hAnsi="Times New Roman" w:cs="Times New Roman"/>
          <w:sz w:val="24"/>
          <w:szCs w:val="24"/>
          <w:lang w:eastAsia="ru-RU"/>
        </w:rPr>
        <w:t>утверждённых</w:t>
      </w:r>
      <w:r w:rsidRPr="00A75032">
        <w:rPr>
          <w:rFonts w:ascii="Times New Roman" w:eastAsia="Times New Roman" w:hAnsi="Times New Roman" w:cs="Times New Roman"/>
          <w:sz w:val="24"/>
          <w:szCs w:val="24"/>
          <w:lang w:eastAsia="ru-RU"/>
        </w:rPr>
        <w:t xml:space="preserve"> нормативно-правовых актов). Данное обстоятельство </w:t>
      </w:r>
      <w:r w:rsidR="002F2F34" w:rsidRPr="00A75032">
        <w:rPr>
          <w:rFonts w:ascii="Times New Roman" w:eastAsia="Times New Roman" w:hAnsi="Times New Roman" w:cs="Times New Roman"/>
          <w:sz w:val="24"/>
          <w:szCs w:val="24"/>
          <w:lang w:eastAsia="ru-RU"/>
        </w:rPr>
        <w:t>влечёт</w:t>
      </w:r>
      <w:r w:rsidRPr="00A75032">
        <w:rPr>
          <w:rFonts w:ascii="Times New Roman" w:eastAsia="Times New Roman" w:hAnsi="Times New Roman" w:cs="Times New Roman"/>
          <w:sz w:val="24"/>
          <w:szCs w:val="24"/>
          <w:lang w:eastAsia="ru-RU"/>
        </w:rPr>
        <w:t xml:space="preserve"> за собой необходимость корректировки значений показателей по мере поступления фактических данных (</w:t>
      </w:r>
      <w:r w:rsidR="00CD50E2">
        <w:fldChar w:fldCharType="begin"/>
      </w:r>
      <w:r w:rsidR="00CD50E2">
        <w:instrText xml:space="preserve"> REF _Ref27149887 \h  \* MERGEFORMAT </w:instrText>
      </w:r>
      <w:r w:rsidR="00CD50E2">
        <w:fldChar w:fldCharType="separate"/>
      </w:r>
      <w:r w:rsidR="00144CF3" w:rsidRPr="00144CF3">
        <w:rPr>
          <w:rFonts w:ascii="Times New Roman" w:eastAsia="Times New Roman" w:hAnsi="Times New Roman" w:cs="Times New Roman"/>
          <w:sz w:val="24"/>
          <w:szCs w:val="24"/>
          <w:lang w:eastAsia="ru-RU"/>
        </w:rPr>
        <w:t>Таблица 63</w:t>
      </w:r>
      <w:r w:rsidR="00CD50E2">
        <w:fldChar w:fldCharType="end"/>
      </w:r>
      <w:r w:rsidRPr="00A75032">
        <w:rPr>
          <w:rFonts w:ascii="Times New Roman" w:eastAsia="Times New Roman" w:hAnsi="Times New Roman" w:cs="Times New Roman"/>
          <w:sz w:val="24"/>
          <w:szCs w:val="24"/>
          <w:lang w:eastAsia="ru-RU"/>
        </w:rPr>
        <w:t xml:space="preserve">). </w:t>
      </w:r>
    </w:p>
    <w:p w:rsidR="00905C39" w:rsidRPr="00A75032" w:rsidRDefault="00905C39" w:rsidP="00323B9A">
      <w:pPr>
        <w:spacing w:after="0" w:line="240" w:lineRule="auto"/>
        <w:jc w:val="both"/>
        <w:rPr>
          <w:rFonts w:ascii="Times New Roman" w:eastAsia="Calibri" w:hAnsi="Times New Roman" w:cs="Times New Roman"/>
          <w:bCs/>
          <w:sz w:val="24"/>
          <w:szCs w:val="24"/>
          <w:lang w:eastAsia="ru-RU"/>
        </w:rPr>
      </w:pPr>
      <w:bookmarkStart w:id="143" w:name="_Ref27149887"/>
      <w:r w:rsidRPr="00A75032">
        <w:rPr>
          <w:rFonts w:ascii="Times New Roman" w:eastAsia="Calibri" w:hAnsi="Times New Roman" w:cs="Times New Roman"/>
          <w:bCs/>
          <w:sz w:val="24"/>
          <w:szCs w:val="24"/>
          <w:lang w:eastAsia="ru-RU"/>
        </w:rPr>
        <w:t xml:space="preserve">Таблица </w:t>
      </w:r>
      <w:r w:rsidR="00D52835" w:rsidRPr="00A75032">
        <w:rPr>
          <w:rFonts w:ascii="Times New Roman" w:eastAsia="Calibri" w:hAnsi="Times New Roman" w:cs="Times New Roman"/>
          <w:bCs/>
          <w:noProof/>
          <w:sz w:val="24"/>
          <w:szCs w:val="24"/>
          <w:lang w:eastAsia="ru-RU"/>
        </w:rPr>
        <w:fldChar w:fldCharType="begin"/>
      </w:r>
      <w:r w:rsidRPr="00A75032">
        <w:rPr>
          <w:rFonts w:ascii="Times New Roman" w:eastAsia="Calibri" w:hAnsi="Times New Roman" w:cs="Times New Roman"/>
          <w:bCs/>
          <w:noProof/>
          <w:sz w:val="24"/>
          <w:szCs w:val="24"/>
          <w:lang w:eastAsia="ru-RU"/>
        </w:rPr>
        <w:instrText xml:space="preserve"> SEQ Таблица \* ARABIC </w:instrText>
      </w:r>
      <w:r w:rsidR="00D52835" w:rsidRPr="00A75032">
        <w:rPr>
          <w:rFonts w:ascii="Times New Roman" w:eastAsia="Calibri" w:hAnsi="Times New Roman" w:cs="Times New Roman"/>
          <w:bCs/>
          <w:noProof/>
          <w:sz w:val="24"/>
          <w:szCs w:val="24"/>
          <w:lang w:eastAsia="ru-RU"/>
        </w:rPr>
        <w:fldChar w:fldCharType="separate"/>
      </w:r>
      <w:r w:rsidR="00144CF3">
        <w:rPr>
          <w:rFonts w:ascii="Times New Roman" w:eastAsia="Calibri" w:hAnsi="Times New Roman" w:cs="Times New Roman"/>
          <w:bCs/>
          <w:noProof/>
          <w:sz w:val="24"/>
          <w:szCs w:val="24"/>
          <w:lang w:eastAsia="ru-RU"/>
        </w:rPr>
        <w:t>63</w:t>
      </w:r>
      <w:r w:rsidR="00D52835" w:rsidRPr="00A75032">
        <w:rPr>
          <w:rFonts w:ascii="Times New Roman" w:eastAsia="Calibri" w:hAnsi="Times New Roman" w:cs="Times New Roman"/>
          <w:bCs/>
          <w:noProof/>
          <w:sz w:val="24"/>
          <w:szCs w:val="24"/>
          <w:lang w:eastAsia="ru-RU"/>
        </w:rPr>
        <w:fldChar w:fldCharType="end"/>
      </w:r>
      <w:bookmarkEnd w:id="143"/>
      <w:r w:rsidRPr="00A75032">
        <w:rPr>
          <w:rFonts w:ascii="Times New Roman" w:eastAsia="Calibri" w:hAnsi="Times New Roman" w:cs="Times New Roman"/>
          <w:bCs/>
          <w:sz w:val="24"/>
          <w:szCs w:val="24"/>
          <w:lang w:eastAsia="ru-RU"/>
        </w:rPr>
        <w:t xml:space="preserve"> – Источники финансирования мероприятий Программы, </w:t>
      </w:r>
      <w:proofErr w:type="gramStart"/>
      <w:r w:rsidRPr="00A75032">
        <w:rPr>
          <w:rFonts w:ascii="Times New Roman" w:eastAsia="Calibri" w:hAnsi="Times New Roman" w:cs="Times New Roman"/>
          <w:bCs/>
          <w:sz w:val="24"/>
          <w:szCs w:val="24"/>
          <w:lang w:eastAsia="ru-RU"/>
        </w:rPr>
        <w:t>млн</w:t>
      </w:r>
      <w:proofErr w:type="gramEnd"/>
      <w:r w:rsidRPr="00A75032">
        <w:rPr>
          <w:rFonts w:ascii="Times New Roman" w:eastAsia="Calibri" w:hAnsi="Times New Roman" w:cs="Times New Roman"/>
          <w:bCs/>
          <w:sz w:val="24"/>
          <w:szCs w:val="24"/>
          <w:lang w:eastAsia="ru-RU"/>
        </w:rPr>
        <w:t xml:space="preserve"> рублей</w:t>
      </w:r>
    </w:p>
    <w:p w:rsidR="00323B9A" w:rsidRPr="00A75032" w:rsidRDefault="00323B9A" w:rsidP="00323B9A">
      <w:pPr>
        <w:spacing w:after="0" w:line="240" w:lineRule="auto"/>
        <w:jc w:val="both"/>
        <w:rPr>
          <w:rFonts w:ascii="Times New Roman" w:eastAsia="Calibri" w:hAnsi="Times New Roman" w:cs="Times New Roman"/>
          <w:bCs/>
          <w:sz w:val="24"/>
          <w:szCs w:val="24"/>
          <w:lang w:eastAsia="ru-RU"/>
        </w:rPr>
      </w:pPr>
    </w:p>
    <w:tbl>
      <w:tblPr>
        <w:tblStyle w:val="a4"/>
        <w:tblW w:w="5000" w:type="pct"/>
        <w:tblLook w:val="04A0" w:firstRow="1" w:lastRow="0" w:firstColumn="1" w:lastColumn="0" w:noHBand="0" w:noVBand="1"/>
      </w:tblPr>
      <w:tblGrid>
        <w:gridCol w:w="3490"/>
        <w:gridCol w:w="1290"/>
        <w:gridCol w:w="728"/>
        <w:gridCol w:w="728"/>
        <w:gridCol w:w="728"/>
        <w:gridCol w:w="732"/>
        <w:gridCol w:w="1308"/>
        <w:gridCol w:w="850"/>
      </w:tblGrid>
      <w:tr w:rsidR="00905C39" w:rsidRPr="00A75032" w:rsidTr="00062E09">
        <w:trPr>
          <w:trHeight w:val="20"/>
        </w:trPr>
        <w:tc>
          <w:tcPr>
            <w:tcW w:w="1806" w:type="pct"/>
            <w:vAlign w:val="center"/>
            <w:hideMark/>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Показатель</w:t>
            </w:r>
          </w:p>
        </w:tc>
        <w:tc>
          <w:tcPr>
            <w:tcW w:w="405" w:type="pct"/>
            <w:vAlign w:val="center"/>
            <w:hideMark/>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2021</w:t>
            </w:r>
            <w:r w:rsidR="00323B9A" w:rsidRPr="00A75032">
              <w:rPr>
                <w:rFonts w:ascii="Times New Roman" w:eastAsia="Times New Roman" w:hAnsi="Times New Roman" w:cs="Times New Roman"/>
                <w:bCs/>
                <w:sz w:val="20"/>
                <w:szCs w:val="24"/>
              </w:rPr>
              <w:t xml:space="preserve"> (ожидаемое)</w:t>
            </w:r>
          </w:p>
        </w:tc>
        <w:tc>
          <w:tcPr>
            <w:tcW w:w="405" w:type="pct"/>
            <w:vAlign w:val="center"/>
            <w:hideMark/>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2022</w:t>
            </w:r>
          </w:p>
        </w:tc>
        <w:tc>
          <w:tcPr>
            <w:tcW w:w="405" w:type="pct"/>
            <w:vAlign w:val="center"/>
            <w:hideMark/>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2023</w:t>
            </w:r>
          </w:p>
        </w:tc>
        <w:tc>
          <w:tcPr>
            <w:tcW w:w="405" w:type="pct"/>
            <w:vAlign w:val="center"/>
            <w:hideMark/>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2024</w:t>
            </w:r>
          </w:p>
        </w:tc>
        <w:tc>
          <w:tcPr>
            <w:tcW w:w="407" w:type="pct"/>
            <w:vAlign w:val="center"/>
            <w:hideMark/>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2025</w:t>
            </w:r>
          </w:p>
        </w:tc>
        <w:tc>
          <w:tcPr>
            <w:tcW w:w="699" w:type="pct"/>
            <w:vAlign w:val="center"/>
            <w:hideMark/>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2026</w:t>
            </w:r>
            <w:r w:rsidR="00323B9A" w:rsidRPr="00A75032">
              <w:rPr>
                <w:rFonts w:ascii="Times New Roman" w:eastAsia="Times New Roman" w:hAnsi="Times New Roman" w:cs="Times New Roman"/>
                <w:bCs/>
                <w:sz w:val="20"/>
                <w:szCs w:val="24"/>
              </w:rPr>
              <w:t>-</w:t>
            </w:r>
            <w:r w:rsidRPr="00A75032">
              <w:rPr>
                <w:rFonts w:ascii="Times New Roman" w:eastAsia="Times New Roman" w:hAnsi="Times New Roman" w:cs="Times New Roman"/>
                <w:bCs/>
                <w:sz w:val="20"/>
                <w:szCs w:val="24"/>
              </w:rPr>
              <w:t>2040</w:t>
            </w:r>
          </w:p>
        </w:tc>
        <w:tc>
          <w:tcPr>
            <w:tcW w:w="467"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Итого</w:t>
            </w:r>
          </w:p>
        </w:tc>
      </w:tr>
      <w:tr w:rsidR="00905C39" w:rsidRPr="00A75032" w:rsidTr="00062E09">
        <w:trPr>
          <w:trHeight w:val="20"/>
          <w:tblHeader/>
        </w:trPr>
        <w:tc>
          <w:tcPr>
            <w:tcW w:w="1807"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4</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5</w:t>
            </w:r>
          </w:p>
        </w:tc>
        <w:tc>
          <w:tcPr>
            <w:tcW w:w="407"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6</w:t>
            </w:r>
          </w:p>
        </w:tc>
        <w:tc>
          <w:tcPr>
            <w:tcW w:w="699"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7</w:t>
            </w:r>
          </w:p>
        </w:tc>
        <w:tc>
          <w:tcPr>
            <w:tcW w:w="466"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8</w:t>
            </w:r>
          </w:p>
        </w:tc>
      </w:tr>
      <w:tr w:rsidR="00905C39" w:rsidRPr="00A75032" w:rsidTr="00526157">
        <w:trPr>
          <w:trHeight w:val="20"/>
        </w:trPr>
        <w:tc>
          <w:tcPr>
            <w:tcW w:w="5000" w:type="pct"/>
            <w:gridSpan w:val="8"/>
            <w:hideMark/>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 системе теплоснабжения</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Источники инвестиций, в том числе:</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20,09</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5,65</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31,79</w:t>
            </w:r>
          </w:p>
        </w:tc>
        <w:tc>
          <w:tcPr>
            <w:tcW w:w="699"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2,12</w:t>
            </w:r>
          </w:p>
        </w:tc>
        <w:tc>
          <w:tcPr>
            <w:tcW w:w="466"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59,64</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Бюджетные источники, в том числе:</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20,09</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5,65</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31,79</w:t>
            </w:r>
          </w:p>
        </w:tc>
        <w:tc>
          <w:tcPr>
            <w:tcW w:w="699"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2,12</w:t>
            </w:r>
          </w:p>
        </w:tc>
        <w:tc>
          <w:tcPr>
            <w:tcW w:w="466"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59,64</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федеральный бюджет</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региональный бюджет</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9,84</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9,84</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 местный бюджет </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10,25</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5,65</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31,79</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2,12</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49,80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Внебюджетные источники</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r>
      <w:tr w:rsidR="00905C39" w:rsidRPr="00A75032" w:rsidTr="00526157">
        <w:trPr>
          <w:trHeight w:val="20"/>
        </w:trPr>
        <w:tc>
          <w:tcPr>
            <w:tcW w:w="5000" w:type="pct"/>
            <w:gridSpan w:val="8"/>
            <w:hideMark/>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 системе водоснабжения</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Источники инвестиций, в том числе:</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12,60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6,50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0,50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9,20</w:t>
            </w:r>
          </w:p>
        </w:tc>
        <w:tc>
          <w:tcPr>
            <w:tcW w:w="407"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4,70</w:t>
            </w:r>
          </w:p>
        </w:tc>
        <w:tc>
          <w:tcPr>
            <w:tcW w:w="699"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3,70</w:t>
            </w:r>
          </w:p>
        </w:tc>
        <w:tc>
          <w:tcPr>
            <w:tcW w:w="466"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37,20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Бюджетные источники, в том числе:</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12,60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6,50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0,50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9,20</w:t>
            </w:r>
          </w:p>
        </w:tc>
        <w:tc>
          <w:tcPr>
            <w:tcW w:w="407"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4,70</w:t>
            </w:r>
          </w:p>
        </w:tc>
        <w:tc>
          <w:tcPr>
            <w:tcW w:w="699"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3,70</w:t>
            </w:r>
          </w:p>
        </w:tc>
        <w:tc>
          <w:tcPr>
            <w:tcW w:w="466"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37,20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федеральный бюджет</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региональный бюджет</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 местный бюджет </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12,60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6,50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0,50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9,20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4,70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3,70</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37,20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Внебюджетные источники</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r>
      <w:tr w:rsidR="00905C39" w:rsidRPr="00A75032" w:rsidTr="00526157">
        <w:trPr>
          <w:trHeight w:val="20"/>
        </w:trPr>
        <w:tc>
          <w:tcPr>
            <w:tcW w:w="5000" w:type="pct"/>
            <w:gridSpan w:val="8"/>
            <w:hideMark/>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 системе водоотведения</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Источники инвестиций, в том числе:</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7,51</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3,09</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0,21</w:t>
            </w:r>
          </w:p>
        </w:tc>
        <w:tc>
          <w:tcPr>
            <w:tcW w:w="407"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11,03</w:t>
            </w:r>
          </w:p>
        </w:tc>
        <w:tc>
          <w:tcPr>
            <w:tcW w:w="466"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21,83</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Бюджетные источники, в том числе:</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7,51</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3,09</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0,21</w:t>
            </w:r>
          </w:p>
        </w:tc>
        <w:tc>
          <w:tcPr>
            <w:tcW w:w="407"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11,03</w:t>
            </w:r>
          </w:p>
        </w:tc>
        <w:tc>
          <w:tcPr>
            <w:tcW w:w="466" w:type="pct"/>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21,83</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федеральный бюджет</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региональный бюджет</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 местный бюджет </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7,51</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3,09</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0,21</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11,03</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21,83</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Внебюджетные источники</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5"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07"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699"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c>
          <w:tcPr>
            <w:tcW w:w="466" w:type="pct"/>
            <w:noWrap/>
            <w:vAlign w:val="center"/>
          </w:tcPr>
          <w:p w:rsidR="00905C39" w:rsidRPr="00A75032" w:rsidRDefault="00905C39" w:rsidP="00323B9A">
            <w:pPr>
              <w:jc w:val="center"/>
              <w:rPr>
                <w:rFonts w:ascii="Times New Roman" w:eastAsia="Times New Roman" w:hAnsi="Times New Roman" w:cs="Times New Roman"/>
                <w:bCs/>
                <w:sz w:val="20"/>
                <w:szCs w:val="24"/>
              </w:rPr>
            </w:pPr>
            <w:r w:rsidRPr="00A75032">
              <w:rPr>
                <w:rFonts w:ascii="Times New Roman" w:eastAsia="Times New Roman" w:hAnsi="Times New Roman" w:cs="Times New Roman"/>
                <w:bCs/>
                <w:sz w:val="20"/>
                <w:szCs w:val="24"/>
              </w:rPr>
              <w:t>0</w:t>
            </w:r>
          </w:p>
        </w:tc>
      </w:tr>
      <w:tr w:rsidR="00905C39" w:rsidRPr="00A75032" w:rsidTr="00526157">
        <w:trPr>
          <w:trHeight w:val="20"/>
        </w:trPr>
        <w:tc>
          <w:tcPr>
            <w:tcW w:w="5000" w:type="pct"/>
            <w:gridSpan w:val="8"/>
            <w:hideMark/>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 системе электроснабжения</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Источники инвестиций, в том числе:</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8,00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1,60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3,23</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5,37</w:t>
            </w:r>
          </w:p>
        </w:tc>
        <w:tc>
          <w:tcPr>
            <w:tcW w:w="407"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0,64</w:t>
            </w:r>
          </w:p>
        </w:tc>
        <w:tc>
          <w:tcPr>
            <w:tcW w:w="699"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7,54</w:t>
            </w:r>
          </w:p>
        </w:tc>
        <w:tc>
          <w:tcPr>
            <w:tcW w:w="466"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26,38</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Бюджетные источники, в том числе:</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0,60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3,23</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3,37</w:t>
            </w:r>
          </w:p>
        </w:tc>
        <w:tc>
          <w:tcPr>
            <w:tcW w:w="407"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0,64</w:t>
            </w:r>
          </w:p>
        </w:tc>
        <w:tc>
          <w:tcPr>
            <w:tcW w:w="699"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7,54</w:t>
            </w:r>
          </w:p>
        </w:tc>
        <w:tc>
          <w:tcPr>
            <w:tcW w:w="466"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15,38</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федеральный бюджет</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7"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699"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66"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региональный бюджет</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7"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699"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66"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 местный бюджет </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0,60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3,23</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3,37</w:t>
            </w:r>
          </w:p>
        </w:tc>
        <w:tc>
          <w:tcPr>
            <w:tcW w:w="407"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0,64</w:t>
            </w:r>
          </w:p>
        </w:tc>
        <w:tc>
          <w:tcPr>
            <w:tcW w:w="699"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7,54</w:t>
            </w:r>
          </w:p>
        </w:tc>
        <w:tc>
          <w:tcPr>
            <w:tcW w:w="466"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15,38</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Внебюджетные источники</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8,00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1,00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2,00</w:t>
            </w:r>
          </w:p>
        </w:tc>
        <w:tc>
          <w:tcPr>
            <w:tcW w:w="407"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699"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66"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11,0</w:t>
            </w:r>
          </w:p>
        </w:tc>
      </w:tr>
      <w:tr w:rsidR="00905C39" w:rsidRPr="00A75032" w:rsidTr="00526157">
        <w:trPr>
          <w:trHeight w:val="20"/>
        </w:trPr>
        <w:tc>
          <w:tcPr>
            <w:tcW w:w="5000" w:type="pct"/>
            <w:gridSpan w:val="8"/>
            <w:hideMark/>
          </w:tcPr>
          <w:p w:rsidR="00905C39" w:rsidRPr="00A75032" w:rsidRDefault="00905C39" w:rsidP="00323B9A">
            <w:pPr>
              <w:jc w:val="cente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По системе газоснабжения</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Источники инвестиций, в том числе:</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7"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699"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1,29</w:t>
            </w:r>
          </w:p>
        </w:tc>
        <w:tc>
          <w:tcPr>
            <w:tcW w:w="466"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1,29</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Бюджетные источники, в том числе:</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7"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699"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66" w:type="pct"/>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федеральный бюджет</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7"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699"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66"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региональный бюджет</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7"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699"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66"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 xml:space="preserve">- местный бюджет </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7"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699"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66"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905C39" w:rsidRPr="00A75032" w:rsidTr="00062E09">
        <w:trPr>
          <w:trHeight w:val="20"/>
        </w:trPr>
        <w:tc>
          <w:tcPr>
            <w:tcW w:w="1807" w:type="pct"/>
            <w:hideMark/>
          </w:tcPr>
          <w:p w:rsidR="00905C39" w:rsidRPr="00A75032" w:rsidRDefault="00905C39" w:rsidP="00323B9A">
            <w:pPr>
              <w:rPr>
                <w:rFonts w:ascii="Times New Roman" w:eastAsia="Times New Roman" w:hAnsi="Times New Roman" w:cs="Times New Roman"/>
                <w:sz w:val="20"/>
                <w:szCs w:val="24"/>
              </w:rPr>
            </w:pPr>
            <w:r w:rsidRPr="00A75032">
              <w:rPr>
                <w:rFonts w:ascii="Times New Roman" w:eastAsia="Times New Roman" w:hAnsi="Times New Roman" w:cs="Times New Roman"/>
                <w:sz w:val="20"/>
                <w:szCs w:val="24"/>
              </w:rPr>
              <w:t>Внебюджетные источники</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5"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407"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699"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1,29</w:t>
            </w:r>
          </w:p>
        </w:tc>
        <w:tc>
          <w:tcPr>
            <w:tcW w:w="466" w:type="pct"/>
            <w:noWrap/>
            <w:vAlign w:val="center"/>
          </w:tcPr>
          <w:p w:rsidR="00905C39" w:rsidRPr="00A75032" w:rsidRDefault="00905C39" w:rsidP="00323B9A">
            <w:pPr>
              <w:jc w:val="center"/>
              <w:rPr>
                <w:rFonts w:ascii="Times New Roman" w:hAnsi="Times New Roman" w:cs="Times New Roman"/>
                <w:sz w:val="20"/>
                <w:szCs w:val="24"/>
              </w:rPr>
            </w:pPr>
            <w:r w:rsidRPr="00A75032">
              <w:rPr>
                <w:rFonts w:ascii="Times New Roman" w:hAnsi="Times New Roman" w:cs="Times New Roman"/>
                <w:sz w:val="20"/>
                <w:szCs w:val="24"/>
              </w:rPr>
              <w:t>1,29</w:t>
            </w:r>
          </w:p>
        </w:tc>
      </w:tr>
    </w:tbl>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Итоговая стоимость реализации мероприятий определяется в инвестиционной программе согласно сводному сметному </w:t>
      </w:r>
      <w:r w:rsidR="002F2F34" w:rsidRPr="00A75032">
        <w:rPr>
          <w:rFonts w:ascii="Times New Roman" w:eastAsia="Times New Roman" w:hAnsi="Times New Roman" w:cs="Times New Roman"/>
          <w:sz w:val="24"/>
          <w:szCs w:val="24"/>
          <w:lang w:eastAsia="ru-RU"/>
        </w:rPr>
        <w:t>расчёту</w:t>
      </w:r>
      <w:r w:rsidRPr="00A75032">
        <w:rPr>
          <w:rFonts w:ascii="Times New Roman" w:eastAsia="Times New Roman" w:hAnsi="Times New Roman" w:cs="Times New Roman"/>
          <w:sz w:val="24"/>
          <w:szCs w:val="24"/>
          <w:lang w:eastAsia="ru-RU"/>
        </w:rPr>
        <w:t xml:space="preserve"> и технико-экономическому обоснованию.</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Внебюджетные источники инвестиций формируются за </w:t>
      </w:r>
      <w:r w:rsidR="002F2F34" w:rsidRPr="00A75032">
        <w:rPr>
          <w:rFonts w:ascii="Times New Roman" w:eastAsia="Times New Roman" w:hAnsi="Times New Roman" w:cs="Times New Roman"/>
          <w:sz w:val="24"/>
          <w:szCs w:val="24"/>
          <w:lang w:eastAsia="ru-RU"/>
        </w:rPr>
        <w:t>счёт</w:t>
      </w:r>
      <w:r w:rsidRPr="00A75032">
        <w:rPr>
          <w:rFonts w:ascii="Times New Roman" w:eastAsia="Times New Roman" w:hAnsi="Times New Roman" w:cs="Times New Roman"/>
          <w:sz w:val="24"/>
          <w:szCs w:val="24"/>
          <w:lang w:eastAsia="ru-RU"/>
        </w:rPr>
        <w:t xml:space="preserve"> собственных и </w:t>
      </w:r>
      <w:r w:rsidR="002F2F34" w:rsidRPr="00A75032">
        <w:rPr>
          <w:rFonts w:ascii="Times New Roman" w:eastAsia="Times New Roman" w:hAnsi="Times New Roman" w:cs="Times New Roman"/>
          <w:sz w:val="24"/>
          <w:szCs w:val="24"/>
          <w:lang w:eastAsia="ru-RU"/>
        </w:rPr>
        <w:t>привлечённых</w:t>
      </w:r>
      <w:r w:rsidRPr="00A75032">
        <w:rPr>
          <w:rFonts w:ascii="Times New Roman" w:eastAsia="Times New Roman" w:hAnsi="Times New Roman" w:cs="Times New Roman"/>
          <w:sz w:val="24"/>
          <w:szCs w:val="24"/>
          <w:lang w:eastAsia="ru-RU"/>
        </w:rPr>
        <w:t xml:space="preserve"> средств организаций коммунального комплекса.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Источниками возврата внебюджетных капитальных вложений в строительство и реконструкцию систем коммунального комплекса является инвестиционная составляющая в </w:t>
      </w:r>
      <w:r w:rsidRPr="00A75032">
        <w:rPr>
          <w:rFonts w:ascii="Times New Roman" w:eastAsia="Times New Roman" w:hAnsi="Times New Roman" w:cs="Times New Roman"/>
          <w:sz w:val="24"/>
          <w:szCs w:val="24"/>
          <w:lang w:eastAsia="ru-RU"/>
        </w:rPr>
        <w:lastRenderedPageBreak/>
        <w:t xml:space="preserve">тарифе и плата за подключение к системе </w:t>
      </w:r>
      <w:proofErr w:type="spellStart"/>
      <w:r w:rsidRPr="00A75032">
        <w:rPr>
          <w:rFonts w:ascii="Times New Roman" w:eastAsia="Times New Roman" w:hAnsi="Times New Roman" w:cs="Times New Roman"/>
          <w:sz w:val="24"/>
          <w:szCs w:val="24"/>
          <w:lang w:eastAsia="ru-RU"/>
        </w:rPr>
        <w:t>ресурсоснабжения</w:t>
      </w:r>
      <w:proofErr w:type="spellEnd"/>
      <w:r w:rsidRPr="00A75032">
        <w:rPr>
          <w:rFonts w:ascii="Times New Roman" w:eastAsia="Times New Roman" w:hAnsi="Times New Roman" w:cs="Times New Roman"/>
          <w:sz w:val="24"/>
          <w:szCs w:val="24"/>
          <w:lang w:eastAsia="ru-RU"/>
        </w:rPr>
        <w:t xml:space="preserve">. Суммарный оценочный объем источников возврата внебюджетных инвестиций составляет 12,29 </w:t>
      </w:r>
      <w:proofErr w:type="gramStart"/>
      <w:r w:rsidRPr="00A75032">
        <w:rPr>
          <w:rFonts w:ascii="Times New Roman" w:eastAsia="Times New Roman" w:hAnsi="Times New Roman" w:cs="Times New Roman"/>
          <w:sz w:val="24"/>
          <w:szCs w:val="24"/>
          <w:lang w:eastAsia="ru-RU"/>
        </w:rPr>
        <w:t>млн</w:t>
      </w:r>
      <w:proofErr w:type="gramEnd"/>
      <w:r w:rsidRPr="00A75032">
        <w:rPr>
          <w:rFonts w:ascii="Times New Roman" w:eastAsia="Times New Roman" w:hAnsi="Times New Roman" w:cs="Times New Roman"/>
          <w:sz w:val="24"/>
          <w:szCs w:val="24"/>
          <w:lang w:eastAsia="ru-RU"/>
        </w:rPr>
        <w:t xml:space="preserve"> рублей, в том числе за </w:t>
      </w:r>
      <w:r w:rsidR="002F2F34" w:rsidRPr="00A75032">
        <w:rPr>
          <w:rFonts w:ascii="Times New Roman" w:eastAsia="Times New Roman" w:hAnsi="Times New Roman" w:cs="Times New Roman"/>
          <w:sz w:val="24"/>
          <w:szCs w:val="24"/>
          <w:lang w:eastAsia="ru-RU"/>
        </w:rPr>
        <w:t>счёт</w:t>
      </w:r>
      <w:r w:rsidR="00323B9A" w:rsidRPr="00A75032">
        <w:rPr>
          <w:rFonts w:ascii="Times New Roman" w:eastAsia="Times New Roman" w:hAnsi="Times New Roman" w:cs="Times New Roman"/>
          <w:sz w:val="24"/>
          <w:szCs w:val="24"/>
          <w:lang w:eastAsia="ru-RU"/>
        </w:rPr>
        <w:t xml:space="preserve"> платы за подключение </w:t>
      </w:r>
      <w:r w:rsidRPr="00A75032">
        <w:rPr>
          <w:rFonts w:ascii="Times New Roman" w:eastAsia="Times New Roman" w:hAnsi="Times New Roman" w:cs="Times New Roman"/>
          <w:sz w:val="24"/>
          <w:szCs w:val="24"/>
          <w:lang w:eastAsia="ru-RU"/>
        </w:rPr>
        <w:t xml:space="preserve">к системе – 1,29 млн рублей, за </w:t>
      </w:r>
      <w:r w:rsidR="002F2F34" w:rsidRPr="00A75032">
        <w:rPr>
          <w:rFonts w:ascii="Times New Roman" w:eastAsia="Times New Roman" w:hAnsi="Times New Roman" w:cs="Times New Roman"/>
          <w:sz w:val="24"/>
          <w:szCs w:val="24"/>
          <w:lang w:eastAsia="ru-RU"/>
        </w:rPr>
        <w:t>счёт</w:t>
      </w:r>
      <w:r w:rsidR="00CA11B6" w:rsidRPr="00A75032">
        <w:rPr>
          <w:rFonts w:ascii="Times New Roman" w:eastAsia="Times New Roman" w:hAnsi="Times New Roman" w:cs="Times New Roman"/>
          <w:sz w:val="24"/>
          <w:szCs w:val="24"/>
          <w:lang w:eastAsia="ru-RU"/>
        </w:rPr>
        <w:t xml:space="preserve"> инвестиционной составляющей в </w:t>
      </w:r>
      <w:r w:rsidRPr="00A75032">
        <w:rPr>
          <w:rFonts w:ascii="Times New Roman" w:eastAsia="Times New Roman" w:hAnsi="Times New Roman" w:cs="Times New Roman"/>
          <w:sz w:val="24"/>
          <w:szCs w:val="24"/>
          <w:lang w:eastAsia="ru-RU"/>
        </w:rPr>
        <w:t>тарифе – 11,0 млн рублей.</w:t>
      </w:r>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F92D8D" w:rsidP="00F92D8D">
      <w:pPr>
        <w:pStyle w:val="2"/>
        <w:numPr>
          <w:ilvl w:val="0"/>
          <w:numId w:val="0"/>
        </w:numPr>
        <w:spacing w:before="0" w:after="0"/>
        <w:ind w:left="142"/>
      </w:pPr>
      <w:bookmarkStart w:id="144" w:name="_Toc76731116"/>
      <w:bookmarkStart w:id="145" w:name="_Toc91579660"/>
      <w:r w:rsidRPr="00A75032">
        <w:t xml:space="preserve">Статья 32. </w:t>
      </w:r>
      <w:r w:rsidR="00905C39" w:rsidRPr="00A75032">
        <w:t xml:space="preserve">Оценка совокупного платежа граждан за </w:t>
      </w:r>
      <w:proofErr w:type="gramStart"/>
      <w:r w:rsidR="00905C39" w:rsidRPr="00A75032">
        <w:t>коммунальные</w:t>
      </w:r>
      <w:proofErr w:type="gramEnd"/>
      <w:r w:rsidR="00905C39" w:rsidRPr="00A75032">
        <w:t xml:space="preserve"> услуги</w:t>
      </w:r>
      <w:bookmarkEnd w:id="144"/>
      <w:bookmarkEnd w:id="145"/>
    </w:p>
    <w:p w:rsidR="00CA11B6" w:rsidRPr="00A75032" w:rsidRDefault="00CA11B6" w:rsidP="00323B9A">
      <w:pPr>
        <w:spacing w:after="0" w:line="240" w:lineRule="auto"/>
        <w:ind w:firstLine="567"/>
        <w:jc w:val="both"/>
        <w:rPr>
          <w:rFonts w:ascii="Times New Roman" w:eastAsia="Times New Roman" w:hAnsi="Times New Roman" w:cs="Times New Roman"/>
          <w:sz w:val="24"/>
          <w:szCs w:val="24"/>
          <w:lang w:eastAsia="ru-RU"/>
        </w:rPr>
      </w:pP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В основе определения доступности платы за коммунальные услуги лежит прогноз совокупного платежа населения по всем видам коммунальных услуг.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 xml:space="preserve">Логическая последовательность действий по определению доступности для граждан платы за коммунальные услуги определена Методическими указаниями по </w:t>
      </w:r>
      <w:r w:rsidR="002F2F34" w:rsidRPr="00A75032">
        <w:rPr>
          <w:rFonts w:ascii="Times New Roman" w:eastAsia="Times New Roman" w:hAnsi="Times New Roman" w:cs="Times New Roman"/>
          <w:sz w:val="24"/>
          <w:szCs w:val="24"/>
          <w:lang w:eastAsia="ru-RU"/>
        </w:rPr>
        <w:t>расчёту</w:t>
      </w:r>
      <w:r w:rsidRPr="00A75032">
        <w:rPr>
          <w:rFonts w:ascii="Times New Roman" w:eastAsia="Times New Roman" w:hAnsi="Times New Roman" w:cs="Times New Roman"/>
          <w:sz w:val="24"/>
          <w:szCs w:val="24"/>
          <w:lang w:eastAsia="ru-RU"/>
        </w:rPr>
        <w:t xml:space="preserve"> предельных индексов изменения размера платы граждан за коммунальные услуги, </w:t>
      </w:r>
      <w:r w:rsidR="002F2F34" w:rsidRPr="00A75032">
        <w:rPr>
          <w:rFonts w:ascii="Times New Roman" w:eastAsia="Times New Roman" w:hAnsi="Times New Roman" w:cs="Times New Roman"/>
          <w:sz w:val="24"/>
          <w:szCs w:val="24"/>
          <w:lang w:eastAsia="ru-RU"/>
        </w:rPr>
        <w:t>утверждёнными</w:t>
      </w:r>
      <w:r w:rsidRPr="00A75032">
        <w:rPr>
          <w:rFonts w:ascii="Times New Roman" w:eastAsia="Times New Roman" w:hAnsi="Times New Roman" w:cs="Times New Roman"/>
          <w:sz w:val="24"/>
          <w:szCs w:val="24"/>
          <w:lang w:eastAsia="ru-RU"/>
        </w:rPr>
        <w:t xml:space="preserve"> Приказом Министерства регионального развития Российской Федерации от 23</w:t>
      </w:r>
      <w:r w:rsidR="006B2C15" w:rsidRPr="00A75032">
        <w:rPr>
          <w:rFonts w:ascii="Times New Roman" w:eastAsia="Times New Roman" w:hAnsi="Times New Roman" w:cs="Times New Roman"/>
          <w:sz w:val="24"/>
          <w:szCs w:val="24"/>
          <w:lang w:eastAsia="ru-RU"/>
        </w:rPr>
        <w:t xml:space="preserve"> августа </w:t>
      </w:r>
      <w:r w:rsidRPr="00A75032">
        <w:rPr>
          <w:rFonts w:ascii="Times New Roman" w:eastAsia="Times New Roman" w:hAnsi="Times New Roman" w:cs="Times New Roman"/>
          <w:sz w:val="24"/>
          <w:szCs w:val="24"/>
          <w:lang w:eastAsia="ru-RU"/>
        </w:rPr>
        <w:t>2010</w:t>
      </w:r>
      <w:r w:rsidR="006B2C15" w:rsidRPr="00A75032">
        <w:rPr>
          <w:rFonts w:ascii="Times New Roman" w:eastAsia="Times New Roman" w:hAnsi="Times New Roman" w:cs="Times New Roman"/>
          <w:sz w:val="24"/>
          <w:szCs w:val="24"/>
          <w:lang w:eastAsia="ru-RU"/>
        </w:rPr>
        <w:t xml:space="preserve"> года</w:t>
      </w:r>
      <w:r w:rsidRPr="00A75032">
        <w:rPr>
          <w:rFonts w:ascii="Times New Roman" w:eastAsia="Times New Roman" w:hAnsi="Times New Roman" w:cs="Times New Roman"/>
          <w:sz w:val="24"/>
          <w:szCs w:val="24"/>
          <w:lang w:eastAsia="ru-RU"/>
        </w:rPr>
        <w:t xml:space="preserve"> № 378 (далее также – методические рекомендации). </w:t>
      </w:r>
      <w:proofErr w:type="gramEnd"/>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Оценка доступности для населения совокупной платы за потребляемые коммунальные услуги произведена по следующим показателям, установленным в Методических рекомендациях:</w:t>
      </w:r>
      <w:proofErr w:type="gramEnd"/>
    </w:p>
    <w:p w:rsidR="00905C39" w:rsidRPr="00A75032" w:rsidRDefault="00905C39" w:rsidP="00A0665A">
      <w:pPr>
        <w:pStyle w:val="a5"/>
        <w:numPr>
          <w:ilvl w:val="0"/>
          <w:numId w:val="3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доля расходов на коммунальные услуги в совокупном доходе семьи – не выше 8,6 %; </w:t>
      </w:r>
    </w:p>
    <w:p w:rsidR="00905C39" w:rsidRPr="00A75032" w:rsidRDefault="00905C39" w:rsidP="00A0665A">
      <w:pPr>
        <w:pStyle w:val="a5"/>
        <w:numPr>
          <w:ilvl w:val="0"/>
          <w:numId w:val="3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доля населения с доходами ниже прожиточного минимума – не выше 12 %; </w:t>
      </w:r>
    </w:p>
    <w:p w:rsidR="00905C39" w:rsidRPr="00A75032" w:rsidRDefault="00905C39" w:rsidP="00A0665A">
      <w:pPr>
        <w:pStyle w:val="a5"/>
        <w:numPr>
          <w:ilvl w:val="0"/>
          <w:numId w:val="3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уровень собираемости платежей за </w:t>
      </w:r>
      <w:proofErr w:type="gramStart"/>
      <w:r w:rsidRPr="00A75032">
        <w:rPr>
          <w:rFonts w:ascii="Times New Roman" w:eastAsia="Times New Roman" w:hAnsi="Times New Roman" w:cs="Times New Roman"/>
          <w:sz w:val="24"/>
          <w:szCs w:val="24"/>
          <w:lang w:eastAsia="ru-RU"/>
        </w:rPr>
        <w:t>коммунальные</w:t>
      </w:r>
      <w:proofErr w:type="gramEnd"/>
      <w:r w:rsidRPr="00A75032">
        <w:rPr>
          <w:rFonts w:ascii="Times New Roman" w:eastAsia="Times New Roman" w:hAnsi="Times New Roman" w:cs="Times New Roman"/>
          <w:sz w:val="24"/>
          <w:szCs w:val="24"/>
          <w:lang w:eastAsia="ru-RU"/>
        </w:rPr>
        <w:t xml:space="preserve"> услуги – не ниже 85 %;</w:t>
      </w:r>
    </w:p>
    <w:p w:rsidR="00905C39" w:rsidRPr="00A75032" w:rsidRDefault="00905C39" w:rsidP="00A0665A">
      <w:pPr>
        <w:pStyle w:val="a5"/>
        <w:numPr>
          <w:ilvl w:val="0"/>
          <w:numId w:val="39"/>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доля получателей субсидий на оплату коммунальных услуг в общей численности населения – не выше 15%.</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Общая прогнозируемая совокупная плата граждан за все потребляемые коммунальные услуги определяется по формуле:</w:t>
      </w:r>
    </w:p>
    <w:p w:rsidR="00905C39" w:rsidRPr="00A75032" w:rsidRDefault="00905C39" w:rsidP="00323B9A">
      <w:pPr>
        <w:spacing w:after="0" w:line="240" w:lineRule="auto"/>
        <w:ind w:firstLine="567"/>
        <w:jc w:val="center"/>
        <w:rPr>
          <w:rFonts w:ascii="Times New Roman" w:eastAsia="Times New Roman" w:hAnsi="Times New Roman" w:cs="Times New Roman"/>
          <w:sz w:val="24"/>
          <w:szCs w:val="24"/>
          <w:lang w:eastAsia="ru-RU"/>
        </w:rPr>
      </w:pPr>
      <w:r w:rsidRPr="00A75032">
        <w:rPr>
          <w:rFonts w:ascii="Times New Roman" w:eastAsia="Times New Roman" w:hAnsi="Times New Roman" w:cs="Times New Roman"/>
          <w:noProof/>
          <w:sz w:val="24"/>
          <w:szCs w:val="24"/>
          <w:lang w:eastAsia="ru-RU"/>
        </w:rPr>
        <w:drawing>
          <wp:inline distT="0" distB="0" distL="0" distR="0">
            <wp:extent cx="1095375" cy="457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5375" cy="457200"/>
                    </a:xfrm>
                    <a:prstGeom prst="rect">
                      <a:avLst/>
                    </a:prstGeom>
                    <a:noFill/>
                    <a:ln>
                      <a:noFill/>
                    </a:ln>
                  </pic:spPr>
                </pic:pic>
              </a:graphicData>
            </a:graphic>
          </wp:inline>
        </w:drawing>
      </w:r>
      <w:r w:rsidRPr="00A75032">
        <w:rPr>
          <w:rFonts w:ascii="Times New Roman" w:eastAsia="Times New Roman" w:hAnsi="Times New Roman" w:cs="Times New Roman"/>
          <w:sz w:val="24"/>
          <w:szCs w:val="24"/>
          <w:lang w:eastAsia="ru-RU"/>
        </w:rPr>
        <w:t>,</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где </w:t>
      </w:r>
      <w:r w:rsidRPr="00A75032">
        <w:rPr>
          <w:rFonts w:ascii="Times New Roman" w:eastAsia="Times New Roman" w:hAnsi="Times New Roman" w:cs="Times New Roman"/>
          <w:noProof/>
          <w:sz w:val="24"/>
          <w:szCs w:val="24"/>
          <w:lang w:eastAsia="ru-RU"/>
        </w:rPr>
        <w:drawing>
          <wp:inline distT="0" distB="0" distL="0" distR="0">
            <wp:extent cx="276225" cy="2762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75032">
        <w:rPr>
          <w:rFonts w:ascii="Times New Roman" w:eastAsia="Times New Roman" w:hAnsi="Times New Roman" w:cs="Times New Roman"/>
          <w:sz w:val="24"/>
          <w:szCs w:val="24"/>
          <w:lang w:eastAsia="ru-RU"/>
        </w:rPr>
        <w:t xml:space="preserve"> - общая прогнозируемая совокупная плата граждан за все потребляемые коммунальные услуги;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noProof/>
          <w:sz w:val="24"/>
          <w:szCs w:val="24"/>
          <w:lang w:eastAsia="ru-RU"/>
        </w:rPr>
        <w:drawing>
          <wp:inline distT="0" distB="0" distL="0" distR="0">
            <wp:extent cx="180975" cy="2762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A75032">
        <w:rPr>
          <w:rFonts w:ascii="Times New Roman" w:eastAsia="Times New Roman" w:hAnsi="Times New Roman" w:cs="Times New Roman"/>
          <w:sz w:val="24"/>
          <w:szCs w:val="24"/>
          <w:lang w:eastAsia="ru-RU"/>
        </w:rPr>
        <w:t xml:space="preserve">- проект тарифа за соответствующий i-й вид коммунальной услуги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надбавки;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noProof/>
          <w:sz w:val="24"/>
          <w:szCs w:val="24"/>
          <w:lang w:eastAsia="ru-RU"/>
        </w:rPr>
        <w:drawing>
          <wp:inline distT="0" distB="0" distL="0" distR="0">
            <wp:extent cx="180975" cy="2762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A75032">
        <w:rPr>
          <w:rFonts w:ascii="Times New Roman" w:eastAsia="Times New Roman" w:hAnsi="Times New Roman" w:cs="Times New Roman"/>
          <w:sz w:val="24"/>
          <w:szCs w:val="24"/>
          <w:lang w:eastAsia="ru-RU"/>
        </w:rPr>
        <w:t xml:space="preserve">- объем потребления i-ого вида </w:t>
      </w:r>
      <w:proofErr w:type="gramStart"/>
      <w:r w:rsidRPr="00A75032">
        <w:rPr>
          <w:rFonts w:ascii="Times New Roman" w:eastAsia="Times New Roman" w:hAnsi="Times New Roman" w:cs="Times New Roman"/>
          <w:sz w:val="24"/>
          <w:szCs w:val="24"/>
          <w:lang w:eastAsia="ru-RU"/>
        </w:rPr>
        <w:t>коммунальной</w:t>
      </w:r>
      <w:proofErr w:type="gramEnd"/>
      <w:r w:rsidRPr="00A75032">
        <w:rPr>
          <w:rFonts w:ascii="Times New Roman" w:eastAsia="Times New Roman" w:hAnsi="Times New Roman" w:cs="Times New Roman"/>
          <w:sz w:val="24"/>
          <w:szCs w:val="24"/>
          <w:lang w:eastAsia="ru-RU"/>
        </w:rPr>
        <w:t xml:space="preserve"> услуги;</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n - количество видов коммунальных услуг.</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roofErr w:type="gramStart"/>
      <w:r w:rsidRPr="00A75032">
        <w:rPr>
          <w:rFonts w:ascii="Times New Roman" w:eastAsia="Times New Roman" w:hAnsi="Times New Roman" w:cs="Times New Roman"/>
          <w:sz w:val="24"/>
          <w:szCs w:val="24"/>
          <w:lang w:eastAsia="ru-RU"/>
        </w:rPr>
        <w:t xml:space="preserve">Учитывая то, что по системам водоснабжения, водоотведения, теплоснабжения, электроснабжения, газоснабжения, электроснабжения </w:t>
      </w:r>
      <w:r w:rsidR="002F2F34" w:rsidRPr="00A75032">
        <w:rPr>
          <w:rFonts w:ascii="Times New Roman" w:eastAsia="Times New Roman" w:hAnsi="Times New Roman" w:cs="Times New Roman"/>
          <w:sz w:val="24"/>
          <w:szCs w:val="24"/>
          <w:lang w:eastAsia="ru-RU"/>
        </w:rPr>
        <w:t>расчётный</w:t>
      </w:r>
      <w:r w:rsidRPr="00A75032">
        <w:rPr>
          <w:rFonts w:ascii="Times New Roman" w:eastAsia="Times New Roman" w:hAnsi="Times New Roman" w:cs="Times New Roman"/>
          <w:sz w:val="24"/>
          <w:szCs w:val="24"/>
          <w:lang w:eastAsia="ru-RU"/>
        </w:rPr>
        <w:t xml:space="preserve"> тариф с </w:t>
      </w:r>
      <w:r w:rsidR="002F2F34" w:rsidRPr="00A75032">
        <w:rPr>
          <w:rFonts w:ascii="Times New Roman" w:eastAsia="Times New Roman" w:hAnsi="Times New Roman" w:cs="Times New Roman"/>
          <w:sz w:val="24"/>
          <w:szCs w:val="24"/>
          <w:lang w:eastAsia="ru-RU"/>
        </w:rPr>
        <w:t>учётом</w:t>
      </w:r>
      <w:r w:rsidRPr="00A75032">
        <w:rPr>
          <w:rFonts w:ascii="Times New Roman" w:eastAsia="Times New Roman" w:hAnsi="Times New Roman" w:cs="Times New Roman"/>
          <w:sz w:val="24"/>
          <w:szCs w:val="24"/>
          <w:lang w:eastAsia="ru-RU"/>
        </w:rPr>
        <w:t xml:space="preserve"> мероприятий, предусмотренных Программой, не превышает уровень максимального допустимого прогнозного тарифа, а также с целью </w:t>
      </w:r>
      <w:r w:rsidR="002F2F34" w:rsidRPr="00A75032">
        <w:rPr>
          <w:rFonts w:ascii="Times New Roman" w:eastAsia="Times New Roman" w:hAnsi="Times New Roman" w:cs="Times New Roman"/>
          <w:sz w:val="24"/>
          <w:szCs w:val="24"/>
          <w:lang w:eastAsia="ru-RU"/>
        </w:rPr>
        <w:t>учёта</w:t>
      </w:r>
      <w:r w:rsidRPr="00A75032">
        <w:rPr>
          <w:rFonts w:ascii="Times New Roman" w:eastAsia="Times New Roman" w:hAnsi="Times New Roman" w:cs="Times New Roman"/>
          <w:sz w:val="24"/>
          <w:szCs w:val="24"/>
          <w:lang w:eastAsia="ru-RU"/>
        </w:rPr>
        <w:t xml:space="preserve"> риска негативных тенденций в мировой и российской экономике для </w:t>
      </w:r>
      <w:r w:rsidR="002F2F34" w:rsidRPr="00A75032">
        <w:rPr>
          <w:rFonts w:ascii="Times New Roman" w:eastAsia="Times New Roman" w:hAnsi="Times New Roman" w:cs="Times New Roman"/>
          <w:sz w:val="24"/>
          <w:szCs w:val="24"/>
          <w:lang w:eastAsia="ru-RU"/>
        </w:rPr>
        <w:t>расчёта</w:t>
      </w:r>
      <w:r w:rsidRPr="00A75032">
        <w:rPr>
          <w:rFonts w:ascii="Times New Roman" w:eastAsia="Times New Roman" w:hAnsi="Times New Roman" w:cs="Times New Roman"/>
          <w:sz w:val="24"/>
          <w:szCs w:val="24"/>
          <w:lang w:eastAsia="ru-RU"/>
        </w:rPr>
        <w:t xml:space="preserve"> совокупного платежа граждан за коммунальные услуги принят размер тарифа с наибольшим возможным ростом.</w:t>
      </w:r>
      <w:proofErr w:type="gramEnd"/>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Значение совокупного платежа </w:t>
      </w:r>
      <w:proofErr w:type="spellStart"/>
      <w:r w:rsidR="001504C8" w:rsidRPr="00A75032">
        <w:rPr>
          <w:rFonts w:ascii="Times New Roman" w:eastAsia="Times New Roman" w:hAnsi="Times New Roman" w:cs="Times New Roman"/>
          <w:sz w:val="24"/>
          <w:szCs w:val="24"/>
          <w:lang w:eastAsia="ru-RU"/>
        </w:rPr>
        <w:t>с.п</w:t>
      </w:r>
      <w:proofErr w:type="spellEnd"/>
      <w:r w:rsidR="001504C8" w:rsidRPr="00A75032">
        <w:rPr>
          <w:rFonts w:ascii="Times New Roman" w:eastAsia="Times New Roman" w:hAnsi="Times New Roman" w:cs="Times New Roman"/>
          <w:sz w:val="24"/>
          <w:szCs w:val="24"/>
          <w:lang w:eastAsia="ru-RU"/>
        </w:rPr>
        <w:t xml:space="preserve">. </w:t>
      </w:r>
      <w:r w:rsidRPr="00A75032">
        <w:rPr>
          <w:rFonts w:ascii="Times New Roman" w:eastAsia="Times New Roman" w:hAnsi="Times New Roman" w:cs="Times New Roman"/>
          <w:sz w:val="24"/>
          <w:szCs w:val="24"/>
          <w:lang w:eastAsia="ru-RU"/>
        </w:rPr>
        <w:t xml:space="preserve">Русскинская за период </w:t>
      </w:r>
      <w:r w:rsidRPr="00A75032">
        <w:rPr>
          <w:rFonts w:ascii="Times New Roman" w:eastAsia="Times New Roman" w:hAnsi="Times New Roman" w:cs="Times New Roman"/>
          <w:sz w:val="24"/>
          <w:szCs w:val="24"/>
          <w:lang w:eastAsia="ru-RU"/>
        </w:rPr>
        <w:br/>
        <w:t xml:space="preserve">с 2021 по 2040 год составляет 634,67 </w:t>
      </w:r>
      <w:proofErr w:type="gramStart"/>
      <w:r w:rsidRPr="00A75032">
        <w:rPr>
          <w:rFonts w:ascii="Times New Roman" w:eastAsia="Times New Roman" w:hAnsi="Times New Roman" w:cs="Times New Roman"/>
          <w:sz w:val="24"/>
          <w:szCs w:val="24"/>
          <w:lang w:eastAsia="ru-RU"/>
        </w:rPr>
        <w:t>млн</w:t>
      </w:r>
      <w:proofErr w:type="gramEnd"/>
      <w:r w:rsidRPr="00A75032">
        <w:rPr>
          <w:rFonts w:ascii="Times New Roman" w:eastAsia="Times New Roman" w:hAnsi="Times New Roman" w:cs="Times New Roman"/>
          <w:sz w:val="24"/>
          <w:szCs w:val="24"/>
          <w:lang w:eastAsia="ru-RU"/>
        </w:rPr>
        <w:t xml:space="preserve"> рублей.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Результаты проверки соответствия прогнозируемых тарифов критериям доступности для населения совокупной платы за потребляемые коммунальные услуги </w:t>
      </w:r>
      <w:proofErr w:type="gramStart"/>
      <w:r w:rsidRPr="00A75032">
        <w:rPr>
          <w:rFonts w:ascii="Times New Roman" w:eastAsia="Times New Roman" w:hAnsi="Times New Roman" w:cs="Times New Roman"/>
          <w:sz w:val="24"/>
          <w:szCs w:val="24"/>
          <w:lang w:eastAsia="ru-RU"/>
        </w:rPr>
        <w:t>представлена</w:t>
      </w:r>
      <w:proofErr w:type="gramEnd"/>
      <w:r w:rsidRPr="00A75032">
        <w:rPr>
          <w:rFonts w:ascii="Times New Roman" w:eastAsia="Times New Roman" w:hAnsi="Times New Roman" w:cs="Times New Roman"/>
          <w:sz w:val="24"/>
          <w:szCs w:val="24"/>
          <w:lang w:eastAsia="ru-RU"/>
        </w:rPr>
        <w:t xml:space="preserve"> в разделе 6.3. «Проверка доступности тарифов для населения» утверждаемой части Программы. </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Необходимо отметить, что в перспективе при внесении изменений в Программу возникающие несоответствия рассчитанных тарифов на коммунальные услуги критериям </w:t>
      </w:r>
      <w:r w:rsidRPr="00A75032">
        <w:rPr>
          <w:rFonts w:ascii="Times New Roman" w:eastAsia="Times New Roman" w:hAnsi="Times New Roman" w:cs="Times New Roman"/>
          <w:sz w:val="24"/>
          <w:szCs w:val="24"/>
          <w:lang w:eastAsia="ru-RU"/>
        </w:rPr>
        <w:lastRenderedPageBreak/>
        <w:t xml:space="preserve">доступности осуществляется корректировка Программы одним или несколькими из указанных способов: </w:t>
      </w:r>
    </w:p>
    <w:p w:rsidR="00905C39" w:rsidRPr="00A75032" w:rsidRDefault="00905C39" w:rsidP="00A0665A">
      <w:pPr>
        <w:pStyle w:val="a5"/>
        <w:numPr>
          <w:ilvl w:val="0"/>
          <w:numId w:val="40"/>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изменение порядка реализации проектов с целью снижения совокупных затрат;</w:t>
      </w:r>
    </w:p>
    <w:p w:rsidR="00905C39" w:rsidRPr="00A75032" w:rsidRDefault="00905C39" w:rsidP="00A0665A">
      <w:pPr>
        <w:pStyle w:val="a5"/>
        <w:numPr>
          <w:ilvl w:val="0"/>
          <w:numId w:val="40"/>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 xml:space="preserve">изменение источников финансирования за </w:t>
      </w:r>
      <w:r w:rsidR="002F2F34" w:rsidRPr="00A75032">
        <w:rPr>
          <w:rFonts w:ascii="Times New Roman" w:eastAsia="Times New Roman" w:hAnsi="Times New Roman" w:cs="Times New Roman"/>
          <w:sz w:val="24"/>
          <w:szCs w:val="24"/>
          <w:lang w:eastAsia="ru-RU"/>
        </w:rPr>
        <w:t>счёт</w:t>
      </w:r>
      <w:r w:rsidRPr="00A75032">
        <w:rPr>
          <w:rFonts w:ascii="Times New Roman" w:eastAsia="Times New Roman" w:hAnsi="Times New Roman" w:cs="Times New Roman"/>
          <w:sz w:val="24"/>
          <w:szCs w:val="24"/>
          <w:lang w:eastAsia="ru-RU"/>
        </w:rPr>
        <w:t xml:space="preserve"> увеличения доли бюджетных источников;</w:t>
      </w:r>
    </w:p>
    <w:p w:rsidR="00905C39" w:rsidRPr="00A75032" w:rsidRDefault="00905C39" w:rsidP="00A0665A">
      <w:pPr>
        <w:pStyle w:val="a5"/>
        <w:numPr>
          <w:ilvl w:val="0"/>
          <w:numId w:val="40"/>
        </w:numPr>
        <w:tabs>
          <w:tab w:val="left" w:pos="851"/>
        </w:tabs>
        <w:spacing w:after="0" w:line="240" w:lineRule="auto"/>
        <w:jc w:val="both"/>
        <w:rPr>
          <w:rFonts w:ascii="Times New Roman" w:eastAsia="Times New Roman" w:hAnsi="Times New Roman" w:cs="Times New Roman"/>
          <w:sz w:val="24"/>
          <w:szCs w:val="24"/>
          <w:lang w:eastAsia="ru-RU"/>
        </w:rPr>
      </w:pPr>
      <w:r w:rsidRPr="00A75032">
        <w:rPr>
          <w:rFonts w:ascii="Times New Roman" w:eastAsia="Times New Roman" w:hAnsi="Times New Roman" w:cs="Times New Roman"/>
          <w:sz w:val="24"/>
          <w:szCs w:val="24"/>
          <w:lang w:eastAsia="ru-RU"/>
        </w:rPr>
        <w:t>изменение перечня инвестиционных проектов.</w:t>
      </w:r>
    </w:p>
    <w:p w:rsidR="00905C39" w:rsidRPr="00A75032" w:rsidRDefault="00905C39" w:rsidP="00323B9A">
      <w:pPr>
        <w:spacing w:after="0" w:line="240" w:lineRule="auto"/>
        <w:ind w:firstLine="567"/>
        <w:jc w:val="both"/>
        <w:rPr>
          <w:rFonts w:ascii="Times New Roman" w:eastAsia="Times New Roman" w:hAnsi="Times New Roman" w:cs="Times New Roman"/>
          <w:sz w:val="24"/>
          <w:szCs w:val="24"/>
          <w:lang w:eastAsia="ru-RU"/>
        </w:rPr>
      </w:pPr>
    </w:p>
    <w:p w:rsidR="004C10FB" w:rsidRPr="00A75032" w:rsidRDefault="004C10FB" w:rsidP="00323B9A">
      <w:pPr>
        <w:pStyle w:val="a7"/>
        <w:spacing w:before="0" w:after="0"/>
        <w:rPr>
          <w:rFonts w:ascii="Times New Roman" w:hAnsi="Times New Roman" w:cs="Times New Roman"/>
        </w:rPr>
      </w:pPr>
    </w:p>
    <w:p w:rsidR="004C10FB" w:rsidRPr="00A75032" w:rsidRDefault="004C10FB" w:rsidP="00323B9A">
      <w:pPr>
        <w:pStyle w:val="a7"/>
        <w:spacing w:before="0" w:after="0"/>
        <w:rPr>
          <w:rFonts w:ascii="Times New Roman" w:hAnsi="Times New Roman" w:cs="Times New Roman"/>
        </w:rPr>
        <w:sectPr w:rsidR="004C10FB" w:rsidRPr="00A75032" w:rsidSect="001B7B41">
          <w:headerReference w:type="default" r:id="rId28"/>
          <w:pgSz w:w="11906" w:h="16838"/>
          <w:pgMar w:top="1134" w:right="567" w:bottom="1134" w:left="1701" w:header="708" w:footer="708" w:gutter="0"/>
          <w:cols w:space="708"/>
          <w:docGrid w:linePitch="360"/>
        </w:sectPr>
      </w:pPr>
    </w:p>
    <w:p w:rsidR="00247D0C" w:rsidRPr="00A75032" w:rsidRDefault="00062E09" w:rsidP="00323B9A">
      <w:pPr>
        <w:pStyle w:val="af8"/>
        <w:spacing w:before="0" w:after="0"/>
        <w:jc w:val="right"/>
        <w:rPr>
          <w:rFonts w:cs="Times New Roman"/>
        </w:rPr>
      </w:pPr>
      <w:bookmarkStart w:id="146" w:name="_Toc91579661"/>
      <w:r w:rsidRPr="00A75032">
        <w:rPr>
          <w:rFonts w:cs="Times New Roman"/>
        </w:rPr>
        <w:lastRenderedPageBreak/>
        <w:t xml:space="preserve">Приложение </w:t>
      </w:r>
      <w:r w:rsidR="00C75EAB" w:rsidRPr="00A75032">
        <w:rPr>
          <w:rFonts w:cs="Times New Roman"/>
        </w:rPr>
        <w:t xml:space="preserve">1 </w:t>
      </w:r>
      <w:r w:rsidR="00247D0C" w:rsidRPr="00A75032">
        <w:rPr>
          <w:rFonts w:cs="Times New Roman"/>
        </w:rPr>
        <w:t xml:space="preserve">к </w:t>
      </w:r>
      <w:r w:rsidR="00C75EAB" w:rsidRPr="00A75032">
        <w:rPr>
          <w:rFonts w:cs="Times New Roman"/>
        </w:rPr>
        <w:t>П</w:t>
      </w:r>
      <w:r w:rsidR="00247D0C" w:rsidRPr="00A75032">
        <w:rPr>
          <w:rFonts w:cs="Times New Roman"/>
        </w:rPr>
        <w:t>рограмме</w:t>
      </w:r>
      <w:bookmarkEnd w:id="146"/>
    </w:p>
    <w:p w:rsidR="00247D0C" w:rsidRPr="00A75032" w:rsidRDefault="00062E09" w:rsidP="00323B9A">
      <w:pPr>
        <w:spacing w:after="0" w:line="240" w:lineRule="auto"/>
        <w:jc w:val="center"/>
        <w:rPr>
          <w:rFonts w:cs="Times New Roman"/>
          <w:b/>
          <w:sz w:val="24"/>
          <w:szCs w:val="24"/>
        </w:rPr>
      </w:pPr>
      <w:r w:rsidRPr="00A75032">
        <w:rPr>
          <w:rFonts w:ascii="Times New Roman" w:hAnsi="Times New Roman" w:cs="Times New Roman"/>
          <w:sz w:val="24"/>
          <w:szCs w:val="24"/>
        </w:rPr>
        <w:t>Программа инвестиционных проектов в теплоснабжении</w:t>
      </w:r>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4422"/>
        <w:gridCol w:w="2022"/>
        <w:gridCol w:w="1290"/>
        <w:gridCol w:w="1134"/>
        <w:gridCol w:w="1288"/>
        <w:gridCol w:w="979"/>
        <w:gridCol w:w="850"/>
        <w:gridCol w:w="1418"/>
        <w:gridCol w:w="7"/>
      </w:tblGrid>
      <w:tr w:rsidR="004C10FB" w:rsidRPr="00A75032" w:rsidTr="00062E09">
        <w:trPr>
          <w:trHeight w:val="20"/>
          <w:tblHeader/>
        </w:trPr>
        <w:tc>
          <w:tcPr>
            <w:tcW w:w="1053" w:type="dxa"/>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 </w:t>
            </w:r>
            <w:proofErr w:type="gramStart"/>
            <w:r w:rsidRPr="00A75032">
              <w:rPr>
                <w:rFonts w:ascii="Times New Roman" w:eastAsia="Times New Roman" w:hAnsi="Times New Roman" w:cs="Times New Roman"/>
                <w:bCs/>
                <w:sz w:val="20"/>
                <w:szCs w:val="24"/>
                <w:lang w:eastAsia="ru-RU"/>
              </w:rPr>
              <w:t>п</w:t>
            </w:r>
            <w:proofErr w:type="gramEnd"/>
            <w:r w:rsidRPr="00A75032">
              <w:rPr>
                <w:rFonts w:ascii="Times New Roman" w:eastAsia="Times New Roman" w:hAnsi="Times New Roman" w:cs="Times New Roman"/>
                <w:bCs/>
                <w:sz w:val="20"/>
                <w:szCs w:val="24"/>
                <w:lang w:eastAsia="ru-RU"/>
              </w:rPr>
              <w:t>/п</w:t>
            </w:r>
          </w:p>
        </w:tc>
        <w:tc>
          <w:tcPr>
            <w:tcW w:w="4471" w:type="dxa"/>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Инвестиционные проекты</w:t>
            </w:r>
          </w:p>
        </w:tc>
        <w:tc>
          <w:tcPr>
            <w:tcW w:w="2022" w:type="dxa"/>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Всего</w:t>
            </w:r>
          </w:p>
        </w:tc>
        <w:tc>
          <w:tcPr>
            <w:tcW w:w="6915" w:type="dxa"/>
            <w:gridSpan w:val="7"/>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rPr>
              <w:t xml:space="preserve">Финансовые затраты на реализацию с </w:t>
            </w:r>
            <w:r w:rsidR="002F2F34" w:rsidRPr="00A75032">
              <w:rPr>
                <w:rFonts w:ascii="Times New Roman" w:eastAsia="Times New Roman" w:hAnsi="Times New Roman" w:cs="Times New Roman"/>
                <w:sz w:val="20"/>
                <w:szCs w:val="24"/>
              </w:rPr>
              <w:t>учётом</w:t>
            </w:r>
            <w:r w:rsidRPr="00A75032">
              <w:rPr>
                <w:rFonts w:ascii="Times New Roman" w:eastAsia="Times New Roman" w:hAnsi="Times New Roman" w:cs="Times New Roman"/>
                <w:sz w:val="20"/>
                <w:szCs w:val="24"/>
              </w:rPr>
              <w:t xml:space="preserve"> НДС (20%), </w:t>
            </w:r>
            <w:proofErr w:type="gramStart"/>
            <w:r w:rsidRPr="00A75032">
              <w:rPr>
                <w:rFonts w:ascii="Times New Roman" w:eastAsia="Times New Roman" w:hAnsi="Times New Roman" w:cs="Times New Roman"/>
                <w:sz w:val="20"/>
                <w:szCs w:val="24"/>
              </w:rPr>
              <w:t>млн</w:t>
            </w:r>
            <w:proofErr w:type="gramEnd"/>
            <w:r w:rsidRPr="00A75032">
              <w:rPr>
                <w:rFonts w:ascii="Times New Roman" w:eastAsia="Times New Roman" w:hAnsi="Times New Roman" w:cs="Times New Roman"/>
                <w:sz w:val="20"/>
                <w:szCs w:val="24"/>
              </w:rPr>
              <w:t xml:space="preserve"> руб.</w:t>
            </w:r>
          </w:p>
        </w:tc>
      </w:tr>
      <w:tr w:rsidR="004C10FB" w:rsidRPr="00A75032" w:rsidTr="00062E09">
        <w:trPr>
          <w:gridAfter w:val="1"/>
          <w:wAfter w:w="7" w:type="dxa"/>
          <w:trHeight w:val="20"/>
          <w:tblHeader/>
        </w:trPr>
        <w:tc>
          <w:tcPr>
            <w:tcW w:w="1053" w:type="dxa"/>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4471" w:type="dxa"/>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2022" w:type="dxa"/>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123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2021</w:t>
            </w:r>
            <w:r w:rsidR="00323B9A" w:rsidRPr="00A75032">
              <w:rPr>
                <w:rFonts w:ascii="Times New Roman" w:eastAsia="Times New Roman" w:hAnsi="Times New Roman" w:cs="Times New Roman"/>
                <w:bCs/>
                <w:sz w:val="20"/>
                <w:szCs w:val="24"/>
                <w:lang w:eastAsia="ru-RU"/>
              </w:rPr>
              <w:t xml:space="preserve"> (ожидаемое)</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2022</w:t>
            </w:r>
          </w:p>
        </w:tc>
        <w:tc>
          <w:tcPr>
            <w:tcW w:w="128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2023</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2024</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2025</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2026-2040</w:t>
            </w:r>
          </w:p>
        </w:tc>
      </w:tr>
      <w:tr w:rsidR="004C10FB" w:rsidRPr="00A75032" w:rsidTr="00062E09">
        <w:trPr>
          <w:gridAfter w:val="1"/>
          <w:wAfter w:w="7" w:type="dxa"/>
          <w:trHeight w:val="20"/>
          <w:tblHeader/>
        </w:trPr>
        <w:tc>
          <w:tcPr>
            <w:tcW w:w="1053" w:type="dxa"/>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w:t>
            </w:r>
            <w:r w:rsidR="00247D0C" w:rsidRPr="00A75032">
              <w:rPr>
                <w:rFonts w:ascii="Times New Roman" w:eastAsia="Times New Roman" w:hAnsi="Times New Roman" w:cs="Times New Roman"/>
                <w:bCs/>
                <w:sz w:val="20"/>
                <w:szCs w:val="24"/>
                <w:lang w:eastAsia="ru-RU"/>
              </w:rPr>
              <w:t>.</w:t>
            </w:r>
          </w:p>
        </w:tc>
        <w:tc>
          <w:tcPr>
            <w:tcW w:w="4471" w:type="dxa"/>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w:t>
            </w:r>
          </w:p>
        </w:tc>
        <w:tc>
          <w:tcPr>
            <w:tcW w:w="2022" w:type="dxa"/>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5</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6</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7</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8</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1.1.</w:t>
            </w:r>
          </w:p>
        </w:tc>
        <w:tc>
          <w:tcPr>
            <w:tcW w:w="13401" w:type="dxa"/>
            <w:gridSpan w:val="8"/>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Реконструкция объектов и сетей теплоснабжения</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1.1.1.</w:t>
            </w:r>
          </w:p>
        </w:tc>
        <w:tc>
          <w:tcPr>
            <w:tcW w:w="13401" w:type="dxa"/>
            <w:gridSpan w:val="8"/>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Реконструкция котельной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1.1.1.1</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8930"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7.7.1.</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1.1.1.2</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Краткое описание проекта</w:t>
            </w:r>
          </w:p>
        </w:tc>
        <w:tc>
          <w:tcPr>
            <w:tcW w:w="8930" w:type="dxa"/>
            <w:gridSpan w:val="7"/>
            <w:shd w:val="clear" w:color="auto" w:fill="auto"/>
            <w:noWrap/>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Модернизация котлов действующей котельной мощностью 9,6 Гкал/</w:t>
            </w:r>
            <w:proofErr w:type="gramStart"/>
            <w:r w:rsidRPr="00A75032">
              <w:rPr>
                <w:rFonts w:ascii="Times New Roman" w:hAnsi="Times New Roman" w:cs="Times New Roman"/>
                <w:sz w:val="20"/>
                <w:szCs w:val="24"/>
              </w:rPr>
              <w:t>ч</w:t>
            </w:r>
            <w:proofErr w:type="gramEnd"/>
            <w:r w:rsidRPr="00A75032">
              <w:rPr>
                <w:rFonts w:ascii="Times New Roman" w:hAnsi="Times New Roman" w:cs="Times New Roman"/>
                <w:sz w:val="20"/>
                <w:szCs w:val="24"/>
              </w:rPr>
              <w:t xml:space="preserve">, Монтаж автоматизированной системы управления технологическим процессом на котельной. Монтаж ВПУ на котельной </w:t>
            </w:r>
            <w:proofErr w:type="spellStart"/>
            <w:r w:rsidR="001504C8" w:rsidRPr="00A75032">
              <w:rPr>
                <w:rFonts w:ascii="Times New Roman" w:hAnsi="Times New Roman" w:cs="Times New Roman"/>
                <w:sz w:val="20"/>
                <w:szCs w:val="24"/>
              </w:rPr>
              <w:t>с.п</w:t>
            </w:r>
            <w:proofErr w:type="spellEnd"/>
            <w:r w:rsidR="001504C8" w:rsidRPr="00A75032">
              <w:rPr>
                <w:rFonts w:ascii="Times New Roman" w:hAnsi="Times New Roman" w:cs="Times New Roman"/>
                <w:sz w:val="20"/>
                <w:szCs w:val="24"/>
              </w:rPr>
              <w:t>. Русскинская</w:t>
            </w:r>
            <w:r w:rsidRPr="00A75032">
              <w:rPr>
                <w:rFonts w:ascii="Times New Roman" w:hAnsi="Times New Roman" w:cs="Times New Roman"/>
                <w:sz w:val="20"/>
                <w:szCs w:val="24"/>
              </w:rPr>
              <w:t>.</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1.1.1.3</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Цель проекта</w:t>
            </w:r>
          </w:p>
        </w:tc>
        <w:tc>
          <w:tcPr>
            <w:tcW w:w="8930" w:type="dxa"/>
            <w:gridSpan w:val="7"/>
            <w:shd w:val="clear" w:color="auto" w:fill="auto"/>
            <w:noWrap/>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модернизация устаревшего оборудования, увеличение срока межремонтного периода, увеличение срока службы оборудования, обновление основных фондов, снижение процента износа оборудования котельной, экономия энергетических ресурсов, повышение </w:t>
            </w:r>
            <w:r w:rsidR="002F2F34" w:rsidRPr="00A75032">
              <w:rPr>
                <w:rFonts w:ascii="Times New Roman" w:hAnsi="Times New Roman" w:cs="Times New Roman"/>
                <w:sz w:val="20"/>
                <w:szCs w:val="24"/>
              </w:rPr>
              <w:t>надёжности</w:t>
            </w:r>
            <w:r w:rsidRPr="00A75032">
              <w:rPr>
                <w:rFonts w:ascii="Times New Roman" w:hAnsi="Times New Roman" w:cs="Times New Roman"/>
                <w:sz w:val="20"/>
                <w:szCs w:val="24"/>
              </w:rPr>
              <w:t xml:space="preserve"> системы теплоснабжения.</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1.1.1.4</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 w:val="20"/>
                <w:szCs w:val="24"/>
                <w:lang w:eastAsia="ru-RU"/>
              </w:rPr>
              <w:t>т.ч</w:t>
            </w:r>
            <w:proofErr w:type="spellEnd"/>
            <w:r w:rsidRPr="00A75032">
              <w:rPr>
                <w:rFonts w:ascii="Times New Roman" w:eastAsia="Times New Roman" w:hAnsi="Times New Roman" w:cs="Times New Roman"/>
                <w:sz w:val="20"/>
                <w:szCs w:val="24"/>
                <w:lang w:eastAsia="ru-RU"/>
              </w:rPr>
              <w:t>.:</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ввод мощностей, Гкал/</w:t>
            </w:r>
            <w:proofErr w:type="gramStart"/>
            <w:r w:rsidRPr="00A75032">
              <w:rPr>
                <w:rFonts w:ascii="Times New Roman" w:eastAsia="Times New Roman" w:hAnsi="Times New Roman" w:cs="Times New Roman"/>
                <w:iCs/>
                <w:sz w:val="20"/>
                <w:szCs w:val="24"/>
              </w:rPr>
              <w:t>ч</w:t>
            </w:r>
            <w:proofErr w:type="gramEnd"/>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9,600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9,600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 xml:space="preserve">строительство сетей, </w:t>
            </w:r>
            <w:proofErr w:type="gramStart"/>
            <w:r w:rsidRPr="00A75032">
              <w:rPr>
                <w:rFonts w:ascii="Times New Roman" w:eastAsia="Times New Roman" w:hAnsi="Times New Roman" w:cs="Times New Roman"/>
                <w:iCs/>
                <w:sz w:val="20"/>
                <w:szCs w:val="24"/>
              </w:rPr>
              <w:t>км</w:t>
            </w:r>
            <w:proofErr w:type="gramEnd"/>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1.1.1.5</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2022"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29,74</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29,74</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1.1.1.6</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Срок реализации проекта</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2022</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1.1.1.7</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29,74</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29,74</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1.1.1.8</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29,74</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29,74</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2022"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29,74</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29,74</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1.1.1.9</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1.1.1.10</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1.1.2.</w:t>
            </w:r>
          </w:p>
        </w:tc>
        <w:tc>
          <w:tcPr>
            <w:tcW w:w="13401" w:type="dxa"/>
            <w:gridSpan w:val="8"/>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Капитальный ремонт сетей ТВС от ТК-1 до ТК-2-9 по ул. Ветеранов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1.1.2.1</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8930"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7.7.1.</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lastRenderedPageBreak/>
              <w:t>1.1.2.2</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Краткое описание проекта</w:t>
            </w:r>
          </w:p>
        </w:tc>
        <w:tc>
          <w:tcPr>
            <w:tcW w:w="8930" w:type="dxa"/>
            <w:gridSpan w:val="7"/>
            <w:shd w:val="clear" w:color="auto" w:fill="auto"/>
            <w:noWrap/>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Капитальный ремонт сетей ТВС от ТК-1 до ТК-2-9 по ул. Ветеранов </w:t>
            </w:r>
            <w:proofErr w:type="spellStart"/>
            <w:r w:rsidR="001504C8" w:rsidRPr="00A75032">
              <w:rPr>
                <w:rFonts w:ascii="Times New Roman" w:hAnsi="Times New Roman" w:cs="Times New Roman"/>
                <w:sz w:val="20"/>
                <w:szCs w:val="24"/>
              </w:rPr>
              <w:t>с.п</w:t>
            </w:r>
            <w:proofErr w:type="spellEnd"/>
            <w:r w:rsidR="001504C8" w:rsidRPr="00A75032">
              <w:rPr>
                <w:rFonts w:ascii="Times New Roman" w:hAnsi="Times New Roman" w:cs="Times New Roman"/>
                <w:sz w:val="20"/>
                <w:szCs w:val="24"/>
              </w:rPr>
              <w:t>. Русскинская</w:t>
            </w:r>
            <w:r w:rsidRPr="00A75032">
              <w:rPr>
                <w:rFonts w:ascii="Times New Roman" w:hAnsi="Times New Roman" w:cs="Times New Roman"/>
                <w:sz w:val="20"/>
                <w:szCs w:val="24"/>
              </w:rPr>
              <w:t xml:space="preserve"> протяжённостью 300 </w:t>
            </w:r>
            <w:proofErr w:type="spellStart"/>
            <w:r w:rsidRPr="00A75032">
              <w:rPr>
                <w:rFonts w:ascii="Times New Roman" w:hAnsi="Times New Roman" w:cs="Times New Roman"/>
                <w:sz w:val="20"/>
                <w:szCs w:val="24"/>
              </w:rPr>
              <w:t>п</w:t>
            </w:r>
            <w:proofErr w:type="gramStart"/>
            <w:r w:rsidRPr="00A75032">
              <w:rPr>
                <w:rFonts w:ascii="Times New Roman" w:hAnsi="Times New Roman" w:cs="Times New Roman"/>
                <w:sz w:val="20"/>
                <w:szCs w:val="24"/>
              </w:rPr>
              <w:t>.м</w:t>
            </w:r>
            <w:proofErr w:type="spellEnd"/>
            <w:proofErr w:type="gramEnd"/>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1.1.2.3</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Цель проекта</w:t>
            </w:r>
          </w:p>
        </w:tc>
        <w:tc>
          <w:tcPr>
            <w:tcW w:w="8930" w:type="dxa"/>
            <w:gridSpan w:val="7"/>
            <w:shd w:val="clear" w:color="auto" w:fill="auto"/>
            <w:noWrap/>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обновление основных фондов. Снижение процента износа тепловых сетей. Экономия энергетических ресурсов</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1.1.2.4</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 w:val="20"/>
                <w:szCs w:val="24"/>
                <w:lang w:eastAsia="ru-RU"/>
              </w:rPr>
              <w:t>т.ч</w:t>
            </w:r>
            <w:proofErr w:type="spellEnd"/>
            <w:r w:rsidRPr="00A75032">
              <w:rPr>
                <w:rFonts w:ascii="Times New Roman" w:eastAsia="Times New Roman" w:hAnsi="Times New Roman" w:cs="Times New Roman"/>
                <w:sz w:val="20"/>
                <w:szCs w:val="24"/>
                <w:lang w:eastAsia="ru-RU"/>
              </w:rPr>
              <w:t>.:</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ввод мощностей, Гкал/</w:t>
            </w:r>
            <w:proofErr w:type="gramStart"/>
            <w:r w:rsidRPr="00A75032">
              <w:rPr>
                <w:rFonts w:ascii="Times New Roman" w:eastAsia="Times New Roman" w:hAnsi="Times New Roman" w:cs="Times New Roman"/>
                <w:iCs/>
                <w:sz w:val="20"/>
                <w:szCs w:val="24"/>
              </w:rPr>
              <w:t>ч</w:t>
            </w:r>
            <w:proofErr w:type="gramEnd"/>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 xml:space="preserve">строительство сетей, </w:t>
            </w:r>
            <w:proofErr w:type="gramStart"/>
            <w:r w:rsidRPr="00A75032">
              <w:rPr>
                <w:rFonts w:ascii="Times New Roman" w:eastAsia="Times New Roman" w:hAnsi="Times New Roman" w:cs="Times New Roman"/>
                <w:iCs/>
                <w:sz w:val="20"/>
                <w:szCs w:val="24"/>
              </w:rPr>
              <w:t>км</w:t>
            </w:r>
            <w:proofErr w:type="gramEnd"/>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0,300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0,300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1.1.2.5</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2022"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12,30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12,30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1.1.2.6</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Срок реализации проекта</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2021</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1.1.2.7</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12,30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12,30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1.1.2.8</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12,30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12,30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9,84</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9,84</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2022"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2,46</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2,46</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1.1.2.9</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1.1.2.10</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1.2.</w:t>
            </w:r>
          </w:p>
        </w:tc>
        <w:tc>
          <w:tcPr>
            <w:tcW w:w="13401" w:type="dxa"/>
            <w:gridSpan w:val="8"/>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Строительство объектов и сетей теплоснабжения</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1.2.1.</w:t>
            </w:r>
          </w:p>
        </w:tc>
        <w:tc>
          <w:tcPr>
            <w:tcW w:w="13401" w:type="dxa"/>
            <w:gridSpan w:val="8"/>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Строительство сетей теплоснабжения</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1.2.1.1</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8930"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7.7.1.</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1.2.1.2</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Краткое описание проекта</w:t>
            </w:r>
          </w:p>
        </w:tc>
        <w:tc>
          <w:tcPr>
            <w:tcW w:w="8930" w:type="dxa"/>
            <w:gridSpan w:val="7"/>
            <w:shd w:val="clear" w:color="auto" w:fill="auto"/>
            <w:noWrap/>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строительство сетей теплоснабжения диаметром 57 – 108 мм </w:t>
            </w:r>
            <w:r w:rsidR="002F2F34" w:rsidRPr="00A75032">
              <w:rPr>
                <w:rFonts w:ascii="Times New Roman" w:hAnsi="Times New Roman" w:cs="Times New Roman"/>
                <w:sz w:val="20"/>
                <w:szCs w:val="24"/>
              </w:rPr>
              <w:t>протяжённостью</w:t>
            </w:r>
            <w:r w:rsidRPr="00A75032">
              <w:rPr>
                <w:rFonts w:ascii="Times New Roman" w:hAnsi="Times New Roman" w:cs="Times New Roman"/>
                <w:sz w:val="20"/>
                <w:szCs w:val="24"/>
              </w:rPr>
              <w:t xml:space="preserve"> 1,307 км</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1.2.1.3</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Цель проекта</w:t>
            </w:r>
          </w:p>
        </w:tc>
        <w:tc>
          <w:tcPr>
            <w:tcW w:w="8930" w:type="dxa"/>
            <w:gridSpan w:val="7"/>
            <w:shd w:val="clear" w:color="auto" w:fill="auto"/>
            <w:noWrap/>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увеличение охвата потребителей услугой централизованного теплоснабжения. Развитие системы теплоснабжения. Улучшение качества жизни населения.</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1.2.1.4</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 w:val="20"/>
                <w:szCs w:val="24"/>
                <w:lang w:eastAsia="ru-RU"/>
              </w:rPr>
              <w:t>т.ч</w:t>
            </w:r>
            <w:proofErr w:type="spellEnd"/>
            <w:r w:rsidRPr="00A75032">
              <w:rPr>
                <w:rFonts w:ascii="Times New Roman" w:eastAsia="Times New Roman" w:hAnsi="Times New Roman" w:cs="Times New Roman"/>
                <w:sz w:val="20"/>
                <w:szCs w:val="24"/>
                <w:lang w:eastAsia="ru-RU"/>
              </w:rPr>
              <w:t>.:</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ввод мощностей, Гкал/</w:t>
            </w:r>
            <w:proofErr w:type="gramStart"/>
            <w:r w:rsidRPr="00A75032">
              <w:rPr>
                <w:rFonts w:ascii="Times New Roman" w:eastAsia="Times New Roman" w:hAnsi="Times New Roman" w:cs="Times New Roman"/>
                <w:iCs/>
                <w:sz w:val="20"/>
                <w:szCs w:val="24"/>
              </w:rPr>
              <w:t>ч</w:t>
            </w:r>
            <w:proofErr w:type="gramEnd"/>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 xml:space="preserve">строительство сетей, </w:t>
            </w:r>
            <w:proofErr w:type="gramStart"/>
            <w:r w:rsidRPr="00A75032">
              <w:rPr>
                <w:rFonts w:ascii="Times New Roman" w:eastAsia="Times New Roman" w:hAnsi="Times New Roman" w:cs="Times New Roman"/>
                <w:iCs/>
                <w:sz w:val="20"/>
                <w:szCs w:val="24"/>
              </w:rPr>
              <w:t>км</w:t>
            </w:r>
            <w:proofErr w:type="gramEnd"/>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1,307</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0,589</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0,427</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0,155</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0,136</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1.2.1.5</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2022"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17,60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7,79</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5,65</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2,05</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2,12</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lastRenderedPageBreak/>
              <w:t>1.2.1.6</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Срок реализации проекта</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2021-2026</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1.2.1.7</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17,60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7,79</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5,65</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2,05</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2,12</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1.2.1.8</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17,60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7,79</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5,65</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2,05</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2,12</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2022"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17,60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7,79</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5,65</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2,05</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2,12</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1.2.1.9</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2022"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2022"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2022"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2022"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38"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134"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289"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979"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850"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1418" w:type="dxa"/>
            <w:shd w:val="clear" w:color="auto" w:fill="auto"/>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062E09">
        <w:trPr>
          <w:gridAfter w:val="1"/>
          <w:wAfter w:w="7" w:type="dxa"/>
          <w:trHeight w:val="20"/>
        </w:trPr>
        <w:tc>
          <w:tcPr>
            <w:tcW w:w="105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1.2.1.10</w:t>
            </w:r>
            <w:r w:rsidR="00C75EAB" w:rsidRPr="00A75032">
              <w:rPr>
                <w:rFonts w:ascii="Times New Roman" w:hAnsi="Times New Roman" w:cs="Times New Roman"/>
                <w:sz w:val="20"/>
                <w:szCs w:val="24"/>
              </w:rPr>
              <w:t>.</w:t>
            </w:r>
          </w:p>
        </w:tc>
        <w:tc>
          <w:tcPr>
            <w:tcW w:w="447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ИТОГО</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 xml:space="preserve">Необходимые капитальные затраты, </w:t>
            </w:r>
            <w:proofErr w:type="gramStart"/>
            <w:r w:rsidRPr="00A75032">
              <w:rPr>
                <w:rFonts w:ascii="Times New Roman" w:hAnsi="Times New Roman" w:cs="Times New Roman"/>
                <w:bCs/>
                <w:sz w:val="20"/>
                <w:szCs w:val="24"/>
              </w:rPr>
              <w:t>млн</w:t>
            </w:r>
            <w:proofErr w:type="gramEnd"/>
            <w:r w:rsidRPr="00A75032">
              <w:rPr>
                <w:rFonts w:ascii="Times New Roman" w:hAnsi="Times New Roman" w:cs="Times New Roman"/>
                <w:bCs/>
                <w:sz w:val="20"/>
                <w:szCs w:val="24"/>
              </w:rPr>
              <w:t xml:space="preserve"> руб.</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59,64</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20,09</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5,65</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31,79</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2,12</w:t>
            </w: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Источники инвестиций, 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59,64</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20,09</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5,65</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31,79</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2,12</w:t>
            </w: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Бюджетные источники</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59,64</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20,09</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5,65</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31,79</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2,12</w:t>
            </w: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Федеральный бюджет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Региональный бюджет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9,84</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9,84</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Местный бюджет</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49,80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10,25</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5,65</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31,79</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2,12</w:t>
            </w: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Внебюджетные источники</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Источники возврата внебюджетных инвестиций, в том числе: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Инвестиционная составляющая в тарифе</w:t>
            </w:r>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gridAfter w:val="1"/>
          <w:wAfter w:w="7" w:type="dxa"/>
          <w:trHeight w:val="20"/>
        </w:trPr>
        <w:tc>
          <w:tcPr>
            <w:tcW w:w="1053"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4471" w:type="dxa"/>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Плата за подключение к системе </w:t>
            </w:r>
            <w:proofErr w:type="spellStart"/>
            <w:r w:rsidRPr="00A75032">
              <w:rPr>
                <w:rFonts w:ascii="Times New Roman" w:hAnsi="Times New Roman" w:cs="Times New Roman"/>
                <w:sz w:val="20"/>
                <w:szCs w:val="24"/>
              </w:rPr>
              <w:t>ресурсоснабжения</w:t>
            </w:r>
            <w:proofErr w:type="spellEnd"/>
          </w:p>
        </w:tc>
        <w:tc>
          <w:tcPr>
            <w:tcW w:w="202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3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28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bl>
    <w:p w:rsidR="004C10FB" w:rsidRPr="00A75032" w:rsidRDefault="004C10FB" w:rsidP="00323B9A">
      <w:pPr>
        <w:spacing w:after="0" w:line="240" w:lineRule="auto"/>
        <w:rPr>
          <w:rFonts w:ascii="Times New Roman" w:eastAsiaTheme="majorEastAsia" w:hAnsi="Times New Roman" w:cs="Times New Roman"/>
          <w:bCs/>
          <w:sz w:val="20"/>
          <w:szCs w:val="24"/>
        </w:rPr>
      </w:pPr>
      <w:bookmarkStart w:id="147" w:name="_Hlk56413342"/>
      <w:r w:rsidRPr="00A75032">
        <w:rPr>
          <w:rFonts w:ascii="Times New Roman" w:hAnsi="Times New Roman" w:cs="Times New Roman"/>
          <w:sz w:val="20"/>
          <w:szCs w:val="24"/>
        </w:rPr>
        <w:br w:type="page"/>
      </w:r>
    </w:p>
    <w:p w:rsidR="00247D0C" w:rsidRPr="00A75032" w:rsidRDefault="002F2F34" w:rsidP="00323B9A">
      <w:pPr>
        <w:pStyle w:val="af8"/>
        <w:spacing w:before="0" w:after="0"/>
        <w:jc w:val="right"/>
        <w:rPr>
          <w:rFonts w:cs="Times New Roman"/>
        </w:rPr>
      </w:pPr>
      <w:bookmarkStart w:id="148" w:name="_Toc91579662"/>
      <w:r w:rsidRPr="00A75032">
        <w:rPr>
          <w:rFonts w:cs="Times New Roman"/>
        </w:rPr>
        <w:lastRenderedPageBreak/>
        <w:t xml:space="preserve">Приложение </w:t>
      </w:r>
      <w:r w:rsidR="00247D0C" w:rsidRPr="00A75032">
        <w:rPr>
          <w:rFonts w:cs="Times New Roman"/>
        </w:rPr>
        <w:t>2 к Программе</w:t>
      </w:r>
      <w:bookmarkEnd w:id="148"/>
    </w:p>
    <w:p w:rsidR="004C10FB" w:rsidRPr="00A75032" w:rsidRDefault="002F2F34"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sz w:val="24"/>
          <w:szCs w:val="24"/>
        </w:rPr>
        <w:t>Программа инвестиционных проектов в водоснабжении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2"/>
        <w:gridCol w:w="5684"/>
        <w:gridCol w:w="1422"/>
        <w:gridCol w:w="1130"/>
        <w:gridCol w:w="991"/>
        <w:gridCol w:w="1136"/>
        <w:gridCol w:w="991"/>
        <w:gridCol w:w="926"/>
        <w:gridCol w:w="1564"/>
      </w:tblGrid>
      <w:tr w:rsidR="004C10FB" w:rsidRPr="00A75032" w:rsidTr="00062E09">
        <w:trPr>
          <w:trHeight w:val="20"/>
          <w:tblHeader/>
        </w:trPr>
        <w:tc>
          <w:tcPr>
            <w:tcW w:w="319" w:type="pct"/>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 </w:t>
            </w:r>
            <w:proofErr w:type="gramStart"/>
            <w:r w:rsidRPr="00A75032">
              <w:rPr>
                <w:rFonts w:ascii="Times New Roman" w:eastAsia="Times New Roman" w:hAnsi="Times New Roman" w:cs="Times New Roman"/>
                <w:bCs/>
                <w:sz w:val="20"/>
                <w:szCs w:val="24"/>
                <w:lang w:eastAsia="ru-RU"/>
              </w:rPr>
              <w:t>п</w:t>
            </w:r>
            <w:proofErr w:type="gramEnd"/>
            <w:r w:rsidRPr="00A75032">
              <w:rPr>
                <w:rFonts w:ascii="Times New Roman" w:eastAsia="Times New Roman" w:hAnsi="Times New Roman" w:cs="Times New Roman"/>
                <w:bCs/>
                <w:sz w:val="20"/>
                <w:szCs w:val="24"/>
                <w:lang w:eastAsia="ru-RU"/>
              </w:rPr>
              <w:t>/п</w:t>
            </w:r>
          </w:p>
        </w:tc>
        <w:tc>
          <w:tcPr>
            <w:tcW w:w="1922" w:type="pct"/>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Инвестиционные проекты</w:t>
            </w:r>
          </w:p>
        </w:tc>
        <w:tc>
          <w:tcPr>
            <w:tcW w:w="481" w:type="pct"/>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Всего</w:t>
            </w:r>
          </w:p>
        </w:tc>
        <w:tc>
          <w:tcPr>
            <w:tcW w:w="2278" w:type="pct"/>
            <w:gridSpan w:val="6"/>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rPr>
              <w:t xml:space="preserve">Финансовые затраты на реализацию с </w:t>
            </w:r>
            <w:r w:rsidR="002F2F34" w:rsidRPr="00A75032">
              <w:rPr>
                <w:rFonts w:ascii="Times New Roman" w:eastAsia="Times New Roman" w:hAnsi="Times New Roman" w:cs="Times New Roman"/>
                <w:sz w:val="20"/>
                <w:szCs w:val="24"/>
              </w:rPr>
              <w:t>учётом</w:t>
            </w:r>
            <w:r w:rsidRPr="00A75032">
              <w:rPr>
                <w:rFonts w:ascii="Times New Roman" w:eastAsia="Times New Roman" w:hAnsi="Times New Roman" w:cs="Times New Roman"/>
                <w:sz w:val="20"/>
                <w:szCs w:val="24"/>
              </w:rPr>
              <w:t xml:space="preserve"> НДС (20%), </w:t>
            </w:r>
            <w:proofErr w:type="gramStart"/>
            <w:r w:rsidRPr="00A75032">
              <w:rPr>
                <w:rFonts w:ascii="Times New Roman" w:eastAsia="Times New Roman" w:hAnsi="Times New Roman" w:cs="Times New Roman"/>
                <w:sz w:val="20"/>
                <w:szCs w:val="24"/>
              </w:rPr>
              <w:t>млн</w:t>
            </w:r>
            <w:proofErr w:type="gramEnd"/>
            <w:r w:rsidRPr="00A75032">
              <w:rPr>
                <w:rFonts w:ascii="Times New Roman" w:eastAsia="Times New Roman" w:hAnsi="Times New Roman" w:cs="Times New Roman"/>
                <w:sz w:val="20"/>
                <w:szCs w:val="24"/>
              </w:rPr>
              <w:t xml:space="preserve"> руб.</w:t>
            </w:r>
          </w:p>
        </w:tc>
      </w:tr>
      <w:tr w:rsidR="004C10FB" w:rsidRPr="00A75032" w:rsidTr="00526157">
        <w:trPr>
          <w:trHeight w:val="20"/>
          <w:tblHeader/>
        </w:trPr>
        <w:tc>
          <w:tcPr>
            <w:tcW w:w="319" w:type="pct"/>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1922" w:type="pct"/>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481" w:type="pct"/>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2021</w:t>
            </w:r>
            <w:r w:rsidR="00323B9A" w:rsidRPr="00A75032">
              <w:rPr>
                <w:rFonts w:ascii="Times New Roman" w:eastAsia="Times New Roman" w:hAnsi="Times New Roman" w:cs="Times New Roman"/>
                <w:bCs/>
                <w:sz w:val="20"/>
                <w:szCs w:val="24"/>
                <w:lang w:eastAsia="ru-RU"/>
              </w:rPr>
              <w:t xml:space="preserve"> (ожидаемое)</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2022</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2023</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2024</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2025</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2026-2040</w:t>
            </w:r>
          </w:p>
        </w:tc>
      </w:tr>
      <w:tr w:rsidR="004C10FB" w:rsidRPr="00A75032" w:rsidTr="00526157">
        <w:trPr>
          <w:trHeight w:val="20"/>
          <w:tblHeader/>
        </w:trPr>
        <w:tc>
          <w:tcPr>
            <w:tcW w:w="319" w:type="pct"/>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w:t>
            </w:r>
          </w:p>
        </w:tc>
        <w:tc>
          <w:tcPr>
            <w:tcW w:w="1922" w:type="pct"/>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w:t>
            </w:r>
          </w:p>
        </w:tc>
        <w:tc>
          <w:tcPr>
            <w:tcW w:w="481" w:type="pct"/>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5</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6</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7</w:t>
            </w: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8</w:t>
            </w: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2.1.</w:t>
            </w:r>
          </w:p>
        </w:tc>
        <w:tc>
          <w:tcPr>
            <w:tcW w:w="4681" w:type="pct"/>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Реконструкция и техническое перевооружение объектов и сетей водоснабжения</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2.1.1</w:t>
            </w:r>
            <w:r w:rsidR="00247D0C" w:rsidRPr="00A75032">
              <w:rPr>
                <w:rFonts w:ascii="Times New Roman" w:hAnsi="Times New Roman" w:cs="Times New Roman"/>
                <w:bCs/>
                <w:sz w:val="20"/>
                <w:szCs w:val="24"/>
              </w:rPr>
              <w:t>.</w:t>
            </w:r>
          </w:p>
        </w:tc>
        <w:tc>
          <w:tcPr>
            <w:tcW w:w="4681" w:type="pct"/>
            <w:gridSpan w:val="8"/>
            <w:shd w:val="clear" w:color="auto" w:fill="auto"/>
            <w:vAlign w:val="center"/>
          </w:tcPr>
          <w:p w:rsidR="004C10FB" w:rsidRPr="00A75032" w:rsidRDefault="004C10FB" w:rsidP="00323B9A">
            <w:pPr>
              <w:spacing w:after="0" w:line="240" w:lineRule="auto"/>
              <w:rPr>
                <w:rFonts w:ascii="Times New Roman" w:hAnsi="Times New Roman" w:cs="Times New Roman"/>
                <w:bCs/>
                <w:sz w:val="20"/>
                <w:szCs w:val="24"/>
              </w:rPr>
            </w:pPr>
            <w:r w:rsidRPr="00A75032">
              <w:rPr>
                <w:rFonts w:ascii="Times New Roman" w:hAnsi="Times New Roman" w:cs="Times New Roman"/>
                <w:bCs/>
                <w:sz w:val="20"/>
                <w:szCs w:val="24"/>
              </w:rPr>
              <w:t xml:space="preserve">Реконструкция водозабора </w:t>
            </w:r>
            <w:proofErr w:type="spellStart"/>
            <w:r w:rsidR="001504C8" w:rsidRPr="00A75032">
              <w:rPr>
                <w:rFonts w:ascii="Times New Roman" w:hAnsi="Times New Roman" w:cs="Times New Roman"/>
                <w:bCs/>
                <w:sz w:val="20"/>
                <w:szCs w:val="24"/>
              </w:rPr>
              <w:t>с.п</w:t>
            </w:r>
            <w:proofErr w:type="spellEnd"/>
            <w:r w:rsidR="001504C8" w:rsidRPr="00A75032">
              <w:rPr>
                <w:rFonts w:ascii="Times New Roman" w:hAnsi="Times New Roman" w:cs="Times New Roman"/>
                <w:bCs/>
                <w:sz w:val="20"/>
                <w:szCs w:val="24"/>
              </w:rPr>
              <w:t>. Русскинская</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2.1.1.1</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2759" w:type="pct"/>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7.7.2.</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2.1.1.2</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Краткое описание проекта</w:t>
            </w:r>
          </w:p>
        </w:tc>
        <w:tc>
          <w:tcPr>
            <w:tcW w:w="2759" w:type="pct"/>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Реконструкция </w:t>
            </w:r>
            <w:r w:rsidR="002F2F34" w:rsidRPr="00A75032">
              <w:rPr>
                <w:rFonts w:ascii="Times New Roman" w:hAnsi="Times New Roman" w:cs="Times New Roman"/>
                <w:sz w:val="20"/>
                <w:szCs w:val="24"/>
              </w:rPr>
              <w:t>трёх</w:t>
            </w:r>
            <w:r w:rsidRPr="00A75032">
              <w:rPr>
                <w:rFonts w:ascii="Times New Roman" w:hAnsi="Times New Roman" w:cs="Times New Roman"/>
                <w:sz w:val="20"/>
                <w:szCs w:val="24"/>
              </w:rPr>
              <w:t xml:space="preserve"> артезианских скважин с сохранением производительности</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2.1.1.3</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Цель проекта</w:t>
            </w:r>
          </w:p>
        </w:tc>
        <w:tc>
          <w:tcPr>
            <w:tcW w:w="2759" w:type="pct"/>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Обеспечение потребителей питьевой водой требуемого качества и </w:t>
            </w:r>
            <w:r w:rsidR="002F2F34" w:rsidRPr="00A75032">
              <w:rPr>
                <w:rFonts w:ascii="Times New Roman" w:hAnsi="Times New Roman" w:cs="Times New Roman"/>
                <w:sz w:val="20"/>
                <w:szCs w:val="24"/>
              </w:rPr>
              <w:t>надёжности</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2.1.1.4</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 w:val="20"/>
                <w:szCs w:val="24"/>
                <w:lang w:eastAsia="ru-RU"/>
              </w:rPr>
              <w:t>т.ч</w:t>
            </w:r>
            <w:proofErr w:type="spellEnd"/>
            <w:r w:rsidRPr="00A75032">
              <w:rPr>
                <w:rFonts w:ascii="Times New Roman" w:eastAsia="Times New Roman" w:hAnsi="Times New Roman" w:cs="Times New Roman"/>
                <w:sz w:val="20"/>
                <w:szCs w:val="24"/>
                <w:lang w:eastAsia="ru-RU"/>
              </w:rPr>
              <w:t>.:</w:t>
            </w:r>
          </w:p>
        </w:tc>
        <w:tc>
          <w:tcPr>
            <w:tcW w:w="481"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1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2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ввод мощностей, тыс. куб. м/</w:t>
            </w:r>
            <w:proofErr w:type="spellStart"/>
            <w:r w:rsidRPr="00A75032">
              <w:rPr>
                <w:rFonts w:ascii="Times New Roman" w:eastAsia="Times New Roman" w:hAnsi="Times New Roman" w:cs="Times New Roman"/>
                <w:iCs/>
                <w:sz w:val="20"/>
                <w:szCs w:val="24"/>
              </w:rPr>
              <w:t>сут</w:t>
            </w:r>
            <w:proofErr w:type="spellEnd"/>
          </w:p>
        </w:tc>
        <w:tc>
          <w:tcPr>
            <w:tcW w:w="48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1,8</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1,8</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1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2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 xml:space="preserve">строительство сетей, </w:t>
            </w:r>
            <w:proofErr w:type="gramStart"/>
            <w:r w:rsidRPr="00A75032">
              <w:rPr>
                <w:rFonts w:ascii="Times New Roman" w:eastAsia="Times New Roman" w:hAnsi="Times New Roman" w:cs="Times New Roman"/>
                <w:iCs/>
                <w:sz w:val="20"/>
                <w:szCs w:val="24"/>
              </w:rPr>
              <w:t>км</w:t>
            </w:r>
            <w:proofErr w:type="gramEnd"/>
          </w:p>
        </w:tc>
        <w:tc>
          <w:tcPr>
            <w:tcW w:w="48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По проекту</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По проекту</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1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2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2.1.1.5</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481" w:type="pct"/>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1,00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0,50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0 </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0,50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9"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2.1.1.6</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Срок реализации проекта</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2019-2023</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2.1.1.7</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1,00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0,50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0,50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2.1.1.8</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1,00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0,50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0,50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481"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1,00</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0,50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0,50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9" w:type="pct"/>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2.1.1.9</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2.1.1.10</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13"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2.2.</w:t>
            </w:r>
          </w:p>
        </w:tc>
        <w:tc>
          <w:tcPr>
            <w:tcW w:w="4681" w:type="pct"/>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Строительство объектов и сетей водоснабжения</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2.2.1.</w:t>
            </w:r>
          </w:p>
        </w:tc>
        <w:tc>
          <w:tcPr>
            <w:tcW w:w="4681" w:type="pct"/>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Строительство водопроводных очистных сооружений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2.2.1.1</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2759" w:type="pct"/>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7.7.2.</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2.2.1.2</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Краткое описание проекта</w:t>
            </w:r>
          </w:p>
        </w:tc>
        <w:tc>
          <w:tcPr>
            <w:tcW w:w="2759" w:type="pct"/>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Строительство водопроводных очистных сооружений производительностью 0,4 тыс. </w:t>
            </w:r>
            <w:proofErr w:type="spellStart"/>
            <w:r w:rsidRPr="00A75032">
              <w:rPr>
                <w:rFonts w:ascii="Times New Roman" w:hAnsi="Times New Roman" w:cs="Times New Roman"/>
                <w:sz w:val="20"/>
                <w:szCs w:val="24"/>
              </w:rPr>
              <w:t>куб</w:t>
            </w:r>
            <w:proofErr w:type="gramStart"/>
            <w:r w:rsidRPr="00A75032">
              <w:rPr>
                <w:rFonts w:ascii="Times New Roman" w:hAnsi="Times New Roman" w:cs="Times New Roman"/>
                <w:sz w:val="20"/>
                <w:szCs w:val="24"/>
              </w:rPr>
              <w:t>.м</w:t>
            </w:r>
            <w:proofErr w:type="spellEnd"/>
            <w:proofErr w:type="gramEnd"/>
            <w:r w:rsidRPr="00A75032">
              <w:rPr>
                <w:rFonts w:ascii="Times New Roman" w:hAnsi="Times New Roman" w:cs="Times New Roman"/>
                <w:sz w:val="20"/>
                <w:szCs w:val="24"/>
              </w:rPr>
              <w:t>/</w:t>
            </w:r>
            <w:proofErr w:type="spellStart"/>
            <w:r w:rsidRPr="00A75032">
              <w:rPr>
                <w:rFonts w:ascii="Times New Roman" w:hAnsi="Times New Roman" w:cs="Times New Roman"/>
                <w:sz w:val="20"/>
                <w:szCs w:val="24"/>
              </w:rPr>
              <w:t>сут</w:t>
            </w:r>
            <w:proofErr w:type="spellEnd"/>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2.2.1.3</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Цель проекта</w:t>
            </w:r>
          </w:p>
        </w:tc>
        <w:tc>
          <w:tcPr>
            <w:tcW w:w="2759" w:type="pct"/>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Обеспечение потребителей питьевой водой требуемого качества и </w:t>
            </w:r>
            <w:r w:rsidR="002F2F34" w:rsidRPr="00A75032">
              <w:rPr>
                <w:rFonts w:ascii="Times New Roman" w:hAnsi="Times New Roman" w:cs="Times New Roman"/>
                <w:sz w:val="20"/>
                <w:szCs w:val="24"/>
              </w:rPr>
              <w:t>надёжности</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2.2.1.4</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 w:val="20"/>
                <w:szCs w:val="24"/>
                <w:lang w:eastAsia="ru-RU"/>
              </w:rPr>
              <w:t>т.ч</w:t>
            </w:r>
            <w:proofErr w:type="spellEnd"/>
            <w:r w:rsidRPr="00A75032">
              <w:rPr>
                <w:rFonts w:ascii="Times New Roman" w:eastAsia="Times New Roman" w:hAnsi="Times New Roman" w:cs="Times New Roman"/>
                <w:sz w:val="20"/>
                <w:szCs w:val="24"/>
                <w:lang w:eastAsia="ru-RU"/>
              </w:rPr>
              <w:t>.:</w:t>
            </w:r>
          </w:p>
        </w:tc>
        <w:tc>
          <w:tcPr>
            <w:tcW w:w="481"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1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2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lastRenderedPageBreak/>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ввод мощностей, тыс. куб. м/</w:t>
            </w:r>
            <w:proofErr w:type="spellStart"/>
            <w:r w:rsidRPr="00A75032">
              <w:rPr>
                <w:rFonts w:ascii="Times New Roman" w:eastAsia="Times New Roman" w:hAnsi="Times New Roman" w:cs="Times New Roman"/>
                <w:iCs/>
                <w:sz w:val="20"/>
                <w:szCs w:val="24"/>
              </w:rPr>
              <w:t>сут</w:t>
            </w:r>
            <w:proofErr w:type="spellEnd"/>
          </w:p>
        </w:tc>
        <w:tc>
          <w:tcPr>
            <w:tcW w:w="48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0,40</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0,4</w:t>
            </w:r>
          </w:p>
        </w:tc>
        <w:tc>
          <w:tcPr>
            <w:tcW w:w="313"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29" w:type="pct"/>
            <w:shd w:val="clear" w:color="auto" w:fill="auto"/>
            <w:vAlign w:val="bottom"/>
          </w:tcPr>
          <w:p w:rsidR="004C10FB" w:rsidRPr="00A75032" w:rsidRDefault="004C10FB" w:rsidP="00323B9A">
            <w:pPr>
              <w:spacing w:after="0" w:line="240" w:lineRule="auto"/>
              <w:jc w:val="center"/>
              <w:rPr>
                <w:rFonts w:ascii="Times New Roman" w:hAnsi="Times New Roman" w:cs="Times New Roman"/>
                <w:sz w:val="20"/>
                <w:szCs w:val="24"/>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 xml:space="preserve">строительство сетей, </w:t>
            </w:r>
            <w:proofErr w:type="gramStart"/>
            <w:r w:rsidRPr="00A75032">
              <w:rPr>
                <w:rFonts w:ascii="Times New Roman" w:eastAsia="Times New Roman" w:hAnsi="Times New Roman" w:cs="Times New Roman"/>
                <w:iCs/>
                <w:sz w:val="20"/>
                <w:szCs w:val="24"/>
              </w:rPr>
              <w:t>км</w:t>
            </w:r>
            <w:proofErr w:type="gramEnd"/>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0,03</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0,03</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529" w:type="pct"/>
            <w:shd w:val="clear" w:color="auto" w:fill="auto"/>
            <w:vAlign w:val="bottom"/>
          </w:tcPr>
          <w:p w:rsidR="004C10FB" w:rsidRPr="00A75032" w:rsidRDefault="004C10FB" w:rsidP="00323B9A">
            <w:pPr>
              <w:spacing w:after="0" w:line="240" w:lineRule="auto"/>
              <w:jc w:val="center"/>
              <w:rPr>
                <w:rFonts w:ascii="Times New Roman" w:hAnsi="Times New Roman" w:cs="Times New Roman"/>
                <w:sz w:val="20"/>
                <w:szCs w:val="24"/>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2.2.1.5</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481" w:type="pct"/>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9,20</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noWrap/>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2.2.1.6</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Срок реализации проекта</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2024</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2.2.1.7</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9,20</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2.2.1.8</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9,20</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0</w:t>
            </w:r>
          </w:p>
        </w:tc>
        <w:tc>
          <w:tcPr>
            <w:tcW w:w="529" w:type="pct"/>
            <w:shd w:val="clear" w:color="auto" w:fill="auto"/>
            <w:noWrap/>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481" w:type="pct"/>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9,20</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noWrap/>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2.2.1.9</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2.2.1.10</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2.2.2.</w:t>
            </w:r>
          </w:p>
        </w:tc>
        <w:tc>
          <w:tcPr>
            <w:tcW w:w="4681" w:type="pct"/>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Строительство водопроводов </w:t>
            </w:r>
            <w:proofErr w:type="gramStart"/>
            <w:r w:rsidRPr="00A75032">
              <w:rPr>
                <w:rFonts w:ascii="Times New Roman" w:eastAsia="Times New Roman" w:hAnsi="Times New Roman" w:cs="Times New Roman"/>
                <w:bCs/>
                <w:sz w:val="20"/>
                <w:szCs w:val="24"/>
                <w:lang w:eastAsia="ru-RU"/>
              </w:rPr>
              <w:t>в</w:t>
            </w:r>
            <w:proofErr w:type="gramEnd"/>
            <w:r w:rsidRPr="00A75032">
              <w:rPr>
                <w:rFonts w:ascii="Times New Roman" w:eastAsia="Times New Roman" w:hAnsi="Times New Roman" w:cs="Times New Roman"/>
                <w:bCs/>
                <w:sz w:val="20"/>
                <w:szCs w:val="24"/>
                <w:lang w:eastAsia="ru-RU"/>
              </w:rPr>
              <w:t xml:space="preserve">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2.2.2.1</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2759" w:type="pct"/>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7.7.2.</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2.2.2.2</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Краткое описание проекта</w:t>
            </w:r>
          </w:p>
        </w:tc>
        <w:tc>
          <w:tcPr>
            <w:tcW w:w="2759" w:type="pct"/>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Строительство водопроводов диаметрами 90 - 110 мм </w:t>
            </w:r>
            <w:r w:rsidR="002F2F34" w:rsidRPr="00A75032">
              <w:rPr>
                <w:rFonts w:ascii="Times New Roman" w:hAnsi="Times New Roman" w:cs="Times New Roman"/>
                <w:sz w:val="20"/>
                <w:szCs w:val="24"/>
              </w:rPr>
              <w:t>протяжённостью</w:t>
            </w:r>
            <w:r w:rsidRPr="00A75032">
              <w:rPr>
                <w:rFonts w:ascii="Times New Roman" w:hAnsi="Times New Roman" w:cs="Times New Roman"/>
                <w:sz w:val="20"/>
                <w:szCs w:val="24"/>
              </w:rPr>
              <w:t xml:space="preserve"> 2,9 км</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2.2.2.3</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Цель проекта</w:t>
            </w:r>
          </w:p>
        </w:tc>
        <w:tc>
          <w:tcPr>
            <w:tcW w:w="2759" w:type="pct"/>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Обеспечение качественного и надёжного водоснабжения, пропуска перспективных нагрузок</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2.2.2.4</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 w:val="20"/>
                <w:szCs w:val="24"/>
                <w:lang w:eastAsia="ru-RU"/>
              </w:rPr>
              <w:t>т.ч</w:t>
            </w:r>
            <w:proofErr w:type="spellEnd"/>
            <w:r w:rsidRPr="00A75032">
              <w:rPr>
                <w:rFonts w:ascii="Times New Roman" w:eastAsia="Times New Roman" w:hAnsi="Times New Roman" w:cs="Times New Roman"/>
                <w:sz w:val="20"/>
                <w:szCs w:val="24"/>
                <w:lang w:eastAsia="ru-RU"/>
              </w:rPr>
              <w:t>.:</w:t>
            </w:r>
          </w:p>
        </w:tc>
        <w:tc>
          <w:tcPr>
            <w:tcW w:w="481"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1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2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ввод мощностей, тыс. куб. м/</w:t>
            </w:r>
            <w:proofErr w:type="spellStart"/>
            <w:r w:rsidRPr="00A75032">
              <w:rPr>
                <w:rFonts w:ascii="Times New Roman" w:eastAsia="Times New Roman" w:hAnsi="Times New Roman" w:cs="Times New Roman"/>
                <w:iCs/>
                <w:sz w:val="20"/>
                <w:szCs w:val="24"/>
              </w:rPr>
              <w:t>сут</w:t>
            </w:r>
            <w:proofErr w:type="spellEnd"/>
          </w:p>
        </w:tc>
        <w:tc>
          <w:tcPr>
            <w:tcW w:w="481"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13"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29" w:type="pct"/>
            <w:shd w:val="clear" w:color="auto" w:fill="auto"/>
            <w:vAlign w:val="bottom"/>
          </w:tcPr>
          <w:p w:rsidR="004C10FB" w:rsidRPr="00A75032" w:rsidRDefault="004C10FB" w:rsidP="00323B9A">
            <w:pPr>
              <w:spacing w:after="0" w:line="240" w:lineRule="auto"/>
              <w:jc w:val="center"/>
              <w:rPr>
                <w:rFonts w:ascii="Times New Roman" w:hAnsi="Times New Roman" w:cs="Times New Roman"/>
                <w:sz w:val="20"/>
                <w:szCs w:val="24"/>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 xml:space="preserve">строительство сетей, </w:t>
            </w:r>
            <w:proofErr w:type="gramStart"/>
            <w:r w:rsidRPr="00A75032">
              <w:rPr>
                <w:rFonts w:ascii="Times New Roman" w:eastAsia="Times New Roman" w:hAnsi="Times New Roman" w:cs="Times New Roman"/>
                <w:iCs/>
                <w:sz w:val="20"/>
                <w:szCs w:val="24"/>
              </w:rPr>
              <w:t>км</w:t>
            </w:r>
            <w:proofErr w:type="gramEnd"/>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2,9</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1,3</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0,7</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0,5</w:t>
            </w:r>
          </w:p>
        </w:tc>
        <w:tc>
          <w:tcPr>
            <w:tcW w:w="529" w:type="pct"/>
            <w:shd w:val="clear" w:color="auto" w:fill="auto"/>
            <w:vAlign w:val="bottom"/>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0,4</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2.2.2.5</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481" w:type="pct"/>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27,00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6,50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0 </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 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4,70</w:t>
            </w:r>
          </w:p>
        </w:tc>
        <w:tc>
          <w:tcPr>
            <w:tcW w:w="529" w:type="pct"/>
            <w:shd w:val="clear" w:color="auto" w:fill="auto"/>
            <w:noWrap/>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2.2.2.6</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Срок реализации проекта</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2021-2036</w:t>
            </w:r>
          </w:p>
        </w:tc>
        <w:tc>
          <w:tcPr>
            <w:tcW w:w="382"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2.2.2.7</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27,00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6,50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2.2.2.8</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27,00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6,50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noWrap/>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481" w:type="pct"/>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27,00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12,10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6,50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4,70</w:t>
            </w:r>
          </w:p>
        </w:tc>
        <w:tc>
          <w:tcPr>
            <w:tcW w:w="529" w:type="pct"/>
            <w:shd w:val="clear" w:color="auto" w:fill="auto"/>
            <w:noWrap/>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2.2.2.9</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lastRenderedPageBreak/>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 </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2"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313"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c>
          <w:tcPr>
            <w:tcW w:w="529"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2.2.2.10</w:t>
            </w:r>
            <w:r w:rsidR="00247D0C" w:rsidRPr="00A75032">
              <w:rPr>
                <w:rFonts w:ascii="Times New Roman" w:hAnsi="Times New Roman" w:cs="Times New Roman"/>
                <w:sz w:val="20"/>
                <w:szCs w:val="24"/>
              </w:rPr>
              <w:t>.</w:t>
            </w:r>
          </w:p>
        </w:tc>
        <w:tc>
          <w:tcPr>
            <w:tcW w:w="19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481"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13"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29"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bookmarkStart w:id="149" w:name="_Hlk58251149"/>
          </w:p>
        </w:tc>
        <w:tc>
          <w:tcPr>
            <w:tcW w:w="19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ИТОГО</w:t>
            </w:r>
          </w:p>
        </w:tc>
        <w:tc>
          <w:tcPr>
            <w:tcW w:w="481" w:type="pct"/>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82" w:type="pct"/>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35" w:type="pct"/>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84" w:type="pct"/>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35" w:type="pct"/>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13" w:type="pct"/>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29"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 xml:space="preserve">Необходимые капитальные затраты, </w:t>
            </w:r>
            <w:proofErr w:type="gramStart"/>
            <w:r w:rsidRPr="00A75032">
              <w:rPr>
                <w:rFonts w:ascii="Times New Roman" w:hAnsi="Times New Roman" w:cs="Times New Roman"/>
                <w:bCs/>
                <w:sz w:val="20"/>
                <w:szCs w:val="24"/>
              </w:rPr>
              <w:t>млн</w:t>
            </w:r>
            <w:proofErr w:type="gramEnd"/>
            <w:r w:rsidRPr="00A75032">
              <w:rPr>
                <w:rFonts w:ascii="Times New Roman" w:hAnsi="Times New Roman" w:cs="Times New Roman"/>
                <w:bCs/>
                <w:sz w:val="20"/>
                <w:szCs w:val="24"/>
              </w:rPr>
              <w:t xml:space="preserve"> руб.</w:t>
            </w:r>
          </w:p>
        </w:tc>
        <w:tc>
          <w:tcPr>
            <w:tcW w:w="481"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37,20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12,60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0,50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4,70</w:t>
            </w:r>
          </w:p>
        </w:tc>
        <w:tc>
          <w:tcPr>
            <w:tcW w:w="529" w:type="pct"/>
            <w:tcBorders>
              <w:bottom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3,70</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Источники инвестиций, в том числе:</w:t>
            </w:r>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37,20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12,60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0,50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3,70</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Бюджетные источники</w:t>
            </w:r>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37,20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12,60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0,50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3,70</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в том числе:</w:t>
            </w:r>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Федеральный бюджет</w:t>
            </w:r>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Региональный бюджет</w:t>
            </w:r>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Местный бюджет</w:t>
            </w:r>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37,20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12,60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6,50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0,50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9,20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4,70</w:t>
            </w:r>
          </w:p>
        </w:tc>
        <w:tc>
          <w:tcPr>
            <w:tcW w:w="529" w:type="pct"/>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3,70</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Внебюджетные источники</w:t>
            </w:r>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Источники возврата внебюджетных инвестиций, в том числе:</w:t>
            </w:r>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Инвестиционная составляющая в тарифе</w:t>
            </w:r>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tr w:rsidR="004C10FB" w:rsidRPr="00A75032" w:rsidTr="00526157">
        <w:trPr>
          <w:trHeight w:val="20"/>
        </w:trPr>
        <w:tc>
          <w:tcPr>
            <w:tcW w:w="319" w:type="pct"/>
            <w:shd w:val="clear" w:color="auto" w:fill="auto"/>
            <w:vAlign w:val="center"/>
          </w:tcPr>
          <w:p w:rsidR="004C10FB" w:rsidRPr="00A75032" w:rsidRDefault="004C10FB" w:rsidP="00323B9A">
            <w:pPr>
              <w:spacing w:after="0" w:line="240" w:lineRule="auto"/>
              <w:rPr>
                <w:rFonts w:ascii="Times New Roman" w:hAnsi="Times New Roman" w:cs="Times New Roman"/>
                <w:sz w:val="20"/>
                <w:szCs w:val="24"/>
              </w:rPr>
            </w:pPr>
          </w:p>
        </w:tc>
        <w:tc>
          <w:tcPr>
            <w:tcW w:w="1922" w:type="pct"/>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 xml:space="preserve">Плата за подключение к системе </w:t>
            </w:r>
            <w:proofErr w:type="spellStart"/>
            <w:r w:rsidRPr="00A75032">
              <w:rPr>
                <w:rFonts w:ascii="Times New Roman" w:hAnsi="Times New Roman" w:cs="Times New Roman"/>
                <w:sz w:val="20"/>
                <w:szCs w:val="24"/>
              </w:rPr>
              <w:t>ресурсоснабжения</w:t>
            </w:r>
            <w:proofErr w:type="spellEnd"/>
          </w:p>
        </w:tc>
        <w:tc>
          <w:tcPr>
            <w:tcW w:w="481" w:type="pct"/>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2"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84"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313" w:type="pct"/>
            <w:tcBorders>
              <w:top w:val="single" w:sz="4" w:space="0" w:color="auto"/>
              <w:left w:val="single" w:sz="4" w:space="0" w:color="auto"/>
              <w:bottom w:val="single" w:sz="4" w:space="0" w:color="auto"/>
              <w:right w:val="nil"/>
            </w:tcBorders>
            <w:shd w:val="clear" w:color="auto" w:fill="auto"/>
            <w:vAlign w:val="center"/>
          </w:tcPr>
          <w:p w:rsidR="004C10FB" w:rsidRPr="00A75032" w:rsidRDefault="004C10FB" w:rsidP="00323B9A">
            <w:pPr>
              <w:spacing w:after="0" w:line="240" w:lineRule="auto"/>
              <w:jc w:val="center"/>
              <w:rPr>
                <w:rFonts w:ascii="Times New Roman" w:hAnsi="Times New Roman" w:cs="Times New Roman"/>
                <w:sz w:val="20"/>
                <w:szCs w:val="24"/>
              </w:rPr>
            </w:pPr>
            <w:r w:rsidRPr="00A75032">
              <w:rPr>
                <w:rFonts w:ascii="Times New Roman" w:hAnsi="Times New Roman" w:cs="Times New Roman"/>
                <w:sz w:val="20"/>
                <w:szCs w:val="24"/>
              </w:rPr>
              <w:t>0</w:t>
            </w:r>
          </w:p>
        </w:tc>
        <w:tc>
          <w:tcPr>
            <w:tcW w:w="529"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0</w:t>
            </w:r>
          </w:p>
        </w:tc>
      </w:tr>
      <w:bookmarkEnd w:id="149"/>
    </w:tbl>
    <w:p w:rsidR="004C10FB" w:rsidRPr="00A75032" w:rsidRDefault="004C10FB" w:rsidP="00323B9A">
      <w:pPr>
        <w:spacing w:after="0" w:line="240" w:lineRule="auto"/>
        <w:rPr>
          <w:rFonts w:ascii="Times New Roman" w:eastAsiaTheme="majorEastAsia" w:hAnsi="Times New Roman" w:cs="Times New Roman"/>
          <w:sz w:val="20"/>
          <w:szCs w:val="24"/>
        </w:rPr>
      </w:pPr>
      <w:r w:rsidRPr="00A75032">
        <w:rPr>
          <w:rFonts w:ascii="Times New Roman" w:eastAsiaTheme="majorEastAsia" w:hAnsi="Times New Roman" w:cs="Times New Roman"/>
          <w:sz w:val="20"/>
          <w:szCs w:val="24"/>
        </w:rPr>
        <w:br w:type="page"/>
      </w:r>
    </w:p>
    <w:p w:rsidR="00247D0C" w:rsidRPr="00A75032" w:rsidRDefault="002F2F34" w:rsidP="00323B9A">
      <w:pPr>
        <w:pStyle w:val="af8"/>
        <w:spacing w:before="0" w:after="0"/>
        <w:jc w:val="right"/>
        <w:rPr>
          <w:rFonts w:eastAsiaTheme="majorEastAsia" w:cs="Times New Roman"/>
        </w:rPr>
      </w:pPr>
      <w:bookmarkStart w:id="150" w:name="_Toc91579663"/>
      <w:r w:rsidRPr="00A75032">
        <w:rPr>
          <w:rFonts w:eastAsiaTheme="majorEastAsia" w:cs="Times New Roman"/>
        </w:rPr>
        <w:lastRenderedPageBreak/>
        <w:t>П</w:t>
      </w:r>
      <w:bookmarkEnd w:id="147"/>
      <w:r w:rsidRPr="00A75032">
        <w:rPr>
          <w:rFonts w:eastAsiaTheme="majorEastAsia" w:cs="Times New Roman"/>
        </w:rPr>
        <w:t xml:space="preserve">риложение </w:t>
      </w:r>
      <w:r w:rsidR="00247D0C" w:rsidRPr="00A75032">
        <w:rPr>
          <w:rFonts w:eastAsiaTheme="majorEastAsia" w:cs="Times New Roman"/>
        </w:rPr>
        <w:t>3 к Программе</w:t>
      </w:r>
      <w:bookmarkEnd w:id="150"/>
    </w:p>
    <w:p w:rsidR="004C10FB" w:rsidRPr="00A75032" w:rsidRDefault="002F2F34"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sz w:val="24"/>
          <w:szCs w:val="24"/>
        </w:rPr>
        <w:t>Программа инвестиционных проектов в водоотведении</w:t>
      </w:r>
    </w:p>
    <w:p w:rsidR="00B15AD8" w:rsidRPr="00A75032" w:rsidRDefault="00B15AD8" w:rsidP="00323B9A">
      <w:pPr>
        <w:spacing w:after="0" w:line="240" w:lineRule="auto"/>
        <w:jc w:val="center"/>
        <w:rPr>
          <w:rFonts w:ascii="Times New Roman" w:hAnsi="Times New Roman" w:cs="Times New Roman"/>
          <w:sz w:val="24"/>
          <w:szCs w:val="24"/>
        </w:rPr>
      </w:pPr>
    </w:p>
    <w:tbl>
      <w:tblPr>
        <w:tblW w:w="146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5872"/>
        <w:gridCol w:w="1357"/>
        <w:gridCol w:w="1134"/>
        <w:gridCol w:w="992"/>
        <w:gridCol w:w="851"/>
        <w:gridCol w:w="992"/>
        <w:gridCol w:w="850"/>
        <w:gridCol w:w="1637"/>
      </w:tblGrid>
      <w:tr w:rsidR="004C10FB" w:rsidRPr="00A75032" w:rsidTr="00526157">
        <w:trPr>
          <w:trHeight w:val="20"/>
          <w:tblHeader/>
        </w:trPr>
        <w:tc>
          <w:tcPr>
            <w:tcW w:w="988" w:type="dxa"/>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bookmarkStart w:id="151" w:name="_Hlk58496392"/>
            <w:r w:rsidRPr="00A75032">
              <w:rPr>
                <w:rFonts w:ascii="Times New Roman" w:eastAsia="Times New Roman" w:hAnsi="Times New Roman" w:cs="Times New Roman"/>
                <w:bCs/>
                <w:sz w:val="20"/>
                <w:szCs w:val="24"/>
                <w:lang w:eastAsia="ru-RU"/>
              </w:rPr>
              <w:t xml:space="preserve">№ </w:t>
            </w:r>
            <w:proofErr w:type="gramStart"/>
            <w:r w:rsidRPr="00A75032">
              <w:rPr>
                <w:rFonts w:ascii="Times New Roman" w:eastAsia="Times New Roman" w:hAnsi="Times New Roman" w:cs="Times New Roman"/>
                <w:bCs/>
                <w:sz w:val="20"/>
                <w:szCs w:val="24"/>
                <w:lang w:eastAsia="ru-RU"/>
              </w:rPr>
              <w:t>п</w:t>
            </w:r>
            <w:proofErr w:type="gramEnd"/>
            <w:r w:rsidRPr="00A75032">
              <w:rPr>
                <w:rFonts w:ascii="Times New Roman" w:eastAsia="Times New Roman" w:hAnsi="Times New Roman" w:cs="Times New Roman"/>
                <w:bCs/>
                <w:sz w:val="20"/>
                <w:szCs w:val="24"/>
                <w:lang w:eastAsia="ru-RU"/>
              </w:rPr>
              <w:t>/п</w:t>
            </w:r>
          </w:p>
        </w:tc>
        <w:tc>
          <w:tcPr>
            <w:tcW w:w="5872" w:type="dxa"/>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Инвестиционные проекты</w:t>
            </w:r>
          </w:p>
        </w:tc>
        <w:tc>
          <w:tcPr>
            <w:tcW w:w="1357" w:type="dxa"/>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Всего</w:t>
            </w:r>
          </w:p>
        </w:tc>
        <w:tc>
          <w:tcPr>
            <w:tcW w:w="6456" w:type="dxa"/>
            <w:gridSpan w:val="6"/>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rPr>
              <w:t xml:space="preserve">Финансовые затраты на реализацию с </w:t>
            </w:r>
            <w:r w:rsidR="002F2F34" w:rsidRPr="00A75032">
              <w:rPr>
                <w:rFonts w:ascii="Times New Roman" w:eastAsia="Times New Roman" w:hAnsi="Times New Roman" w:cs="Times New Roman"/>
                <w:sz w:val="20"/>
                <w:szCs w:val="24"/>
              </w:rPr>
              <w:t>учётом</w:t>
            </w:r>
            <w:r w:rsidRPr="00A75032">
              <w:rPr>
                <w:rFonts w:ascii="Times New Roman" w:eastAsia="Times New Roman" w:hAnsi="Times New Roman" w:cs="Times New Roman"/>
                <w:sz w:val="20"/>
                <w:szCs w:val="24"/>
              </w:rPr>
              <w:t xml:space="preserve"> НДС (20%), </w:t>
            </w:r>
            <w:proofErr w:type="gramStart"/>
            <w:r w:rsidRPr="00A75032">
              <w:rPr>
                <w:rFonts w:ascii="Times New Roman" w:eastAsia="Times New Roman" w:hAnsi="Times New Roman" w:cs="Times New Roman"/>
                <w:sz w:val="20"/>
                <w:szCs w:val="24"/>
              </w:rPr>
              <w:t>млн</w:t>
            </w:r>
            <w:proofErr w:type="gramEnd"/>
            <w:r w:rsidRPr="00A75032">
              <w:rPr>
                <w:rFonts w:ascii="Times New Roman" w:eastAsia="Times New Roman" w:hAnsi="Times New Roman" w:cs="Times New Roman"/>
                <w:sz w:val="20"/>
                <w:szCs w:val="24"/>
              </w:rPr>
              <w:t xml:space="preserve"> руб.</w:t>
            </w:r>
          </w:p>
        </w:tc>
      </w:tr>
      <w:tr w:rsidR="004C10FB" w:rsidRPr="00A75032" w:rsidTr="00526157">
        <w:trPr>
          <w:trHeight w:val="20"/>
          <w:tblHeader/>
        </w:trPr>
        <w:tc>
          <w:tcPr>
            <w:tcW w:w="988" w:type="dxa"/>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5872" w:type="dxa"/>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1357" w:type="dxa"/>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2021</w:t>
            </w:r>
            <w:r w:rsidR="00323B9A" w:rsidRPr="00A75032">
              <w:rPr>
                <w:rFonts w:ascii="Times New Roman" w:eastAsia="Times New Roman" w:hAnsi="Times New Roman" w:cs="Times New Roman"/>
                <w:bCs/>
                <w:sz w:val="20"/>
                <w:szCs w:val="24"/>
                <w:lang w:eastAsia="ru-RU"/>
              </w:rPr>
              <w:t xml:space="preserve"> (ожидаемое)</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2022</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2023</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2024</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2025</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2026-2040</w:t>
            </w:r>
          </w:p>
        </w:tc>
      </w:tr>
      <w:tr w:rsidR="004C10FB" w:rsidRPr="00A75032" w:rsidTr="00526157">
        <w:trPr>
          <w:trHeight w:val="20"/>
          <w:tblHeader/>
        </w:trPr>
        <w:tc>
          <w:tcPr>
            <w:tcW w:w="988" w:type="dxa"/>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w:t>
            </w:r>
          </w:p>
        </w:tc>
        <w:tc>
          <w:tcPr>
            <w:tcW w:w="5872" w:type="dxa"/>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w:t>
            </w:r>
          </w:p>
        </w:tc>
        <w:tc>
          <w:tcPr>
            <w:tcW w:w="1357" w:type="dxa"/>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w:t>
            </w: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5</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6</w:t>
            </w: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7</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8</w:t>
            </w:r>
          </w:p>
        </w:tc>
        <w:tc>
          <w:tcPr>
            <w:tcW w:w="163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3.1.</w:t>
            </w:r>
          </w:p>
        </w:tc>
        <w:tc>
          <w:tcPr>
            <w:tcW w:w="13685"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Реконструкция и техническое перевооружение объектов и сетей водоотведения</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3.1.1.</w:t>
            </w:r>
          </w:p>
        </w:tc>
        <w:tc>
          <w:tcPr>
            <w:tcW w:w="13685"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Реконструкция КОС с увеличением производительности до 0,4 тыс. куб. м/</w:t>
            </w:r>
            <w:proofErr w:type="spellStart"/>
            <w:r w:rsidRPr="00A75032">
              <w:rPr>
                <w:rFonts w:ascii="Times New Roman" w:eastAsia="Times New Roman" w:hAnsi="Times New Roman" w:cs="Times New Roman"/>
                <w:bCs/>
                <w:sz w:val="20"/>
                <w:szCs w:val="24"/>
                <w:lang w:eastAsia="ru-RU"/>
              </w:rPr>
              <w:t>сут</w:t>
            </w:r>
            <w:proofErr w:type="spellEnd"/>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3.1.1.1</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813"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7.7.</w:t>
            </w:r>
            <w:r w:rsidR="004C10FB" w:rsidRPr="00A75032">
              <w:rPr>
                <w:rFonts w:ascii="Times New Roman" w:eastAsia="Times New Roman" w:hAnsi="Times New Roman" w:cs="Times New Roman"/>
                <w:sz w:val="20"/>
                <w:szCs w:val="24"/>
                <w:lang w:val="en-US" w:eastAsia="ru-RU"/>
              </w:rPr>
              <w:t>3</w:t>
            </w:r>
            <w:r w:rsidRPr="00A75032">
              <w:rPr>
                <w:rFonts w:ascii="Times New Roman" w:eastAsia="Times New Roman" w:hAnsi="Times New Roman" w:cs="Times New Roman"/>
                <w:sz w:val="20"/>
                <w:szCs w:val="24"/>
                <w:lang w:eastAsia="ru-RU"/>
              </w:rPr>
              <w:t>.</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3.1.1.2</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Краткое описание проекта</w:t>
            </w:r>
          </w:p>
        </w:tc>
        <w:tc>
          <w:tcPr>
            <w:tcW w:w="7813"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Создание дополнительных мощностей, позволяющих дополнительно производить очистку 0,2 тыс. куб. м/</w:t>
            </w:r>
            <w:proofErr w:type="spellStart"/>
            <w:r w:rsidRPr="00A75032">
              <w:rPr>
                <w:rFonts w:ascii="Times New Roman" w:hAnsi="Times New Roman" w:cs="Times New Roman"/>
                <w:sz w:val="20"/>
                <w:szCs w:val="24"/>
              </w:rPr>
              <w:t>сут</w:t>
            </w:r>
            <w:proofErr w:type="spellEnd"/>
            <w:r w:rsidRPr="00A75032">
              <w:rPr>
                <w:rFonts w:ascii="Times New Roman" w:hAnsi="Times New Roman" w:cs="Times New Roman"/>
                <w:sz w:val="20"/>
                <w:szCs w:val="24"/>
              </w:rPr>
              <w:t xml:space="preserve"> сточных вод.</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3.1.1.3</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Цель проекта</w:t>
            </w:r>
          </w:p>
        </w:tc>
        <w:tc>
          <w:tcPr>
            <w:tcW w:w="7813"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Реконструкция и ввод в эксплуатацию КОС производительностью 0,4 тыс. куб. м/</w:t>
            </w:r>
            <w:proofErr w:type="spellStart"/>
            <w:r w:rsidRPr="00A75032">
              <w:rPr>
                <w:rFonts w:ascii="Times New Roman" w:hAnsi="Times New Roman" w:cs="Times New Roman"/>
                <w:sz w:val="20"/>
                <w:szCs w:val="24"/>
              </w:rPr>
              <w:t>сут</w:t>
            </w:r>
            <w:proofErr w:type="spellEnd"/>
            <w:r w:rsidRPr="00A75032">
              <w:rPr>
                <w:rFonts w:ascii="Times New Roman" w:hAnsi="Times New Roman" w:cs="Times New Roman"/>
                <w:sz w:val="20"/>
                <w:szCs w:val="24"/>
              </w:rPr>
              <w:t>.</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3.1.1.4</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 w:val="20"/>
                <w:szCs w:val="24"/>
                <w:lang w:eastAsia="ru-RU"/>
              </w:rPr>
              <w:t>т.ч</w:t>
            </w:r>
            <w:proofErr w:type="spellEnd"/>
            <w:r w:rsidRPr="00A75032">
              <w:rPr>
                <w:rFonts w:ascii="Times New Roman" w:eastAsia="Times New Roman" w:hAnsi="Times New Roman" w:cs="Times New Roman"/>
                <w:sz w:val="20"/>
                <w:szCs w:val="24"/>
                <w:lang w:eastAsia="ru-RU"/>
              </w:rPr>
              <w:t>.:</w:t>
            </w:r>
          </w:p>
        </w:tc>
        <w:tc>
          <w:tcPr>
            <w:tcW w:w="135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134"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99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85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99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63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ввод мощностей, тыс. куб. м/</w:t>
            </w:r>
            <w:proofErr w:type="spellStart"/>
            <w:r w:rsidRPr="00A75032">
              <w:rPr>
                <w:rFonts w:ascii="Times New Roman" w:eastAsia="Times New Roman" w:hAnsi="Times New Roman" w:cs="Times New Roman"/>
                <w:iCs/>
                <w:sz w:val="20"/>
                <w:szCs w:val="24"/>
              </w:rPr>
              <w:t>сут</w:t>
            </w:r>
            <w:proofErr w:type="spellEnd"/>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0,4</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0,4</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 xml:space="preserve">строительство сетей, </w:t>
            </w:r>
            <w:proofErr w:type="gramStart"/>
            <w:r w:rsidRPr="00A75032">
              <w:rPr>
                <w:rFonts w:ascii="Times New Roman" w:eastAsia="Times New Roman" w:hAnsi="Times New Roman" w:cs="Times New Roman"/>
                <w:iCs/>
                <w:sz w:val="20"/>
                <w:szCs w:val="24"/>
              </w:rPr>
              <w:t>км</w:t>
            </w:r>
            <w:proofErr w:type="gramEnd"/>
          </w:p>
        </w:tc>
        <w:tc>
          <w:tcPr>
            <w:tcW w:w="135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134"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99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851"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63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3.1.1.5</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1357"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3.1.1.6</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Срок реализации проекта</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2037</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3.1.1.7</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3.1.1.8</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1357"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3.1.1.9</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3.1.1.10</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135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3.2.</w:t>
            </w:r>
          </w:p>
        </w:tc>
        <w:tc>
          <w:tcPr>
            <w:tcW w:w="13685"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Строительство объектов и сетей водоотведения</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bookmarkStart w:id="152" w:name="_Hlk57715736"/>
            <w:r w:rsidRPr="00A75032">
              <w:rPr>
                <w:rFonts w:ascii="Times New Roman" w:eastAsia="Times New Roman" w:hAnsi="Times New Roman" w:cs="Times New Roman"/>
                <w:bCs/>
                <w:sz w:val="20"/>
                <w:szCs w:val="24"/>
                <w:lang w:eastAsia="ru-RU"/>
              </w:rPr>
              <w:t>3.2.1.</w:t>
            </w:r>
          </w:p>
        </w:tc>
        <w:tc>
          <w:tcPr>
            <w:tcW w:w="13685"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Строительство напорной канализации диаметром 160 мм, </w:t>
            </w:r>
            <w:r w:rsidR="002F2F34" w:rsidRPr="00A75032">
              <w:rPr>
                <w:rFonts w:ascii="Times New Roman" w:eastAsia="Times New Roman" w:hAnsi="Times New Roman" w:cs="Times New Roman"/>
                <w:bCs/>
                <w:sz w:val="20"/>
                <w:szCs w:val="24"/>
                <w:lang w:eastAsia="ru-RU"/>
              </w:rPr>
              <w:t>протяжённостью</w:t>
            </w:r>
            <w:r w:rsidRPr="00A75032">
              <w:rPr>
                <w:rFonts w:ascii="Times New Roman" w:eastAsia="Times New Roman" w:hAnsi="Times New Roman" w:cs="Times New Roman"/>
                <w:bCs/>
                <w:sz w:val="20"/>
                <w:szCs w:val="24"/>
                <w:lang w:eastAsia="ru-RU"/>
              </w:rPr>
              <w:t xml:space="preserve"> 1,01 км</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3.2.1.1</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813"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7.7.</w:t>
            </w:r>
            <w:r w:rsidRPr="00A75032">
              <w:rPr>
                <w:rFonts w:ascii="Times New Roman" w:eastAsia="Times New Roman" w:hAnsi="Times New Roman" w:cs="Times New Roman"/>
                <w:sz w:val="20"/>
                <w:szCs w:val="24"/>
                <w:lang w:val="en-US" w:eastAsia="ru-RU"/>
              </w:rPr>
              <w:t>3</w:t>
            </w:r>
            <w:r w:rsidRPr="00A75032">
              <w:rPr>
                <w:rFonts w:ascii="Times New Roman" w:eastAsia="Times New Roman" w:hAnsi="Times New Roman" w:cs="Times New Roman"/>
                <w:sz w:val="20"/>
                <w:szCs w:val="24"/>
                <w:lang w:eastAsia="ru-RU"/>
              </w:rPr>
              <w:t>.</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3.2.1.2</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Краткое описание проекта</w:t>
            </w:r>
          </w:p>
        </w:tc>
        <w:tc>
          <w:tcPr>
            <w:tcW w:w="7813"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Строительство напорной канализации диаметром 160 мм, </w:t>
            </w:r>
            <w:r w:rsidR="002F2F34" w:rsidRPr="00A75032">
              <w:rPr>
                <w:rFonts w:ascii="Times New Roman" w:hAnsi="Times New Roman" w:cs="Times New Roman"/>
                <w:sz w:val="20"/>
                <w:szCs w:val="24"/>
              </w:rPr>
              <w:t>протяжённостью</w:t>
            </w:r>
            <w:r w:rsidRPr="00A75032">
              <w:rPr>
                <w:rFonts w:ascii="Times New Roman" w:hAnsi="Times New Roman" w:cs="Times New Roman"/>
                <w:sz w:val="20"/>
                <w:szCs w:val="24"/>
              </w:rPr>
              <w:t xml:space="preserve"> 1,01 км</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3.2.1.3</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Цель проекта</w:t>
            </w:r>
          </w:p>
        </w:tc>
        <w:tc>
          <w:tcPr>
            <w:tcW w:w="7813"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Устройство линий напорной канализации между ранее </w:t>
            </w:r>
            <w:proofErr w:type="gramStart"/>
            <w:r w:rsidRPr="00A75032">
              <w:rPr>
                <w:rFonts w:ascii="Times New Roman" w:hAnsi="Times New Roman" w:cs="Times New Roman"/>
                <w:sz w:val="20"/>
                <w:szCs w:val="24"/>
              </w:rPr>
              <w:t>построенными</w:t>
            </w:r>
            <w:proofErr w:type="gramEnd"/>
            <w:r w:rsidRPr="00A75032">
              <w:rPr>
                <w:rFonts w:ascii="Times New Roman" w:hAnsi="Times New Roman" w:cs="Times New Roman"/>
                <w:sz w:val="20"/>
                <w:szCs w:val="24"/>
              </w:rPr>
              <w:t xml:space="preserve"> КНС и площадкой КОС</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lastRenderedPageBreak/>
              <w:t>3.2.1.4</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 w:val="20"/>
                <w:szCs w:val="24"/>
                <w:lang w:eastAsia="ru-RU"/>
              </w:rPr>
              <w:t>т.ч</w:t>
            </w:r>
            <w:proofErr w:type="spellEnd"/>
            <w:r w:rsidRPr="00A75032">
              <w:rPr>
                <w:rFonts w:ascii="Times New Roman" w:eastAsia="Times New Roman" w:hAnsi="Times New Roman" w:cs="Times New Roman"/>
                <w:sz w:val="20"/>
                <w:szCs w:val="24"/>
                <w:lang w:eastAsia="ru-RU"/>
              </w:rPr>
              <w:t>.:</w:t>
            </w:r>
          </w:p>
        </w:tc>
        <w:tc>
          <w:tcPr>
            <w:tcW w:w="135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134"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99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85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99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63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ввод мощностей, тыс. куб. м/</w:t>
            </w:r>
            <w:proofErr w:type="spellStart"/>
            <w:r w:rsidRPr="00A75032">
              <w:rPr>
                <w:rFonts w:ascii="Times New Roman" w:eastAsia="Times New Roman" w:hAnsi="Times New Roman" w:cs="Times New Roman"/>
                <w:iCs/>
                <w:sz w:val="20"/>
                <w:szCs w:val="24"/>
              </w:rPr>
              <w:t>сут</w:t>
            </w:r>
            <w:proofErr w:type="spellEnd"/>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 xml:space="preserve">строительство сетей, </w:t>
            </w:r>
            <w:proofErr w:type="gramStart"/>
            <w:r w:rsidRPr="00A75032">
              <w:rPr>
                <w:rFonts w:ascii="Times New Roman" w:eastAsia="Times New Roman" w:hAnsi="Times New Roman" w:cs="Times New Roman"/>
                <w:iCs/>
                <w:sz w:val="20"/>
                <w:szCs w:val="24"/>
              </w:rPr>
              <w:t>км</w:t>
            </w:r>
            <w:proofErr w:type="gramEnd"/>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0,30</w:t>
            </w:r>
          </w:p>
        </w:tc>
        <w:tc>
          <w:tcPr>
            <w:tcW w:w="85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99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63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3.2.1.5</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1357"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10,3</w:t>
            </w:r>
            <w:r w:rsidRPr="00A75032">
              <w:rPr>
                <w:rFonts w:ascii="Times New Roman" w:eastAsia="Times New Roman" w:hAnsi="Times New Roman" w:cs="Times New Roman"/>
                <w:sz w:val="20"/>
                <w:szCs w:val="24"/>
                <w:lang w:val="en-US" w:eastAsia="ru-RU"/>
              </w:rPr>
              <w:t>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7,30</w:t>
            </w:r>
            <w:r w:rsidRPr="00A75032">
              <w:rPr>
                <w:rFonts w:ascii="Times New Roman" w:eastAsia="Times New Roman" w:hAnsi="Times New Roman" w:cs="Times New Roman"/>
                <w:sz w:val="20"/>
                <w:szCs w:val="24"/>
                <w:lang w:val="en-US" w:eastAsia="ru-RU"/>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3,0</w:t>
            </w:r>
            <w:r w:rsidRPr="00A75032">
              <w:rPr>
                <w:rFonts w:ascii="Times New Roman" w:eastAsia="Times New Roman" w:hAnsi="Times New Roman" w:cs="Times New Roman"/>
                <w:sz w:val="20"/>
                <w:szCs w:val="24"/>
                <w:lang w:val="en-US" w:eastAsia="ru-RU"/>
              </w:rPr>
              <w:t>85</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3.2.1.6</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Срок реализации проекта</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2021-2022</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bookmarkEnd w:id="152"/>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3.2.1.7</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10,3</w:t>
            </w:r>
            <w:r w:rsidRPr="00A75032">
              <w:rPr>
                <w:rFonts w:ascii="Times New Roman" w:eastAsia="Times New Roman" w:hAnsi="Times New Roman" w:cs="Times New Roman"/>
                <w:sz w:val="20"/>
                <w:szCs w:val="24"/>
                <w:lang w:val="en-US" w:eastAsia="ru-RU"/>
              </w:rPr>
              <w:t>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7,30</w:t>
            </w:r>
            <w:r w:rsidRPr="00A75032">
              <w:rPr>
                <w:rFonts w:ascii="Times New Roman" w:eastAsia="Times New Roman" w:hAnsi="Times New Roman" w:cs="Times New Roman"/>
                <w:sz w:val="20"/>
                <w:szCs w:val="24"/>
                <w:lang w:val="en-US" w:eastAsia="ru-RU"/>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3,0</w:t>
            </w:r>
            <w:r w:rsidRPr="00A75032">
              <w:rPr>
                <w:rFonts w:ascii="Times New Roman" w:eastAsia="Times New Roman" w:hAnsi="Times New Roman" w:cs="Times New Roman"/>
                <w:sz w:val="20"/>
                <w:szCs w:val="24"/>
                <w:lang w:val="en-US" w:eastAsia="ru-RU"/>
              </w:rPr>
              <w:t>85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3.2.1.8</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10,3</w:t>
            </w:r>
            <w:r w:rsidRPr="00A75032">
              <w:rPr>
                <w:rFonts w:ascii="Times New Roman" w:eastAsia="Times New Roman" w:hAnsi="Times New Roman" w:cs="Times New Roman"/>
                <w:sz w:val="20"/>
                <w:szCs w:val="24"/>
                <w:lang w:val="en-US" w:eastAsia="ru-RU"/>
              </w:rPr>
              <w:t>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7,30</w:t>
            </w:r>
            <w:r w:rsidRPr="00A75032">
              <w:rPr>
                <w:rFonts w:ascii="Times New Roman" w:eastAsia="Times New Roman" w:hAnsi="Times New Roman" w:cs="Times New Roman"/>
                <w:sz w:val="20"/>
                <w:szCs w:val="24"/>
                <w:lang w:val="en-US" w:eastAsia="ru-RU"/>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3,0</w:t>
            </w:r>
            <w:r w:rsidRPr="00A75032">
              <w:rPr>
                <w:rFonts w:ascii="Times New Roman" w:eastAsia="Times New Roman" w:hAnsi="Times New Roman" w:cs="Times New Roman"/>
                <w:sz w:val="20"/>
                <w:szCs w:val="24"/>
                <w:lang w:val="en-US" w:eastAsia="ru-RU"/>
              </w:rPr>
              <w:t>85</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1357"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10,3</w:t>
            </w:r>
            <w:r w:rsidRPr="00A75032">
              <w:rPr>
                <w:rFonts w:ascii="Times New Roman" w:eastAsia="Times New Roman" w:hAnsi="Times New Roman" w:cs="Times New Roman"/>
                <w:sz w:val="20"/>
                <w:szCs w:val="24"/>
                <w:lang w:val="en-US" w:eastAsia="ru-RU"/>
              </w:rPr>
              <w:t>87</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7,30</w:t>
            </w:r>
            <w:r w:rsidRPr="00A75032">
              <w:rPr>
                <w:rFonts w:ascii="Times New Roman" w:eastAsia="Times New Roman" w:hAnsi="Times New Roman" w:cs="Times New Roman"/>
                <w:sz w:val="20"/>
                <w:szCs w:val="24"/>
                <w:lang w:val="en-US" w:eastAsia="ru-RU"/>
              </w:rP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3,0</w:t>
            </w:r>
            <w:r w:rsidRPr="00A75032">
              <w:rPr>
                <w:rFonts w:ascii="Times New Roman" w:eastAsia="Times New Roman" w:hAnsi="Times New Roman" w:cs="Times New Roman"/>
                <w:sz w:val="20"/>
                <w:szCs w:val="24"/>
                <w:lang w:val="en-US" w:eastAsia="ru-RU"/>
              </w:rPr>
              <w:t>85</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3.2.1.9</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3.2.1.10</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135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3.2.2.</w:t>
            </w:r>
          </w:p>
        </w:tc>
        <w:tc>
          <w:tcPr>
            <w:tcW w:w="13685"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Строительство </w:t>
            </w:r>
            <w:r w:rsidR="002F2F34" w:rsidRPr="00A75032">
              <w:rPr>
                <w:rFonts w:ascii="Times New Roman" w:eastAsia="Times New Roman" w:hAnsi="Times New Roman" w:cs="Times New Roman"/>
                <w:bCs/>
                <w:sz w:val="20"/>
                <w:szCs w:val="24"/>
                <w:lang w:eastAsia="ru-RU"/>
              </w:rPr>
              <w:t>самотёчной</w:t>
            </w:r>
            <w:r w:rsidRPr="00A75032">
              <w:rPr>
                <w:rFonts w:ascii="Times New Roman" w:eastAsia="Times New Roman" w:hAnsi="Times New Roman" w:cs="Times New Roman"/>
                <w:bCs/>
                <w:sz w:val="20"/>
                <w:szCs w:val="24"/>
                <w:lang w:eastAsia="ru-RU"/>
              </w:rPr>
              <w:t xml:space="preserve"> канализации диаметром 200-225 мм, </w:t>
            </w:r>
            <w:r w:rsidR="002F2F34" w:rsidRPr="00A75032">
              <w:rPr>
                <w:rFonts w:ascii="Times New Roman" w:eastAsia="Times New Roman" w:hAnsi="Times New Roman" w:cs="Times New Roman"/>
                <w:bCs/>
                <w:sz w:val="20"/>
                <w:szCs w:val="24"/>
                <w:lang w:eastAsia="ru-RU"/>
              </w:rPr>
              <w:t>протяжённостью</w:t>
            </w:r>
            <w:r w:rsidRPr="00A75032">
              <w:rPr>
                <w:rFonts w:ascii="Times New Roman" w:eastAsia="Times New Roman" w:hAnsi="Times New Roman" w:cs="Times New Roman"/>
                <w:bCs/>
                <w:sz w:val="20"/>
                <w:szCs w:val="24"/>
                <w:lang w:eastAsia="ru-RU"/>
              </w:rPr>
              <w:t xml:space="preserve"> 0,04 км</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3.2.2.1</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Ссылка на соответствующие подразделы обосновывающих материалов</w:t>
            </w:r>
          </w:p>
        </w:tc>
        <w:tc>
          <w:tcPr>
            <w:tcW w:w="7813"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7.7.</w:t>
            </w:r>
            <w:r w:rsidRPr="00A75032">
              <w:rPr>
                <w:rFonts w:ascii="Times New Roman" w:eastAsia="Times New Roman" w:hAnsi="Times New Roman" w:cs="Times New Roman"/>
                <w:sz w:val="20"/>
                <w:szCs w:val="24"/>
                <w:lang w:val="en-US" w:eastAsia="ru-RU"/>
              </w:rPr>
              <w:t>3</w:t>
            </w:r>
            <w:r w:rsidRPr="00A75032">
              <w:rPr>
                <w:rFonts w:ascii="Times New Roman" w:eastAsia="Times New Roman" w:hAnsi="Times New Roman" w:cs="Times New Roman"/>
                <w:sz w:val="20"/>
                <w:szCs w:val="24"/>
                <w:lang w:eastAsia="ru-RU"/>
              </w:rPr>
              <w:t>.</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3.2.2.2</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Краткое описание проекта</w:t>
            </w:r>
          </w:p>
        </w:tc>
        <w:tc>
          <w:tcPr>
            <w:tcW w:w="7813"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Строительство </w:t>
            </w:r>
            <w:r w:rsidR="002F2F34" w:rsidRPr="00A75032">
              <w:rPr>
                <w:rFonts w:ascii="Times New Roman" w:hAnsi="Times New Roman" w:cs="Times New Roman"/>
                <w:sz w:val="20"/>
                <w:szCs w:val="24"/>
              </w:rPr>
              <w:t>самотёчной</w:t>
            </w:r>
            <w:r w:rsidRPr="00A75032">
              <w:rPr>
                <w:rFonts w:ascii="Times New Roman" w:hAnsi="Times New Roman" w:cs="Times New Roman"/>
                <w:sz w:val="20"/>
                <w:szCs w:val="24"/>
              </w:rPr>
              <w:t xml:space="preserve"> канализации диаметром 200 мм - 0,02 км, 225 мм - 0,02 км</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3.2.2.3</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Цель проекта</w:t>
            </w:r>
          </w:p>
        </w:tc>
        <w:tc>
          <w:tcPr>
            <w:tcW w:w="7813"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 w:val="20"/>
                <w:szCs w:val="24"/>
              </w:rPr>
            </w:pPr>
            <w:r w:rsidRPr="00A75032">
              <w:rPr>
                <w:rFonts w:ascii="Times New Roman" w:hAnsi="Times New Roman" w:cs="Times New Roman"/>
                <w:sz w:val="20"/>
                <w:szCs w:val="24"/>
              </w:rPr>
              <w:t xml:space="preserve">Устройство линий </w:t>
            </w:r>
            <w:r w:rsidR="002F2F34" w:rsidRPr="00A75032">
              <w:rPr>
                <w:rFonts w:ascii="Times New Roman" w:hAnsi="Times New Roman" w:cs="Times New Roman"/>
                <w:sz w:val="20"/>
                <w:szCs w:val="24"/>
              </w:rPr>
              <w:t>самотёчной</w:t>
            </w:r>
            <w:r w:rsidRPr="00A75032">
              <w:rPr>
                <w:rFonts w:ascii="Times New Roman" w:hAnsi="Times New Roman" w:cs="Times New Roman"/>
                <w:sz w:val="20"/>
                <w:szCs w:val="24"/>
              </w:rPr>
              <w:t xml:space="preserve"> канализации между ранее построенными сетями и КНС </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3.2.2.4</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 w:val="20"/>
                <w:szCs w:val="24"/>
                <w:lang w:eastAsia="ru-RU"/>
              </w:rPr>
              <w:t>т.ч</w:t>
            </w:r>
            <w:proofErr w:type="spellEnd"/>
            <w:r w:rsidRPr="00A75032">
              <w:rPr>
                <w:rFonts w:ascii="Times New Roman" w:eastAsia="Times New Roman" w:hAnsi="Times New Roman" w:cs="Times New Roman"/>
                <w:sz w:val="20"/>
                <w:szCs w:val="24"/>
                <w:lang w:eastAsia="ru-RU"/>
              </w:rPr>
              <w:t>.:</w:t>
            </w:r>
          </w:p>
        </w:tc>
        <w:tc>
          <w:tcPr>
            <w:tcW w:w="135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134"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99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85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99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63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ввод мощностей, тыс. куб. м/</w:t>
            </w:r>
            <w:proofErr w:type="spellStart"/>
            <w:r w:rsidRPr="00A75032">
              <w:rPr>
                <w:rFonts w:ascii="Times New Roman" w:eastAsia="Times New Roman" w:hAnsi="Times New Roman" w:cs="Times New Roman"/>
                <w:iCs/>
                <w:sz w:val="20"/>
                <w:szCs w:val="24"/>
              </w:rPr>
              <w:t>сут</w:t>
            </w:r>
            <w:proofErr w:type="spellEnd"/>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iCs/>
                <w:sz w:val="20"/>
                <w:szCs w:val="24"/>
              </w:rPr>
              <w:t xml:space="preserve">строительство сетей, </w:t>
            </w:r>
            <w:proofErr w:type="gramStart"/>
            <w:r w:rsidRPr="00A75032">
              <w:rPr>
                <w:rFonts w:ascii="Times New Roman" w:eastAsia="Times New Roman" w:hAnsi="Times New Roman" w:cs="Times New Roman"/>
                <w:iCs/>
                <w:sz w:val="20"/>
                <w:szCs w:val="24"/>
              </w:rPr>
              <w:t>км</w:t>
            </w:r>
            <w:proofErr w:type="gramEnd"/>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0,04</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0,02</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63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3.2.2.5</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1357"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0,4</w:t>
            </w:r>
            <w:r w:rsidRPr="00A75032">
              <w:rPr>
                <w:rFonts w:ascii="Times New Roman" w:eastAsia="Times New Roman" w:hAnsi="Times New Roman" w:cs="Times New Roman"/>
                <w:sz w:val="20"/>
                <w:szCs w:val="24"/>
                <w:lang w:val="en-US" w:eastAsia="ru-RU"/>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3.2.2.6</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Срок реализации проекта</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2021-2024</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3.2.2.7</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0,4</w:t>
            </w:r>
            <w:r w:rsidRPr="00A75032">
              <w:rPr>
                <w:rFonts w:ascii="Times New Roman" w:eastAsia="Times New Roman" w:hAnsi="Times New Roman" w:cs="Times New Roman"/>
                <w:sz w:val="20"/>
                <w:szCs w:val="24"/>
                <w:lang w:val="en-US" w:eastAsia="ru-RU"/>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3.2.2.8</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0,4</w:t>
            </w:r>
            <w:r w:rsidRPr="00A75032">
              <w:rPr>
                <w:rFonts w:ascii="Times New Roman" w:eastAsia="Times New Roman" w:hAnsi="Times New Roman" w:cs="Times New Roman"/>
                <w:sz w:val="20"/>
                <w:szCs w:val="24"/>
                <w:lang w:val="en-US" w:eastAsia="ru-RU"/>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1357"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0,4</w:t>
            </w:r>
            <w:r w:rsidRPr="00A75032">
              <w:rPr>
                <w:rFonts w:ascii="Times New Roman" w:eastAsia="Times New Roman" w:hAnsi="Times New Roman" w:cs="Times New Roman"/>
                <w:sz w:val="20"/>
                <w:szCs w:val="24"/>
                <w:lang w:val="en-US" w:eastAsia="ru-RU"/>
              </w:rPr>
              <w:t>18</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3.2.2.9</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lastRenderedPageBreak/>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5872"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135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3.2.2.10</w:t>
            </w:r>
            <w:r w:rsidR="00247D0C" w:rsidRPr="00A75032">
              <w:rPr>
                <w:rFonts w:ascii="Times New Roman" w:eastAsia="Times New Roman" w:hAnsi="Times New Roman" w:cs="Times New Roman"/>
                <w:sz w:val="20"/>
                <w:szCs w:val="24"/>
                <w:lang w:eastAsia="ru-RU"/>
              </w:rPr>
              <w:t>.</w:t>
            </w:r>
          </w:p>
        </w:tc>
        <w:tc>
          <w:tcPr>
            <w:tcW w:w="5872"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135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ИТОГО</w:t>
            </w:r>
          </w:p>
        </w:tc>
        <w:tc>
          <w:tcPr>
            <w:tcW w:w="1357" w:type="dxa"/>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134" w:type="dxa"/>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992" w:type="dxa"/>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851" w:type="dxa"/>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992" w:type="dxa"/>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850" w:type="dxa"/>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637" w:type="dxa"/>
            <w:tcBorders>
              <w:bottom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r>
      <w:tr w:rsidR="004C10FB" w:rsidRPr="00A75032" w:rsidTr="00526157">
        <w:trPr>
          <w:trHeight w:val="7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 xml:space="preserve">Необходимые капитальные затраты, </w:t>
            </w:r>
            <w:proofErr w:type="gramStart"/>
            <w:r w:rsidRPr="00A75032">
              <w:rPr>
                <w:rFonts w:ascii="Times New Roman" w:hAnsi="Times New Roman" w:cs="Times New Roman"/>
                <w:bCs/>
                <w:sz w:val="20"/>
                <w:szCs w:val="24"/>
              </w:rPr>
              <w:t>млн</w:t>
            </w:r>
            <w:proofErr w:type="gramEnd"/>
            <w:r w:rsidRPr="00A75032">
              <w:rPr>
                <w:rFonts w:ascii="Times New Roman" w:hAnsi="Times New Roman" w:cs="Times New Roman"/>
                <w:bCs/>
                <w:sz w:val="20"/>
                <w:szCs w:val="24"/>
              </w:rPr>
              <w:t xml:space="preserve"> руб.</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7,51</w:t>
            </w:r>
            <w:r w:rsidRPr="00A75032">
              <w:rPr>
                <w:rFonts w:ascii="Times New Roman" w:eastAsia="Times New Roman" w:hAnsi="Times New Roman" w:cs="Times New Roman"/>
                <w:sz w:val="20"/>
                <w:szCs w:val="24"/>
                <w:lang w:val="en-US"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3,0</w:t>
            </w:r>
            <w:r w:rsidRPr="00A75032">
              <w:rPr>
                <w:rFonts w:ascii="Times New Roman" w:eastAsia="Times New Roman" w:hAnsi="Times New Roman" w:cs="Times New Roman"/>
                <w:sz w:val="20"/>
                <w:szCs w:val="24"/>
                <w:lang w:val="en-US" w:eastAsia="ru-RU"/>
              </w:rPr>
              <w:t>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Источники инвестиций, в том числе:</w:t>
            </w:r>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7,51</w:t>
            </w:r>
            <w:r w:rsidRPr="00A75032">
              <w:rPr>
                <w:rFonts w:ascii="Times New Roman" w:eastAsia="Times New Roman" w:hAnsi="Times New Roman" w:cs="Times New Roman"/>
                <w:sz w:val="20"/>
                <w:szCs w:val="24"/>
                <w:lang w:val="en-US"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3,0</w:t>
            </w:r>
            <w:r w:rsidRPr="00A75032">
              <w:rPr>
                <w:rFonts w:ascii="Times New Roman" w:eastAsia="Times New Roman" w:hAnsi="Times New Roman" w:cs="Times New Roman"/>
                <w:sz w:val="20"/>
                <w:szCs w:val="24"/>
                <w:lang w:val="en-US" w:eastAsia="ru-RU"/>
              </w:rPr>
              <w:t>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Бюджетные источники</w:t>
            </w:r>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7,51</w:t>
            </w:r>
            <w:r w:rsidRPr="00A75032">
              <w:rPr>
                <w:rFonts w:ascii="Times New Roman" w:eastAsia="Times New Roman" w:hAnsi="Times New Roman" w:cs="Times New Roman"/>
                <w:sz w:val="20"/>
                <w:szCs w:val="24"/>
                <w:lang w:val="en-US"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3,0</w:t>
            </w:r>
            <w:r w:rsidRPr="00A75032">
              <w:rPr>
                <w:rFonts w:ascii="Times New Roman" w:eastAsia="Times New Roman" w:hAnsi="Times New Roman" w:cs="Times New Roman"/>
                <w:sz w:val="20"/>
                <w:szCs w:val="24"/>
                <w:lang w:val="en-US" w:eastAsia="ru-RU"/>
              </w:rPr>
              <w:t>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в том числе:</w:t>
            </w:r>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Федеральный бюджет</w:t>
            </w:r>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Региональный бюджет</w:t>
            </w:r>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Местный бюджет</w:t>
            </w:r>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21,83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7,51</w:t>
            </w:r>
            <w:r w:rsidRPr="00A75032">
              <w:rPr>
                <w:rFonts w:ascii="Times New Roman" w:eastAsia="Times New Roman" w:hAnsi="Times New Roman" w:cs="Times New Roman"/>
                <w:sz w:val="20"/>
                <w:szCs w:val="24"/>
                <w:lang w:val="en-US" w:eastAsia="ru-RU"/>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3,0</w:t>
            </w:r>
            <w:r w:rsidRPr="00A75032">
              <w:rPr>
                <w:rFonts w:ascii="Times New Roman" w:eastAsia="Times New Roman" w:hAnsi="Times New Roman" w:cs="Times New Roman"/>
                <w:sz w:val="20"/>
                <w:szCs w:val="24"/>
                <w:lang w:val="en-US" w:eastAsia="ru-RU"/>
              </w:rPr>
              <w:t>85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0,2</w:t>
            </w:r>
            <w:r w:rsidRPr="00A75032">
              <w:rPr>
                <w:rFonts w:ascii="Times New Roman" w:eastAsia="Times New Roman" w:hAnsi="Times New Roman" w:cs="Times New Roman"/>
                <w:sz w:val="20"/>
                <w:szCs w:val="24"/>
                <w:lang w:val="en-US" w:eastAsia="ru-RU"/>
              </w:rPr>
              <w:t>09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val="en-US" w:eastAsia="ru-RU"/>
              </w:rPr>
            </w:pPr>
            <w:r w:rsidRPr="00A75032">
              <w:rPr>
                <w:rFonts w:ascii="Times New Roman" w:eastAsia="Times New Roman" w:hAnsi="Times New Roman" w:cs="Times New Roman"/>
                <w:sz w:val="20"/>
                <w:szCs w:val="24"/>
                <w:lang w:eastAsia="ru-RU"/>
              </w:rPr>
              <w:t>11,0</w:t>
            </w:r>
            <w:r w:rsidRPr="00A75032">
              <w:rPr>
                <w:rFonts w:ascii="Times New Roman" w:eastAsia="Times New Roman" w:hAnsi="Times New Roman" w:cs="Times New Roman"/>
                <w:sz w:val="20"/>
                <w:szCs w:val="24"/>
                <w:lang w:val="en-US" w:eastAsia="ru-RU"/>
              </w:rPr>
              <w:t>25</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Внебюджетные источники</w:t>
            </w:r>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Источники возврата внебюджетных инвестиций, в том числе:</w:t>
            </w:r>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2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Инвестиционная составляющая в тарифе</w:t>
            </w:r>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526157">
        <w:trPr>
          <w:trHeight w:val="70"/>
        </w:trPr>
        <w:tc>
          <w:tcPr>
            <w:tcW w:w="98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5872" w:type="dxa"/>
            <w:tcBorders>
              <w:top w:val="nil"/>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 xml:space="preserve">Плата за подключение к системе </w:t>
            </w:r>
            <w:proofErr w:type="spellStart"/>
            <w:r w:rsidRPr="00A75032">
              <w:rPr>
                <w:rFonts w:ascii="Times New Roman" w:hAnsi="Times New Roman" w:cs="Times New Roman"/>
                <w:sz w:val="20"/>
                <w:szCs w:val="24"/>
              </w:rPr>
              <w:t>ресурсоснабжения</w:t>
            </w:r>
            <w:proofErr w:type="spellEnd"/>
          </w:p>
        </w:tc>
        <w:tc>
          <w:tcPr>
            <w:tcW w:w="1357" w:type="dxa"/>
            <w:tcBorders>
              <w:top w:val="single" w:sz="4" w:space="0" w:color="auto"/>
              <w:left w:val="nil"/>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bookmarkEnd w:id="151"/>
    </w:tbl>
    <w:p w:rsidR="004C10FB" w:rsidRPr="00A75032" w:rsidRDefault="004C10FB" w:rsidP="00323B9A">
      <w:pPr>
        <w:spacing w:after="0" w:line="240" w:lineRule="auto"/>
        <w:rPr>
          <w:rFonts w:ascii="Times New Roman" w:eastAsiaTheme="majorEastAsia" w:hAnsi="Times New Roman" w:cs="Times New Roman"/>
          <w:bCs/>
          <w:sz w:val="20"/>
          <w:szCs w:val="24"/>
        </w:rPr>
      </w:pPr>
      <w:r w:rsidRPr="00A75032">
        <w:rPr>
          <w:rFonts w:ascii="Times New Roman" w:hAnsi="Times New Roman" w:cs="Times New Roman"/>
          <w:sz w:val="20"/>
          <w:szCs w:val="24"/>
        </w:rPr>
        <w:br w:type="page"/>
      </w:r>
    </w:p>
    <w:p w:rsidR="00CB7548" w:rsidRPr="00A75032" w:rsidRDefault="00062E09" w:rsidP="00323B9A">
      <w:pPr>
        <w:pStyle w:val="af8"/>
        <w:spacing w:before="0" w:after="0"/>
        <w:jc w:val="right"/>
        <w:rPr>
          <w:rFonts w:cs="Times New Roman"/>
        </w:rPr>
      </w:pPr>
      <w:bookmarkStart w:id="153" w:name="_Toc91579664"/>
      <w:r w:rsidRPr="00A75032">
        <w:rPr>
          <w:rFonts w:cs="Times New Roman"/>
        </w:rPr>
        <w:lastRenderedPageBreak/>
        <w:t xml:space="preserve">Приложение </w:t>
      </w:r>
      <w:r w:rsidR="00CB7548" w:rsidRPr="00A75032">
        <w:rPr>
          <w:rFonts w:cs="Times New Roman"/>
        </w:rPr>
        <w:t>4 к Программе</w:t>
      </w:r>
      <w:bookmarkEnd w:id="153"/>
    </w:p>
    <w:p w:rsidR="004C10FB" w:rsidRPr="00A75032" w:rsidRDefault="00062E09"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sz w:val="24"/>
          <w:szCs w:val="24"/>
        </w:rPr>
        <w:t>Программа инвестиционных проектов в электроснабжении</w:t>
      </w:r>
    </w:p>
    <w:p w:rsidR="00B15AD8" w:rsidRPr="00A75032" w:rsidRDefault="00B15AD8" w:rsidP="00323B9A">
      <w:pPr>
        <w:spacing w:after="0" w:line="240" w:lineRule="auto"/>
        <w:jc w:val="center"/>
        <w:rPr>
          <w:rFonts w:ascii="Times New Roman" w:hAnsi="Times New Roman" w:cs="Times New Roman"/>
          <w:sz w:val="24"/>
          <w:szCs w:val="24"/>
        </w:rPr>
      </w:pPr>
    </w:p>
    <w:tbl>
      <w:tblPr>
        <w:tblW w:w="1446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3993"/>
        <w:gridCol w:w="2410"/>
        <w:gridCol w:w="1397"/>
        <w:gridCol w:w="1134"/>
        <w:gridCol w:w="1278"/>
        <w:gridCol w:w="979"/>
        <w:gridCol w:w="850"/>
        <w:gridCol w:w="1418"/>
        <w:gridCol w:w="7"/>
      </w:tblGrid>
      <w:tr w:rsidR="004C10FB" w:rsidRPr="00A75032" w:rsidTr="00264C0F">
        <w:trPr>
          <w:trHeight w:val="20"/>
          <w:tblHeader/>
        </w:trPr>
        <w:tc>
          <w:tcPr>
            <w:tcW w:w="995" w:type="dxa"/>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bookmarkStart w:id="154" w:name="_Hlk58496415"/>
            <w:r w:rsidRPr="00A75032">
              <w:rPr>
                <w:rFonts w:ascii="Times New Roman" w:eastAsia="Times New Roman" w:hAnsi="Times New Roman" w:cs="Times New Roman"/>
                <w:bCs/>
                <w:szCs w:val="24"/>
                <w:lang w:eastAsia="ru-RU"/>
              </w:rPr>
              <w:t xml:space="preserve">№ </w:t>
            </w:r>
            <w:proofErr w:type="gramStart"/>
            <w:r w:rsidRPr="00A75032">
              <w:rPr>
                <w:rFonts w:ascii="Times New Roman" w:eastAsia="Times New Roman" w:hAnsi="Times New Roman" w:cs="Times New Roman"/>
                <w:bCs/>
                <w:szCs w:val="24"/>
                <w:lang w:eastAsia="ru-RU"/>
              </w:rPr>
              <w:t>п</w:t>
            </w:r>
            <w:proofErr w:type="gramEnd"/>
            <w:r w:rsidRPr="00A75032">
              <w:rPr>
                <w:rFonts w:ascii="Times New Roman" w:eastAsia="Times New Roman" w:hAnsi="Times New Roman" w:cs="Times New Roman"/>
                <w:bCs/>
                <w:szCs w:val="24"/>
                <w:lang w:eastAsia="ru-RU"/>
              </w:rPr>
              <w:t>/п</w:t>
            </w:r>
          </w:p>
        </w:tc>
        <w:tc>
          <w:tcPr>
            <w:tcW w:w="3993" w:type="dxa"/>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Инвестиционные проекты</w:t>
            </w:r>
          </w:p>
        </w:tc>
        <w:tc>
          <w:tcPr>
            <w:tcW w:w="2410" w:type="dxa"/>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Всего</w:t>
            </w:r>
          </w:p>
        </w:tc>
        <w:tc>
          <w:tcPr>
            <w:tcW w:w="7063" w:type="dxa"/>
            <w:gridSpan w:val="7"/>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bCs/>
                <w:szCs w:val="24"/>
              </w:rPr>
              <w:t xml:space="preserve">Финансовые затраты на реализацию с </w:t>
            </w:r>
            <w:r w:rsidR="002F2F34" w:rsidRPr="00A75032">
              <w:rPr>
                <w:rFonts w:ascii="Times New Roman" w:eastAsia="Times New Roman" w:hAnsi="Times New Roman" w:cs="Times New Roman"/>
                <w:bCs/>
                <w:szCs w:val="24"/>
              </w:rPr>
              <w:t>учётом</w:t>
            </w:r>
            <w:r w:rsidRPr="00A75032">
              <w:rPr>
                <w:rFonts w:ascii="Times New Roman" w:eastAsia="Times New Roman" w:hAnsi="Times New Roman" w:cs="Times New Roman"/>
                <w:bCs/>
                <w:szCs w:val="24"/>
              </w:rPr>
              <w:t xml:space="preserve"> НДС (20%), </w:t>
            </w:r>
            <w:proofErr w:type="gramStart"/>
            <w:r w:rsidRPr="00A75032">
              <w:rPr>
                <w:rFonts w:ascii="Times New Roman" w:eastAsia="Times New Roman" w:hAnsi="Times New Roman" w:cs="Times New Roman"/>
                <w:bCs/>
                <w:szCs w:val="24"/>
              </w:rPr>
              <w:t>млн</w:t>
            </w:r>
            <w:proofErr w:type="gramEnd"/>
            <w:r w:rsidRPr="00A75032">
              <w:rPr>
                <w:rFonts w:ascii="Times New Roman" w:eastAsia="Times New Roman" w:hAnsi="Times New Roman" w:cs="Times New Roman"/>
                <w:bCs/>
                <w:szCs w:val="24"/>
              </w:rPr>
              <w:t xml:space="preserve"> руб.</w:t>
            </w:r>
          </w:p>
        </w:tc>
      </w:tr>
      <w:tr w:rsidR="004C10FB" w:rsidRPr="00A75032" w:rsidTr="00264C0F">
        <w:trPr>
          <w:gridAfter w:val="1"/>
          <w:wAfter w:w="7" w:type="dxa"/>
          <w:trHeight w:val="20"/>
          <w:tblHeader/>
        </w:trPr>
        <w:tc>
          <w:tcPr>
            <w:tcW w:w="995" w:type="dxa"/>
            <w:vMerge/>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p>
        </w:tc>
        <w:tc>
          <w:tcPr>
            <w:tcW w:w="3993" w:type="dxa"/>
            <w:vMerge/>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p>
        </w:tc>
        <w:tc>
          <w:tcPr>
            <w:tcW w:w="2410" w:type="dxa"/>
            <w:vMerge/>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p>
        </w:tc>
        <w:tc>
          <w:tcPr>
            <w:tcW w:w="1397" w:type="dxa"/>
            <w:shd w:val="clear" w:color="auto" w:fill="auto"/>
            <w:vAlign w:val="center"/>
            <w:hideMark/>
          </w:tcPr>
          <w:p w:rsidR="004C10FB" w:rsidRPr="00A75032" w:rsidRDefault="004C10FB" w:rsidP="00872321">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2021</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2022</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2023</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2024</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2025</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2026-2040</w:t>
            </w:r>
          </w:p>
        </w:tc>
      </w:tr>
      <w:tr w:rsidR="004C10FB" w:rsidRPr="00A75032" w:rsidTr="00264C0F">
        <w:trPr>
          <w:gridAfter w:val="1"/>
          <w:wAfter w:w="7" w:type="dxa"/>
          <w:trHeight w:val="20"/>
          <w:tblHeader/>
        </w:trPr>
        <w:tc>
          <w:tcPr>
            <w:tcW w:w="995" w:type="dxa"/>
            <w:vAlign w:val="center"/>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1</w:t>
            </w:r>
          </w:p>
        </w:tc>
        <w:tc>
          <w:tcPr>
            <w:tcW w:w="3993" w:type="dxa"/>
            <w:vAlign w:val="center"/>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2</w:t>
            </w:r>
          </w:p>
        </w:tc>
        <w:tc>
          <w:tcPr>
            <w:tcW w:w="2410" w:type="dxa"/>
            <w:vAlign w:val="center"/>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3</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4</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5</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6</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7</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8</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9</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4.1.</w:t>
            </w:r>
          </w:p>
        </w:tc>
        <w:tc>
          <w:tcPr>
            <w:tcW w:w="13459"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Реконструкция и техническое перевооружение объектов и сетей электроснабжения</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bCs/>
                <w:szCs w:val="24"/>
                <w:lang w:eastAsia="ru-RU"/>
              </w:rPr>
            </w:pPr>
            <w:bookmarkStart w:id="155" w:name="_Hlk54799414"/>
            <w:r w:rsidRPr="00A75032">
              <w:rPr>
                <w:rFonts w:ascii="Times New Roman" w:eastAsia="Times New Roman" w:hAnsi="Times New Roman" w:cs="Times New Roman"/>
                <w:bCs/>
                <w:szCs w:val="24"/>
                <w:lang w:eastAsia="ru-RU"/>
              </w:rPr>
              <w:t>4.1.1</w:t>
            </w:r>
            <w:r w:rsidR="004C10FB" w:rsidRPr="00A75032">
              <w:rPr>
                <w:rFonts w:ascii="Times New Roman" w:eastAsia="Times New Roman" w:hAnsi="Times New Roman" w:cs="Times New Roman"/>
                <w:bCs/>
                <w:szCs w:val="24"/>
                <w:lang w:eastAsia="ru-RU"/>
              </w:rPr>
              <w:t>.</w:t>
            </w:r>
          </w:p>
        </w:tc>
        <w:tc>
          <w:tcPr>
            <w:tcW w:w="13459"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 xml:space="preserve">Реконструкция </w:t>
            </w:r>
            <w:proofErr w:type="gramStart"/>
            <w:r w:rsidRPr="00A75032">
              <w:rPr>
                <w:rFonts w:ascii="Times New Roman" w:eastAsia="Times New Roman" w:hAnsi="Times New Roman" w:cs="Times New Roman"/>
                <w:bCs/>
                <w:szCs w:val="24"/>
                <w:lang w:eastAsia="ru-RU"/>
              </w:rPr>
              <w:t>ВЛ</w:t>
            </w:r>
            <w:proofErr w:type="gramEnd"/>
            <w:r w:rsidRPr="00A75032">
              <w:rPr>
                <w:rFonts w:ascii="Times New Roman" w:eastAsia="Times New Roman" w:hAnsi="Times New Roman" w:cs="Times New Roman"/>
                <w:bCs/>
                <w:szCs w:val="24"/>
                <w:lang w:eastAsia="ru-RU"/>
              </w:rPr>
              <w:t xml:space="preserve"> 0,4 </w:t>
            </w:r>
            <w:proofErr w:type="spellStart"/>
            <w:r w:rsidRPr="00A75032">
              <w:rPr>
                <w:rFonts w:ascii="Times New Roman" w:eastAsia="Times New Roman" w:hAnsi="Times New Roman" w:cs="Times New Roman"/>
                <w:bCs/>
                <w:szCs w:val="24"/>
                <w:lang w:eastAsia="ru-RU"/>
              </w:rPr>
              <w:t>кВ</w:t>
            </w:r>
            <w:proofErr w:type="spellEnd"/>
            <w:r w:rsidRPr="00A75032">
              <w:rPr>
                <w:rFonts w:ascii="Times New Roman" w:eastAsia="Times New Roman" w:hAnsi="Times New Roman" w:cs="Times New Roman"/>
                <w:bCs/>
                <w:szCs w:val="24"/>
                <w:lang w:eastAsia="ru-RU"/>
              </w:rPr>
              <w:t xml:space="preserve"> </w:t>
            </w:r>
            <w:proofErr w:type="spellStart"/>
            <w:r w:rsidR="006274D9" w:rsidRPr="00A75032">
              <w:rPr>
                <w:rFonts w:ascii="Times New Roman" w:hAnsi="Times New Roman" w:cs="Times New Roman"/>
                <w:szCs w:val="24"/>
              </w:rPr>
              <w:t>с.п</w:t>
            </w:r>
            <w:proofErr w:type="spellEnd"/>
            <w:r w:rsidR="006274D9" w:rsidRPr="00A75032">
              <w:rPr>
                <w:rFonts w:ascii="Times New Roman" w:hAnsi="Times New Roman" w:cs="Times New Roman"/>
                <w:szCs w:val="24"/>
              </w:rPr>
              <w:t>. Русскинская</w:t>
            </w:r>
          </w:p>
        </w:tc>
      </w:tr>
      <w:bookmarkEnd w:id="155"/>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w:t>
            </w:r>
            <w:r w:rsidR="004C10FB" w:rsidRPr="00A75032">
              <w:rPr>
                <w:rFonts w:ascii="Times New Roman" w:eastAsia="Times New Roman" w:hAnsi="Times New Roman" w:cs="Times New Roman"/>
                <w:szCs w:val="24"/>
                <w:lang w:eastAsia="ru-RU"/>
              </w:rPr>
              <w:t>.1</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Ссылка на соответствующие подразделы обосновывающих материалов</w:t>
            </w:r>
          </w:p>
        </w:tc>
        <w:tc>
          <w:tcPr>
            <w:tcW w:w="9466"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7.7.4.</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w:t>
            </w:r>
            <w:r w:rsidR="004C10FB" w:rsidRPr="00A75032">
              <w:rPr>
                <w:rFonts w:ascii="Times New Roman" w:eastAsia="Times New Roman" w:hAnsi="Times New Roman" w:cs="Times New Roman"/>
                <w:szCs w:val="24"/>
                <w:lang w:eastAsia="ru-RU"/>
              </w:rPr>
              <w:t>.2</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Краткое описание проекта</w:t>
            </w:r>
          </w:p>
        </w:tc>
        <w:tc>
          <w:tcPr>
            <w:tcW w:w="9466"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Cs w:val="24"/>
              </w:rPr>
            </w:pPr>
            <w:r w:rsidRPr="00A75032">
              <w:rPr>
                <w:rFonts w:ascii="Times New Roman" w:hAnsi="Times New Roman" w:cs="Times New Roman"/>
                <w:szCs w:val="24"/>
              </w:rPr>
              <w:t xml:space="preserve">Реконструкция </w:t>
            </w:r>
            <w:proofErr w:type="gramStart"/>
            <w:r w:rsidRPr="00A75032">
              <w:rPr>
                <w:rFonts w:ascii="Times New Roman" w:hAnsi="Times New Roman" w:cs="Times New Roman"/>
                <w:szCs w:val="24"/>
              </w:rPr>
              <w:t>ВЛ</w:t>
            </w:r>
            <w:proofErr w:type="gramEnd"/>
            <w:r w:rsidRPr="00A75032">
              <w:rPr>
                <w:rFonts w:ascii="Times New Roman" w:hAnsi="Times New Roman" w:cs="Times New Roman"/>
                <w:szCs w:val="24"/>
              </w:rPr>
              <w:t xml:space="preserve"> 0,4 </w:t>
            </w:r>
            <w:proofErr w:type="spellStart"/>
            <w:r w:rsidRPr="00A75032">
              <w:rPr>
                <w:rFonts w:ascii="Times New Roman" w:hAnsi="Times New Roman" w:cs="Times New Roman"/>
                <w:szCs w:val="24"/>
              </w:rPr>
              <w:t>кВ</w:t>
            </w:r>
            <w:proofErr w:type="spellEnd"/>
            <w:r w:rsidRPr="00A75032">
              <w:rPr>
                <w:rFonts w:ascii="Times New Roman" w:hAnsi="Times New Roman" w:cs="Times New Roman"/>
                <w:szCs w:val="24"/>
              </w:rPr>
              <w:t xml:space="preserve"> </w:t>
            </w:r>
            <w:proofErr w:type="spellStart"/>
            <w:r w:rsidR="006274D9" w:rsidRPr="00A75032">
              <w:rPr>
                <w:rFonts w:ascii="Times New Roman" w:hAnsi="Times New Roman" w:cs="Times New Roman"/>
                <w:szCs w:val="24"/>
              </w:rPr>
              <w:t>с.п</w:t>
            </w:r>
            <w:proofErr w:type="spellEnd"/>
            <w:r w:rsidR="006274D9" w:rsidRPr="00A75032">
              <w:rPr>
                <w:rFonts w:ascii="Times New Roman" w:hAnsi="Times New Roman" w:cs="Times New Roman"/>
                <w:szCs w:val="24"/>
              </w:rPr>
              <w:t>. Русскинская</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w:t>
            </w:r>
            <w:r w:rsidR="004C10FB" w:rsidRPr="00A75032">
              <w:rPr>
                <w:rFonts w:ascii="Times New Roman" w:eastAsia="Times New Roman" w:hAnsi="Times New Roman" w:cs="Times New Roman"/>
                <w:szCs w:val="24"/>
                <w:lang w:eastAsia="ru-RU"/>
              </w:rPr>
              <w:t>.3</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Цель проекта</w:t>
            </w:r>
          </w:p>
        </w:tc>
        <w:tc>
          <w:tcPr>
            <w:tcW w:w="9466"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Cs w:val="24"/>
              </w:rPr>
            </w:pPr>
            <w:r w:rsidRPr="00A75032">
              <w:rPr>
                <w:rFonts w:ascii="Times New Roman" w:hAnsi="Times New Roman" w:cs="Times New Roman"/>
                <w:szCs w:val="24"/>
              </w:rPr>
              <w:t xml:space="preserve">Обновление электрооборудования, повышение </w:t>
            </w:r>
            <w:r w:rsidR="002F2F34" w:rsidRPr="00A75032">
              <w:rPr>
                <w:rFonts w:ascii="Times New Roman" w:hAnsi="Times New Roman" w:cs="Times New Roman"/>
                <w:szCs w:val="24"/>
              </w:rPr>
              <w:t>надёжности</w:t>
            </w:r>
            <w:r w:rsidRPr="00A75032">
              <w:rPr>
                <w:rFonts w:ascii="Times New Roman" w:hAnsi="Times New Roman" w:cs="Times New Roman"/>
                <w:szCs w:val="24"/>
              </w:rPr>
              <w:t xml:space="preserve"> и качества электроснабжения потребителей</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w:t>
            </w:r>
            <w:r w:rsidR="004C10FB" w:rsidRPr="00A75032">
              <w:rPr>
                <w:rFonts w:ascii="Times New Roman" w:eastAsia="Times New Roman" w:hAnsi="Times New Roman" w:cs="Times New Roman"/>
                <w:szCs w:val="24"/>
                <w:lang w:eastAsia="ru-RU"/>
              </w:rPr>
              <w:t>.4</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Cs w:val="24"/>
                <w:lang w:eastAsia="ru-RU"/>
              </w:rPr>
              <w:t>т.ч</w:t>
            </w:r>
            <w:proofErr w:type="spellEnd"/>
            <w:r w:rsidRPr="00A75032">
              <w:rPr>
                <w:rFonts w:ascii="Times New Roman" w:eastAsia="Times New Roman" w:hAnsi="Times New Roman" w:cs="Times New Roman"/>
                <w:szCs w:val="24"/>
                <w:lang w:eastAsia="ru-RU"/>
              </w:rPr>
              <w:t>.:</w:t>
            </w:r>
          </w:p>
        </w:tc>
        <w:tc>
          <w:tcPr>
            <w:tcW w:w="241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39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134"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27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979"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41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iCs/>
                <w:szCs w:val="24"/>
              </w:rPr>
              <w:t>ввод мощностей, МВА</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val="en-US"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41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iCs/>
                <w:szCs w:val="24"/>
              </w:rPr>
              <w:t xml:space="preserve">строительство сетей, </w:t>
            </w:r>
            <w:proofErr w:type="gramStart"/>
            <w:r w:rsidRPr="00A75032">
              <w:rPr>
                <w:rFonts w:ascii="Times New Roman" w:eastAsia="Times New Roman" w:hAnsi="Times New Roman" w:cs="Times New Roman"/>
                <w:iCs/>
                <w:szCs w:val="24"/>
              </w:rPr>
              <w:t>км</w:t>
            </w:r>
            <w:proofErr w:type="gramEnd"/>
          </w:p>
        </w:tc>
        <w:tc>
          <w:tcPr>
            <w:tcW w:w="241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w:t>
            </w:r>
            <w:r w:rsidR="004C10FB" w:rsidRPr="00A75032">
              <w:rPr>
                <w:rFonts w:ascii="Times New Roman" w:eastAsia="Times New Roman" w:hAnsi="Times New Roman" w:cs="Times New Roman"/>
                <w:szCs w:val="24"/>
                <w:lang w:eastAsia="ru-RU"/>
              </w:rPr>
              <w:t>.5</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 xml:space="preserve">Необходимые капитальные затраты, </w:t>
            </w:r>
            <w:proofErr w:type="gramStart"/>
            <w:r w:rsidRPr="00A75032">
              <w:rPr>
                <w:rFonts w:ascii="Times New Roman" w:eastAsia="Times New Roman" w:hAnsi="Times New Roman" w:cs="Times New Roman"/>
                <w:bCs/>
                <w:szCs w:val="24"/>
                <w:lang w:eastAsia="ru-RU"/>
              </w:rPr>
              <w:t>млн</w:t>
            </w:r>
            <w:proofErr w:type="gramEnd"/>
            <w:r w:rsidRPr="00A75032">
              <w:rPr>
                <w:rFonts w:ascii="Times New Roman" w:eastAsia="Times New Roman" w:hAnsi="Times New Roman" w:cs="Times New Roman"/>
                <w:bCs/>
                <w:szCs w:val="24"/>
                <w:lang w:eastAsia="ru-RU"/>
              </w:rPr>
              <w:t xml:space="preserve"> руб.</w:t>
            </w:r>
          </w:p>
        </w:tc>
        <w:tc>
          <w:tcPr>
            <w:tcW w:w="2410" w:type="dxa"/>
            <w:shd w:val="clear" w:color="auto" w:fill="auto"/>
            <w:noWrap/>
            <w:vAlign w:val="center"/>
          </w:tcPr>
          <w:p w:rsidR="004C10FB"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3,70</w:t>
            </w:r>
          </w:p>
        </w:tc>
        <w:tc>
          <w:tcPr>
            <w:tcW w:w="1397" w:type="dxa"/>
            <w:shd w:val="clear" w:color="auto" w:fill="auto"/>
            <w:vAlign w:val="center"/>
          </w:tcPr>
          <w:p w:rsidR="004C10FB"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0,20</w:t>
            </w:r>
          </w:p>
        </w:tc>
        <w:tc>
          <w:tcPr>
            <w:tcW w:w="1134" w:type="dxa"/>
            <w:shd w:val="clear" w:color="auto" w:fill="auto"/>
            <w:vAlign w:val="center"/>
          </w:tcPr>
          <w:p w:rsidR="004C10FB"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4C10FB"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3,50</w:t>
            </w:r>
          </w:p>
        </w:tc>
        <w:tc>
          <w:tcPr>
            <w:tcW w:w="979" w:type="dxa"/>
            <w:shd w:val="clear" w:color="auto" w:fill="auto"/>
            <w:vAlign w:val="center"/>
          </w:tcPr>
          <w:p w:rsidR="004C10FB"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w:t>
            </w:r>
            <w:r w:rsidR="004C10FB" w:rsidRPr="00A75032">
              <w:rPr>
                <w:rFonts w:ascii="Times New Roman" w:eastAsia="Times New Roman" w:hAnsi="Times New Roman" w:cs="Times New Roman"/>
                <w:szCs w:val="24"/>
                <w:lang w:eastAsia="ru-RU"/>
              </w:rPr>
              <w:t>.6</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Срок реализации проекта</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2021-2024</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872321" w:rsidRPr="00A75032" w:rsidTr="00264C0F">
        <w:trPr>
          <w:gridAfter w:val="1"/>
          <w:wAfter w:w="7" w:type="dxa"/>
          <w:trHeight w:val="20"/>
        </w:trPr>
        <w:tc>
          <w:tcPr>
            <w:tcW w:w="995" w:type="dxa"/>
            <w:shd w:val="clear" w:color="auto" w:fill="auto"/>
            <w:vAlign w:val="center"/>
            <w:hideMark/>
          </w:tcPr>
          <w:p w:rsidR="00872321" w:rsidRPr="00A75032" w:rsidRDefault="00872321"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4.1.1.7.</w:t>
            </w:r>
          </w:p>
        </w:tc>
        <w:tc>
          <w:tcPr>
            <w:tcW w:w="3993" w:type="dxa"/>
            <w:shd w:val="clear" w:color="auto" w:fill="auto"/>
            <w:vAlign w:val="center"/>
            <w:hideMark/>
          </w:tcPr>
          <w:p w:rsidR="00872321" w:rsidRPr="00A75032" w:rsidRDefault="00872321"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Источники инвестиций, в том числе:</w:t>
            </w:r>
          </w:p>
        </w:tc>
        <w:tc>
          <w:tcPr>
            <w:tcW w:w="2410"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3,70</w:t>
            </w:r>
          </w:p>
        </w:tc>
        <w:tc>
          <w:tcPr>
            <w:tcW w:w="1397"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0,20</w:t>
            </w:r>
          </w:p>
        </w:tc>
        <w:tc>
          <w:tcPr>
            <w:tcW w:w="1134"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3,50</w:t>
            </w:r>
          </w:p>
        </w:tc>
        <w:tc>
          <w:tcPr>
            <w:tcW w:w="979"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w:t>
            </w:r>
            <w:r w:rsidR="004C10FB" w:rsidRPr="00A75032">
              <w:rPr>
                <w:rFonts w:ascii="Times New Roman" w:eastAsia="Times New Roman" w:hAnsi="Times New Roman" w:cs="Times New Roman"/>
                <w:szCs w:val="24"/>
                <w:lang w:eastAsia="ru-RU"/>
              </w:rPr>
              <w:t>.8</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Бюджетные источники</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Федеральный бюджет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Региональный бюджет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Местный бюджет</w:t>
            </w:r>
          </w:p>
        </w:tc>
        <w:tc>
          <w:tcPr>
            <w:tcW w:w="2410"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872321" w:rsidRPr="00A75032" w:rsidTr="00872321">
        <w:trPr>
          <w:gridAfter w:val="1"/>
          <w:wAfter w:w="7" w:type="dxa"/>
          <w:trHeight w:val="20"/>
        </w:trPr>
        <w:tc>
          <w:tcPr>
            <w:tcW w:w="995" w:type="dxa"/>
            <w:shd w:val="clear" w:color="auto" w:fill="auto"/>
            <w:vAlign w:val="center"/>
            <w:hideMark/>
          </w:tcPr>
          <w:p w:rsidR="00872321" w:rsidRPr="00A75032" w:rsidRDefault="00872321"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4.1.1.9.</w:t>
            </w:r>
          </w:p>
        </w:tc>
        <w:tc>
          <w:tcPr>
            <w:tcW w:w="3993" w:type="dxa"/>
            <w:shd w:val="clear" w:color="auto" w:fill="auto"/>
            <w:vAlign w:val="center"/>
            <w:hideMark/>
          </w:tcPr>
          <w:p w:rsidR="00872321" w:rsidRPr="00A75032" w:rsidRDefault="00872321"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Внебюджетные источники</w:t>
            </w:r>
          </w:p>
        </w:tc>
        <w:tc>
          <w:tcPr>
            <w:tcW w:w="2410"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3,70</w:t>
            </w:r>
          </w:p>
        </w:tc>
        <w:tc>
          <w:tcPr>
            <w:tcW w:w="1397"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0,20</w:t>
            </w:r>
          </w:p>
        </w:tc>
        <w:tc>
          <w:tcPr>
            <w:tcW w:w="1134"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3,50</w:t>
            </w:r>
          </w:p>
        </w:tc>
        <w:tc>
          <w:tcPr>
            <w:tcW w:w="979"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872321" w:rsidRPr="00A75032" w:rsidTr="00872321">
        <w:trPr>
          <w:gridAfter w:val="1"/>
          <w:wAfter w:w="7" w:type="dxa"/>
          <w:trHeight w:val="20"/>
        </w:trPr>
        <w:tc>
          <w:tcPr>
            <w:tcW w:w="995" w:type="dxa"/>
            <w:shd w:val="clear" w:color="auto" w:fill="auto"/>
            <w:vAlign w:val="center"/>
            <w:hideMark/>
          </w:tcPr>
          <w:p w:rsidR="00872321" w:rsidRPr="00A75032" w:rsidRDefault="00872321"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872321" w:rsidRPr="00A75032" w:rsidRDefault="00872321"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Источники возврата внебюджетных инвестиций, в том числе:</w:t>
            </w:r>
          </w:p>
        </w:tc>
        <w:tc>
          <w:tcPr>
            <w:tcW w:w="2410"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3,70</w:t>
            </w:r>
          </w:p>
        </w:tc>
        <w:tc>
          <w:tcPr>
            <w:tcW w:w="1397"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0,20</w:t>
            </w:r>
          </w:p>
        </w:tc>
        <w:tc>
          <w:tcPr>
            <w:tcW w:w="1134"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3,50</w:t>
            </w:r>
          </w:p>
        </w:tc>
        <w:tc>
          <w:tcPr>
            <w:tcW w:w="979"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872321" w:rsidRPr="00A75032" w:rsidTr="00872321">
        <w:trPr>
          <w:gridAfter w:val="1"/>
          <w:wAfter w:w="7" w:type="dxa"/>
          <w:trHeight w:val="20"/>
        </w:trPr>
        <w:tc>
          <w:tcPr>
            <w:tcW w:w="995" w:type="dxa"/>
            <w:shd w:val="clear" w:color="auto" w:fill="auto"/>
            <w:vAlign w:val="center"/>
            <w:hideMark/>
          </w:tcPr>
          <w:p w:rsidR="00872321" w:rsidRPr="00A75032" w:rsidRDefault="00872321"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872321" w:rsidRPr="00A75032" w:rsidRDefault="00872321"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Инвестиционная составляющая в тарифе</w:t>
            </w:r>
          </w:p>
        </w:tc>
        <w:tc>
          <w:tcPr>
            <w:tcW w:w="2410" w:type="dxa"/>
            <w:shd w:val="clear" w:color="auto" w:fill="auto"/>
            <w:vAlign w:val="center"/>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3,70</w:t>
            </w:r>
          </w:p>
        </w:tc>
        <w:tc>
          <w:tcPr>
            <w:tcW w:w="1397" w:type="dxa"/>
            <w:shd w:val="clear" w:color="auto" w:fill="auto"/>
            <w:vAlign w:val="center"/>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0,20</w:t>
            </w:r>
          </w:p>
        </w:tc>
        <w:tc>
          <w:tcPr>
            <w:tcW w:w="1134" w:type="dxa"/>
            <w:shd w:val="clear" w:color="auto" w:fill="auto"/>
            <w:vAlign w:val="center"/>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3,50</w:t>
            </w:r>
          </w:p>
        </w:tc>
        <w:tc>
          <w:tcPr>
            <w:tcW w:w="979"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872321" w:rsidRPr="00A75032" w:rsidRDefault="00872321"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xml:space="preserve">Плата за подключение к системе </w:t>
            </w:r>
            <w:proofErr w:type="spellStart"/>
            <w:r w:rsidRPr="00A75032">
              <w:rPr>
                <w:rFonts w:ascii="Times New Roman" w:eastAsia="Times New Roman" w:hAnsi="Times New Roman" w:cs="Times New Roman"/>
                <w:szCs w:val="24"/>
                <w:lang w:eastAsia="ru-RU"/>
              </w:rPr>
              <w:t>ресурсоснабжения</w:t>
            </w:r>
            <w:proofErr w:type="spellEnd"/>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4.1.1</w:t>
            </w:r>
            <w:r w:rsidR="004C10FB" w:rsidRPr="00A75032">
              <w:rPr>
                <w:rFonts w:ascii="Times New Roman" w:eastAsia="Times New Roman" w:hAnsi="Times New Roman" w:cs="Times New Roman"/>
                <w:szCs w:val="24"/>
                <w:lang w:eastAsia="ru-RU"/>
              </w:rPr>
              <w:t>.10</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 xml:space="preserve">Срок окупаемости внебюджетных </w:t>
            </w:r>
            <w:r w:rsidRPr="00A75032">
              <w:rPr>
                <w:rFonts w:ascii="Times New Roman" w:eastAsia="Times New Roman" w:hAnsi="Times New Roman" w:cs="Times New Roman"/>
                <w:bCs/>
                <w:szCs w:val="24"/>
                <w:lang w:eastAsia="ru-RU"/>
              </w:rPr>
              <w:lastRenderedPageBreak/>
              <w:t>инвестиций, лет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lastRenderedPageBreak/>
              <w:t> 3</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lastRenderedPageBreak/>
              <w:t>4.1.2</w:t>
            </w:r>
            <w:r w:rsidR="004C10FB" w:rsidRPr="00A75032">
              <w:rPr>
                <w:rFonts w:ascii="Times New Roman" w:eastAsia="Times New Roman" w:hAnsi="Times New Roman" w:cs="Times New Roman"/>
                <w:bCs/>
                <w:szCs w:val="24"/>
                <w:lang w:eastAsia="ru-RU"/>
              </w:rPr>
              <w:t>.</w:t>
            </w:r>
          </w:p>
        </w:tc>
        <w:tc>
          <w:tcPr>
            <w:tcW w:w="13459"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 xml:space="preserve">Реконструкция ТП 6/0,4 </w:t>
            </w:r>
            <w:proofErr w:type="spellStart"/>
            <w:r w:rsidRPr="00A75032">
              <w:rPr>
                <w:rFonts w:ascii="Times New Roman" w:eastAsia="Times New Roman" w:hAnsi="Times New Roman" w:cs="Times New Roman"/>
                <w:bCs/>
                <w:szCs w:val="24"/>
                <w:lang w:eastAsia="ru-RU"/>
              </w:rPr>
              <w:t>кВ</w:t>
            </w:r>
            <w:proofErr w:type="spellEnd"/>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.1</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Ссылка на соответствующие подразделы обосновывающих материалов</w:t>
            </w:r>
          </w:p>
        </w:tc>
        <w:tc>
          <w:tcPr>
            <w:tcW w:w="9466"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7.7.4.</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.2</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Краткое описание проекта</w:t>
            </w:r>
          </w:p>
        </w:tc>
        <w:tc>
          <w:tcPr>
            <w:tcW w:w="9466"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Cs w:val="24"/>
              </w:rPr>
            </w:pPr>
            <w:r w:rsidRPr="00A75032">
              <w:rPr>
                <w:rFonts w:ascii="Times New Roman" w:hAnsi="Times New Roman" w:cs="Times New Roman"/>
                <w:szCs w:val="24"/>
              </w:rPr>
              <w:t xml:space="preserve">Реконструкция КТПН-1, ТП-4, КТПН-5 </w:t>
            </w:r>
            <w:proofErr w:type="spellStart"/>
            <w:r w:rsidR="006274D9" w:rsidRPr="00A75032">
              <w:rPr>
                <w:rFonts w:ascii="Times New Roman" w:hAnsi="Times New Roman" w:cs="Times New Roman"/>
                <w:szCs w:val="24"/>
              </w:rPr>
              <w:t>с.п</w:t>
            </w:r>
            <w:proofErr w:type="spellEnd"/>
            <w:r w:rsidR="006274D9" w:rsidRPr="00A75032">
              <w:rPr>
                <w:rFonts w:ascii="Times New Roman" w:hAnsi="Times New Roman" w:cs="Times New Roman"/>
                <w:szCs w:val="24"/>
              </w:rPr>
              <w:t>. Русскинская</w:t>
            </w:r>
            <w:r w:rsidRPr="00A75032">
              <w:rPr>
                <w:rFonts w:ascii="Times New Roman" w:hAnsi="Times New Roman" w:cs="Times New Roman"/>
                <w:szCs w:val="24"/>
              </w:rPr>
              <w:t xml:space="preserve"> (замена оборудования 0,4-6 </w:t>
            </w:r>
            <w:proofErr w:type="spellStart"/>
            <w:r w:rsidRPr="00A75032">
              <w:rPr>
                <w:rFonts w:ascii="Times New Roman" w:hAnsi="Times New Roman" w:cs="Times New Roman"/>
                <w:szCs w:val="24"/>
              </w:rPr>
              <w:t>кВ</w:t>
            </w:r>
            <w:proofErr w:type="spellEnd"/>
            <w:r w:rsidRPr="00A75032">
              <w:rPr>
                <w:rFonts w:ascii="Times New Roman" w:hAnsi="Times New Roman" w:cs="Times New Roman"/>
                <w:szCs w:val="24"/>
              </w:rPr>
              <w:t>)</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.3</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Цель проекта</w:t>
            </w:r>
          </w:p>
        </w:tc>
        <w:tc>
          <w:tcPr>
            <w:tcW w:w="9466"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Cs w:val="24"/>
              </w:rPr>
            </w:pPr>
            <w:r w:rsidRPr="00A75032">
              <w:rPr>
                <w:rFonts w:ascii="Times New Roman" w:hAnsi="Times New Roman" w:cs="Times New Roman"/>
                <w:szCs w:val="24"/>
              </w:rPr>
              <w:t xml:space="preserve">Обновление электрооборудования, повышение </w:t>
            </w:r>
            <w:r w:rsidR="002F2F34" w:rsidRPr="00A75032">
              <w:rPr>
                <w:rFonts w:ascii="Times New Roman" w:hAnsi="Times New Roman" w:cs="Times New Roman"/>
                <w:szCs w:val="24"/>
              </w:rPr>
              <w:t>надёжности</w:t>
            </w:r>
            <w:r w:rsidRPr="00A75032">
              <w:rPr>
                <w:rFonts w:ascii="Times New Roman" w:hAnsi="Times New Roman" w:cs="Times New Roman"/>
                <w:szCs w:val="24"/>
              </w:rPr>
              <w:t xml:space="preserve"> и качества электроснабжения потребителей</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.4</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Cs w:val="24"/>
                <w:lang w:eastAsia="ru-RU"/>
              </w:rPr>
              <w:t>т.ч</w:t>
            </w:r>
            <w:proofErr w:type="spellEnd"/>
            <w:r w:rsidRPr="00A75032">
              <w:rPr>
                <w:rFonts w:ascii="Times New Roman" w:eastAsia="Times New Roman" w:hAnsi="Times New Roman" w:cs="Times New Roman"/>
                <w:szCs w:val="24"/>
                <w:lang w:eastAsia="ru-RU"/>
              </w:rPr>
              <w:t>.:</w:t>
            </w:r>
          </w:p>
        </w:tc>
        <w:tc>
          <w:tcPr>
            <w:tcW w:w="241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39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134"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27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979"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41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iCs/>
                <w:szCs w:val="24"/>
              </w:rPr>
              <w:t>ввод мощностей, МВА</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1,28</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val="en-US"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0,4</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0,63</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0,25</w:t>
            </w:r>
          </w:p>
        </w:tc>
        <w:tc>
          <w:tcPr>
            <w:tcW w:w="141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iCs/>
                <w:szCs w:val="24"/>
              </w:rPr>
              <w:t xml:space="preserve">строительство сетей, </w:t>
            </w:r>
            <w:proofErr w:type="gramStart"/>
            <w:r w:rsidRPr="00A75032">
              <w:rPr>
                <w:rFonts w:ascii="Times New Roman" w:eastAsia="Times New Roman" w:hAnsi="Times New Roman" w:cs="Times New Roman"/>
                <w:iCs/>
                <w:szCs w:val="24"/>
              </w:rPr>
              <w:t>км</w:t>
            </w:r>
            <w:proofErr w:type="gramEnd"/>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.5</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 xml:space="preserve">Необходимые капитальные затраты, </w:t>
            </w:r>
            <w:proofErr w:type="gramStart"/>
            <w:r w:rsidRPr="00A75032">
              <w:rPr>
                <w:rFonts w:ascii="Times New Roman" w:eastAsia="Times New Roman" w:hAnsi="Times New Roman" w:cs="Times New Roman"/>
                <w:bCs/>
                <w:szCs w:val="24"/>
                <w:lang w:eastAsia="ru-RU"/>
              </w:rPr>
              <w:t>млн</w:t>
            </w:r>
            <w:proofErr w:type="gramEnd"/>
            <w:r w:rsidRPr="00A75032">
              <w:rPr>
                <w:rFonts w:ascii="Times New Roman" w:eastAsia="Times New Roman" w:hAnsi="Times New Roman" w:cs="Times New Roman"/>
                <w:bCs/>
                <w:szCs w:val="24"/>
                <w:lang w:eastAsia="ru-RU"/>
              </w:rPr>
              <w:t xml:space="preserve"> руб.</w:t>
            </w:r>
          </w:p>
        </w:tc>
        <w:tc>
          <w:tcPr>
            <w:tcW w:w="2410"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7,24</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3,23</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3,37</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0,64</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.6</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Срок реализации проекта</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2023-2025</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.7</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Источники инвестиций, 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7,24</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3,23</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3,37</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0,64</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.8</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Бюджетные источники</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7,24</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3,23</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3,37</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0,64</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Федеральный бюджет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Региональный бюджет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Местный бюджет</w:t>
            </w:r>
          </w:p>
        </w:tc>
        <w:tc>
          <w:tcPr>
            <w:tcW w:w="2410"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7,24</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3,23</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3,37</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0,64</w:t>
            </w:r>
          </w:p>
        </w:tc>
        <w:tc>
          <w:tcPr>
            <w:tcW w:w="1418"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.9</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Внебюджетные источники</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Источники возврата внебюджетных инвестиций, 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Инвестиционная составляющая в тарифе</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xml:space="preserve">Плата за подключение к системе </w:t>
            </w:r>
            <w:proofErr w:type="spellStart"/>
            <w:r w:rsidRPr="00A75032">
              <w:rPr>
                <w:rFonts w:ascii="Times New Roman" w:eastAsia="Times New Roman" w:hAnsi="Times New Roman" w:cs="Times New Roman"/>
                <w:szCs w:val="24"/>
                <w:lang w:eastAsia="ru-RU"/>
              </w:rPr>
              <w:t>ресурсоснабжения</w:t>
            </w:r>
            <w:proofErr w:type="spellEnd"/>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4.1.2</w:t>
            </w:r>
            <w:r w:rsidR="004C10FB" w:rsidRPr="00A75032">
              <w:rPr>
                <w:rFonts w:ascii="Times New Roman" w:eastAsia="Times New Roman" w:hAnsi="Times New Roman" w:cs="Times New Roman"/>
                <w:szCs w:val="24"/>
                <w:lang w:eastAsia="ru-RU"/>
              </w:rPr>
              <w:t>.10</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Срок окупаемости внебюджетных инвестиций, лет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4.2.</w:t>
            </w:r>
          </w:p>
        </w:tc>
        <w:tc>
          <w:tcPr>
            <w:tcW w:w="13459"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Строительство объектов и сетей электроснабжения</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bCs/>
                <w:szCs w:val="24"/>
                <w:lang w:eastAsia="ru-RU"/>
              </w:rPr>
            </w:pPr>
            <w:bookmarkStart w:id="156" w:name="_Hlk54004737"/>
            <w:r w:rsidRPr="00A75032">
              <w:rPr>
                <w:rFonts w:ascii="Times New Roman" w:eastAsia="Times New Roman" w:hAnsi="Times New Roman" w:cs="Times New Roman"/>
                <w:bCs/>
                <w:szCs w:val="24"/>
                <w:lang w:eastAsia="ru-RU"/>
              </w:rPr>
              <w:t>4.2.1</w:t>
            </w:r>
            <w:r w:rsidR="004C10FB" w:rsidRPr="00A75032">
              <w:rPr>
                <w:rFonts w:ascii="Times New Roman" w:eastAsia="Times New Roman" w:hAnsi="Times New Roman" w:cs="Times New Roman"/>
                <w:bCs/>
                <w:szCs w:val="24"/>
                <w:lang w:eastAsia="ru-RU"/>
              </w:rPr>
              <w:t>.</w:t>
            </w:r>
          </w:p>
        </w:tc>
        <w:tc>
          <w:tcPr>
            <w:tcW w:w="13459"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 xml:space="preserve">Строительство </w:t>
            </w:r>
            <w:proofErr w:type="gramStart"/>
            <w:r w:rsidRPr="00A75032">
              <w:rPr>
                <w:rFonts w:ascii="Times New Roman" w:eastAsia="Times New Roman" w:hAnsi="Times New Roman" w:cs="Times New Roman"/>
                <w:bCs/>
                <w:szCs w:val="24"/>
                <w:lang w:eastAsia="ru-RU"/>
              </w:rPr>
              <w:t>ВЛ</w:t>
            </w:r>
            <w:proofErr w:type="gramEnd"/>
            <w:r w:rsidRPr="00A75032">
              <w:rPr>
                <w:rFonts w:ascii="Times New Roman" w:eastAsia="Times New Roman" w:hAnsi="Times New Roman" w:cs="Times New Roman"/>
                <w:bCs/>
                <w:szCs w:val="24"/>
                <w:lang w:eastAsia="ru-RU"/>
              </w:rPr>
              <w:t xml:space="preserve"> 6 </w:t>
            </w:r>
            <w:proofErr w:type="spellStart"/>
            <w:r w:rsidRPr="00A75032">
              <w:rPr>
                <w:rFonts w:ascii="Times New Roman" w:eastAsia="Times New Roman" w:hAnsi="Times New Roman" w:cs="Times New Roman"/>
                <w:bCs/>
                <w:szCs w:val="24"/>
                <w:lang w:eastAsia="ru-RU"/>
              </w:rPr>
              <w:t>кВ</w:t>
            </w:r>
            <w:proofErr w:type="spellEnd"/>
            <w:r w:rsidRPr="00A75032">
              <w:rPr>
                <w:rFonts w:ascii="Times New Roman" w:eastAsia="Times New Roman" w:hAnsi="Times New Roman" w:cs="Times New Roman"/>
                <w:bCs/>
                <w:szCs w:val="24"/>
                <w:lang w:eastAsia="ru-RU"/>
              </w:rPr>
              <w:t xml:space="preserve"> в </w:t>
            </w:r>
            <w:proofErr w:type="spellStart"/>
            <w:r w:rsidR="001504C8" w:rsidRPr="00A75032">
              <w:rPr>
                <w:rFonts w:ascii="Times New Roman" w:eastAsia="Times New Roman" w:hAnsi="Times New Roman" w:cs="Times New Roman"/>
                <w:bCs/>
                <w:szCs w:val="24"/>
                <w:lang w:eastAsia="ru-RU"/>
              </w:rPr>
              <w:t>с.п</w:t>
            </w:r>
            <w:proofErr w:type="spellEnd"/>
            <w:r w:rsidR="001504C8" w:rsidRPr="00A75032">
              <w:rPr>
                <w:rFonts w:ascii="Times New Roman" w:eastAsia="Times New Roman" w:hAnsi="Times New Roman" w:cs="Times New Roman"/>
                <w:bCs/>
                <w:szCs w:val="24"/>
                <w:lang w:eastAsia="ru-RU"/>
              </w:rPr>
              <w:t>. Русскинская</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lastRenderedPageBreak/>
              <w:t>4.2.1</w:t>
            </w:r>
            <w:r w:rsidR="004C10FB" w:rsidRPr="00A75032">
              <w:rPr>
                <w:rFonts w:ascii="Times New Roman" w:eastAsia="Times New Roman" w:hAnsi="Times New Roman" w:cs="Times New Roman"/>
                <w:szCs w:val="24"/>
                <w:lang w:eastAsia="ru-RU"/>
              </w:rPr>
              <w:t>.1</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Ссылка на соответствующие подразделы обосновывающих материалов</w:t>
            </w:r>
          </w:p>
        </w:tc>
        <w:tc>
          <w:tcPr>
            <w:tcW w:w="9466"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7.7.4.</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4.2.1</w:t>
            </w:r>
            <w:r w:rsidR="004C10FB" w:rsidRPr="00A75032">
              <w:rPr>
                <w:rFonts w:ascii="Times New Roman" w:eastAsia="Times New Roman" w:hAnsi="Times New Roman" w:cs="Times New Roman"/>
                <w:szCs w:val="24"/>
                <w:lang w:eastAsia="ru-RU"/>
              </w:rPr>
              <w:t>.2</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Краткое описание проекта</w:t>
            </w:r>
          </w:p>
        </w:tc>
        <w:tc>
          <w:tcPr>
            <w:tcW w:w="9466"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Cs w:val="24"/>
              </w:rPr>
            </w:pPr>
            <w:r w:rsidRPr="00A75032">
              <w:rPr>
                <w:rFonts w:ascii="Times New Roman" w:hAnsi="Times New Roman" w:cs="Times New Roman"/>
                <w:szCs w:val="24"/>
              </w:rPr>
              <w:t xml:space="preserve">Строительство </w:t>
            </w:r>
            <w:proofErr w:type="gramStart"/>
            <w:r w:rsidRPr="00A75032">
              <w:rPr>
                <w:rFonts w:ascii="Times New Roman" w:hAnsi="Times New Roman" w:cs="Times New Roman"/>
                <w:szCs w:val="24"/>
              </w:rPr>
              <w:t>ВЛ</w:t>
            </w:r>
            <w:proofErr w:type="gramEnd"/>
            <w:r w:rsidRPr="00A75032">
              <w:rPr>
                <w:rFonts w:ascii="Times New Roman" w:hAnsi="Times New Roman" w:cs="Times New Roman"/>
                <w:szCs w:val="24"/>
              </w:rPr>
              <w:t xml:space="preserve"> 6 </w:t>
            </w:r>
            <w:proofErr w:type="spellStart"/>
            <w:r w:rsidRPr="00A75032">
              <w:rPr>
                <w:rFonts w:ascii="Times New Roman" w:hAnsi="Times New Roman" w:cs="Times New Roman"/>
                <w:szCs w:val="24"/>
              </w:rPr>
              <w:t>кВ</w:t>
            </w:r>
            <w:proofErr w:type="spellEnd"/>
            <w:r w:rsidRPr="00A75032">
              <w:rPr>
                <w:rFonts w:ascii="Times New Roman" w:hAnsi="Times New Roman" w:cs="Times New Roman"/>
                <w:szCs w:val="24"/>
              </w:rPr>
              <w:t xml:space="preserve"> в </w:t>
            </w:r>
            <w:proofErr w:type="spellStart"/>
            <w:r w:rsidR="001504C8" w:rsidRPr="00A75032">
              <w:rPr>
                <w:rFonts w:ascii="Times New Roman" w:hAnsi="Times New Roman" w:cs="Times New Roman"/>
                <w:szCs w:val="24"/>
              </w:rPr>
              <w:t>с.п</w:t>
            </w:r>
            <w:proofErr w:type="spellEnd"/>
            <w:r w:rsidR="001504C8" w:rsidRPr="00A75032">
              <w:rPr>
                <w:rFonts w:ascii="Times New Roman" w:hAnsi="Times New Roman" w:cs="Times New Roman"/>
                <w:szCs w:val="24"/>
              </w:rPr>
              <w:t>. Русскинская</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4.2.1</w:t>
            </w:r>
            <w:r w:rsidR="004C10FB" w:rsidRPr="00A75032">
              <w:rPr>
                <w:rFonts w:ascii="Times New Roman" w:eastAsia="Times New Roman" w:hAnsi="Times New Roman" w:cs="Times New Roman"/>
                <w:szCs w:val="24"/>
                <w:lang w:eastAsia="ru-RU"/>
              </w:rPr>
              <w:t>.3</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Цель проекта</w:t>
            </w:r>
          </w:p>
        </w:tc>
        <w:tc>
          <w:tcPr>
            <w:tcW w:w="9466"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Cs w:val="24"/>
              </w:rPr>
            </w:pPr>
            <w:r w:rsidRPr="00A75032">
              <w:rPr>
                <w:rFonts w:ascii="Times New Roman" w:hAnsi="Times New Roman" w:cs="Times New Roman"/>
                <w:szCs w:val="24"/>
              </w:rPr>
              <w:t xml:space="preserve">Обеспечение </w:t>
            </w:r>
            <w:r w:rsidR="002F2F34" w:rsidRPr="00A75032">
              <w:rPr>
                <w:rFonts w:ascii="Times New Roman" w:hAnsi="Times New Roman" w:cs="Times New Roman"/>
                <w:szCs w:val="24"/>
              </w:rPr>
              <w:t>надёжного</w:t>
            </w:r>
            <w:r w:rsidRPr="00A75032">
              <w:rPr>
                <w:rFonts w:ascii="Times New Roman" w:hAnsi="Times New Roman" w:cs="Times New Roman"/>
                <w:szCs w:val="24"/>
              </w:rPr>
              <w:t xml:space="preserve"> и качественного электроснабжения, создание условий для возможности присоединения новых потребителей</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4.2.1</w:t>
            </w:r>
            <w:r w:rsidR="004C10FB" w:rsidRPr="00A75032">
              <w:rPr>
                <w:rFonts w:ascii="Times New Roman" w:eastAsia="Times New Roman" w:hAnsi="Times New Roman" w:cs="Times New Roman"/>
                <w:szCs w:val="24"/>
                <w:lang w:eastAsia="ru-RU"/>
              </w:rPr>
              <w:t>.4</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Cs w:val="24"/>
                <w:lang w:eastAsia="ru-RU"/>
              </w:rPr>
              <w:t>т.ч</w:t>
            </w:r>
            <w:proofErr w:type="spellEnd"/>
            <w:r w:rsidRPr="00A75032">
              <w:rPr>
                <w:rFonts w:ascii="Times New Roman" w:eastAsia="Times New Roman" w:hAnsi="Times New Roman" w:cs="Times New Roman"/>
                <w:szCs w:val="24"/>
                <w:lang w:eastAsia="ru-RU"/>
              </w:rPr>
              <w:t>.:</w:t>
            </w:r>
          </w:p>
        </w:tc>
        <w:tc>
          <w:tcPr>
            <w:tcW w:w="241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39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134"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27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979"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850"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141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iCs/>
                <w:szCs w:val="24"/>
              </w:rPr>
              <w:t>ввод мощностей, МВА</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127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979"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850"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iCs/>
                <w:szCs w:val="24"/>
              </w:rPr>
              <w:t xml:space="preserve">строительство сетей, </w:t>
            </w:r>
            <w:proofErr w:type="gramStart"/>
            <w:r w:rsidRPr="00A75032">
              <w:rPr>
                <w:rFonts w:ascii="Times New Roman" w:eastAsia="Times New Roman" w:hAnsi="Times New Roman" w:cs="Times New Roman"/>
                <w:iCs/>
                <w:szCs w:val="24"/>
              </w:rPr>
              <w:t>км</w:t>
            </w:r>
            <w:proofErr w:type="gramEnd"/>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w:t>
            </w:r>
          </w:p>
        </w:tc>
        <w:tc>
          <w:tcPr>
            <w:tcW w:w="139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0,37</w:t>
            </w:r>
          </w:p>
        </w:tc>
        <w:tc>
          <w:tcPr>
            <w:tcW w:w="127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979"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0,23</w:t>
            </w:r>
          </w:p>
        </w:tc>
      </w:tr>
      <w:bookmarkEnd w:id="156"/>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4.2.1</w:t>
            </w:r>
            <w:r w:rsidR="004C10FB" w:rsidRPr="00A75032">
              <w:rPr>
                <w:rFonts w:ascii="Times New Roman" w:eastAsia="Times New Roman" w:hAnsi="Times New Roman" w:cs="Times New Roman"/>
                <w:szCs w:val="24"/>
                <w:lang w:eastAsia="ru-RU"/>
              </w:rPr>
              <w:t>.5</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 xml:space="preserve">Необходимые капитальные затраты, </w:t>
            </w:r>
            <w:proofErr w:type="gramStart"/>
            <w:r w:rsidRPr="00A75032">
              <w:rPr>
                <w:rFonts w:ascii="Times New Roman" w:eastAsia="Times New Roman" w:hAnsi="Times New Roman" w:cs="Times New Roman"/>
                <w:bCs/>
                <w:szCs w:val="24"/>
                <w:lang w:eastAsia="ru-RU"/>
              </w:rPr>
              <w:t>млн</w:t>
            </w:r>
            <w:proofErr w:type="gramEnd"/>
            <w:r w:rsidRPr="00A75032">
              <w:rPr>
                <w:rFonts w:ascii="Times New Roman" w:eastAsia="Times New Roman" w:hAnsi="Times New Roman" w:cs="Times New Roman"/>
                <w:bCs/>
                <w:szCs w:val="24"/>
                <w:lang w:eastAsia="ru-RU"/>
              </w:rPr>
              <w:t xml:space="preserve"> руб.</w:t>
            </w:r>
          </w:p>
        </w:tc>
        <w:tc>
          <w:tcPr>
            <w:tcW w:w="2410"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0,97</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0,60</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0,37</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4.2.1</w:t>
            </w:r>
            <w:r w:rsidR="004C10FB" w:rsidRPr="00A75032">
              <w:rPr>
                <w:rFonts w:ascii="Times New Roman" w:eastAsia="Times New Roman" w:hAnsi="Times New Roman" w:cs="Times New Roman"/>
                <w:szCs w:val="24"/>
                <w:lang w:eastAsia="ru-RU"/>
              </w:rPr>
              <w:t>.6</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Срок реализации проекта</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2022-2030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4.2.1</w:t>
            </w:r>
            <w:r w:rsidR="004C10FB" w:rsidRPr="00A75032">
              <w:rPr>
                <w:rFonts w:ascii="Times New Roman" w:eastAsia="Times New Roman" w:hAnsi="Times New Roman" w:cs="Times New Roman"/>
                <w:szCs w:val="24"/>
                <w:lang w:eastAsia="ru-RU"/>
              </w:rPr>
              <w:t>.7</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Источники инвестиций, 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0,97</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0,37</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4.2.1</w:t>
            </w:r>
            <w:r w:rsidR="004C10FB" w:rsidRPr="00A75032">
              <w:rPr>
                <w:rFonts w:ascii="Times New Roman" w:eastAsia="Times New Roman" w:hAnsi="Times New Roman" w:cs="Times New Roman"/>
                <w:szCs w:val="24"/>
                <w:lang w:eastAsia="ru-RU"/>
              </w:rPr>
              <w:t>.8</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Бюджетные источники</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0,97</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0,37</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Федеральный бюджет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Региональный бюджет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Местный бюджет</w:t>
            </w:r>
          </w:p>
        </w:tc>
        <w:tc>
          <w:tcPr>
            <w:tcW w:w="2410"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0,97</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0,60</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0,37</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4.2.1</w:t>
            </w:r>
            <w:r w:rsidR="004C10FB" w:rsidRPr="00A75032">
              <w:rPr>
                <w:rFonts w:ascii="Times New Roman" w:eastAsia="Times New Roman" w:hAnsi="Times New Roman" w:cs="Times New Roman"/>
                <w:szCs w:val="24"/>
                <w:lang w:eastAsia="ru-RU"/>
              </w:rPr>
              <w:t>.9</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Внебюджетные источники</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Источники возврата внебюджетных инвестиций, 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Инвестиционная составляющая в тарифе</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xml:space="preserve">Плата за подключение к системе </w:t>
            </w:r>
            <w:proofErr w:type="spellStart"/>
            <w:r w:rsidRPr="00A75032">
              <w:rPr>
                <w:rFonts w:ascii="Times New Roman" w:eastAsia="Times New Roman" w:hAnsi="Times New Roman" w:cs="Times New Roman"/>
                <w:szCs w:val="24"/>
                <w:lang w:eastAsia="ru-RU"/>
              </w:rPr>
              <w:t>ресурсоснабжения</w:t>
            </w:r>
            <w:proofErr w:type="spellEnd"/>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4.2.1</w:t>
            </w:r>
            <w:r w:rsidR="004C10FB" w:rsidRPr="00A75032">
              <w:rPr>
                <w:rFonts w:ascii="Times New Roman" w:eastAsia="Times New Roman" w:hAnsi="Times New Roman" w:cs="Times New Roman"/>
                <w:szCs w:val="24"/>
                <w:lang w:eastAsia="ru-RU"/>
              </w:rPr>
              <w:t>.10</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Срок окупаемости внебюджетных инвестиций, лет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4.2.2</w:t>
            </w:r>
            <w:r w:rsidR="004C10FB" w:rsidRPr="00A75032">
              <w:rPr>
                <w:rFonts w:ascii="Times New Roman" w:eastAsia="Times New Roman" w:hAnsi="Times New Roman" w:cs="Times New Roman"/>
                <w:bCs/>
                <w:szCs w:val="24"/>
                <w:lang w:eastAsia="ru-RU"/>
              </w:rPr>
              <w:t>.</w:t>
            </w:r>
          </w:p>
        </w:tc>
        <w:tc>
          <w:tcPr>
            <w:tcW w:w="13459" w:type="dxa"/>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bookmarkStart w:id="157" w:name="_Hlk56027411"/>
            <w:r w:rsidRPr="00A75032">
              <w:rPr>
                <w:rFonts w:ascii="Times New Roman" w:eastAsia="Times New Roman" w:hAnsi="Times New Roman" w:cs="Times New Roman"/>
                <w:bCs/>
                <w:szCs w:val="24"/>
                <w:lang w:eastAsia="ru-RU"/>
              </w:rPr>
              <w:t xml:space="preserve">Строительство ТП 6/0,4 </w:t>
            </w:r>
            <w:proofErr w:type="spellStart"/>
            <w:r w:rsidRPr="00A75032">
              <w:rPr>
                <w:rFonts w:ascii="Times New Roman" w:eastAsia="Times New Roman" w:hAnsi="Times New Roman" w:cs="Times New Roman"/>
                <w:bCs/>
                <w:szCs w:val="24"/>
                <w:lang w:eastAsia="ru-RU"/>
              </w:rPr>
              <w:t>кВ</w:t>
            </w:r>
            <w:proofErr w:type="spellEnd"/>
            <w:r w:rsidRPr="00A75032">
              <w:rPr>
                <w:rFonts w:ascii="Times New Roman" w:eastAsia="Times New Roman" w:hAnsi="Times New Roman" w:cs="Times New Roman"/>
                <w:bCs/>
                <w:szCs w:val="24"/>
                <w:lang w:eastAsia="ru-RU"/>
              </w:rPr>
              <w:t xml:space="preserve"> мощностью 2х160 </w:t>
            </w:r>
            <w:proofErr w:type="spellStart"/>
            <w:r w:rsidRPr="00A75032">
              <w:rPr>
                <w:rFonts w:ascii="Times New Roman" w:eastAsia="Times New Roman" w:hAnsi="Times New Roman" w:cs="Times New Roman"/>
                <w:bCs/>
                <w:szCs w:val="24"/>
                <w:lang w:eastAsia="ru-RU"/>
              </w:rPr>
              <w:t>кВА</w:t>
            </w:r>
            <w:proofErr w:type="spellEnd"/>
            <w:r w:rsidRPr="00A75032">
              <w:rPr>
                <w:rFonts w:ascii="Times New Roman" w:eastAsia="Times New Roman" w:hAnsi="Times New Roman" w:cs="Times New Roman"/>
                <w:bCs/>
                <w:szCs w:val="24"/>
                <w:lang w:eastAsia="ru-RU"/>
              </w:rPr>
              <w:t xml:space="preserve"> и </w:t>
            </w:r>
            <w:proofErr w:type="gramStart"/>
            <w:r w:rsidRPr="00A75032">
              <w:rPr>
                <w:rFonts w:ascii="Times New Roman" w:eastAsia="Times New Roman" w:hAnsi="Times New Roman" w:cs="Times New Roman"/>
                <w:bCs/>
                <w:szCs w:val="24"/>
                <w:lang w:eastAsia="ru-RU"/>
              </w:rPr>
              <w:t>ВЛ</w:t>
            </w:r>
            <w:proofErr w:type="gramEnd"/>
            <w:r w:rsidRPr="00A75032">
              <w:rPr>
                <w:rFonts w:ascii="Times New Roman" w:eastAsia="Times New Roman" w:hAnsi="Times New Roman" w:cs="Times New Roman"/>
                <w:bCs/>
                <w:szCs w:val="24"/>
                <w:lang w:eastAsia="ru-RU"/>
              </w:rPr>
              <w:t xml:space="preserve"> 6 </w:t>
            </w:r>
            <w:proofErr w:type="spellStart"/>
            <w:r w:rsidRPr="00A75032">
              <w:rPr>
                <w:rFonts w:ascii="Times New Roman" w:eastAsia="Times New Roman" w:hAnsi="Times New Roman" w:cs="Times New Roman"/>
                <w:bCs/>
                <w:szCs w:val="24"/>
                <w:lang w:eastAsia="ru-RU"/>
              </w:rPr>
              <w:t>кВ</w:t>
            </w:r>
            <w:bookmarkEnd w:id="157"/>
            <w:proofErr w:type="spellEnd"/>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4.2.2</w:t>
            </w:r>
            <w:r w:rsidR="004C10FB" w:rsidRPr="00A75032">
              <w:rPr>
                <w:rFonts w:ascii="Times New Roman" w:eastAsia="Times New Roman" w:hAnsi="Times New Roman" w:cs="Times New Roman"/>
                <w:szCs w:val="24"/>
                <w:lang w:eastAsia="ru-RU"/>
              </w:rPr>
              <w:t>.1</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Ссылка на соответствующие подразделы обосновывающих материалов</w:t>
            </w:r>
          </w:p>
        </w:tc>
        <w:tc>
          <w:tcPr>
            <w:tcW w:w="9466" w:type="dxa"/>
            <w:gridSpan w:val="7"/>
            <w:shd w:val="clear" w:color="auto" w:fill="auto"/>
            <w:vAlign w:val="center"/>
            <w:hideMark/>
          </w:tcPr>
          <w:p w:rsidR="004C10FB" w:rsidRPr="00A75032" w:rsidRDefault="00395324"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7.7.4.</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lastRenderedPageBreak/>
              <w:t>4.2.2</w:t>
            </w:r>
            <w:r w:rsidR="004C10FB" w:rsidRPr="00A75032">
              <w:rPr>
                <w:rFonts w:ascii="Times New Roman" w:eastAsia="Times New Roman" w:hAnsi="Times New Roman" w:cs="Times New Roman"/>
                <w:szCs w:val="24"/>
                <w:lang w:eastAsia="ru-RU"/>
              </w:rPr>
              <w:t>.2</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Краткое описание проекта</w:t>
            </w:r>
          </w:p>
        </w:tc>
        <w:tc>
          <w:tcPr>
            <w:tcW w:w="9466"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Cs w:val="24"/>
              </w:rPr>
            </w:pPr>
            <w:r w:rsidRPr="00A75032">
              <w:rPr>
                <w:rFonts w:ascii="Times New Roman" w:hAnsi="Times New Roman" w:cs="Times New Roman"/>
                <w:szCs w:val="24"/>
              </w:rPr>
              <w:t xml:space="preserve">Строительство ТП 6/0,4 </w:t>
            </w:r>
            <w:proofErr w:type="spellStart"/>
            <w:r w:rsidRPr="00A75032">
              <w:rPr>
                <w:rFonts w:ascii="Times New Roman" w:hAnsi="Times New Roman" w:cs="Times New Roman"/>
                <w:szCs w:val="24"/>
              </w:rPr>
              <w:t>кВ</w:t>
            </w:r>
            <w:proofErr w:type="spellEnd"/>
            <w:r w:rsidRPr="00A75032">
              <w:rPr>
                <w:rFonts w:ascii="Times New Roman" w:hAnsi="Times New Roman" w:cs="Times New Roman"/>
                <w:szCs w:val="24"/>
              </w:rPr>
              <w:t xml:space="preserve"> мощность 2х160 </w:t>
            </w:r>
            <w:proofErr w:type="spellStart"/>
            <w:r w:rsidRPr="00A75032">
              <w:rPr>
                <w:rFonts w:ascii="Times New Roman" w:hAnsi="Times New Roman" w:cs="Times New Roman"/>
                <w:szCs w:val="24"/>
              </w:rPr>
              <w:t>кВА</w:t>
            </w:r>
            <w:proofErr w:type="spellEnd"/>
            <w:r w:rsidRPr="00A75032">
              <w:rPr>
                <w:rFonts w:ascii="Times New Roman" w:hAnsi="Times New Roman" w:cs="Times New Roman"/>
                <w:szCs w:val="24"/>
              </w:rPr>
              <w:t xml:space="preserve"> и </w:t>
            </w:r>
            <w:proofErr w:type="gramStart"/>
            <w:r w:rsidRPr="00A75032">
              <w:rPr>
                <w:rFonts w:ascii="Times New Roman" w:hAnsi="Times New Roman" w:cs="Times New Roman"/>
                <w:szCs w:val="24"/>
              </w:rPr>
              <w:t>ВЛ</w:t>
            </w:r>
            <w:proofErr w:type="gramEnd"/>
            <w:r w:rsidRPr="00A75032">
              <w:rPr>
                <w:rFonts w:ascii="Times New Roman" w:hAnsi="Times New Roman" w:cs="Times New Roman"/>
                <w:szCs w:val="24"/>
              </w:rPr>
              <w:t xml:space="preserve"> 6 </w:t>
            </w:r>
            <w:proofErr w:type="spellStart"/>
            <w:r w:rsidRPr="00A75032">
              <w:rPr>
                <w:rFonts w:ascii="Times New Roman" w:hAnsi="Times New Roman" w:cs="Times New Roman"/>
                <w:szCs w:val="24"/>
              </w:rPr>
              <w:t>кВ</w:t>
            </w:r>
            <w:proofErr w:type="spellEnd"/>
            <w:r w:rsidRPr="00A75032">
              <w:rPr>
                <w:rFonts w:ascii="Times New Roman" w:hAnsi="Times New Roman" w:cs="Times New Roman"/>
                <w:szCs w:val="24"/>
              </w:rPr>
              <w:t xml:space="preserve"> </w:t>
            </w:r>
            <w:proofErr w:type="spellStart"/>
            <w:r w:rsidR="006274D9" w:rsidRPr="00A75032">
              <w:rPr>
                <w:rFonts w:ascii="Times New Roman" w:hAnsi="Times New Roman" w:cs="Times New Roman"/>
                <w:szCs w:val="24"/>
              </w:rPr>
              <w:t>с.п</w:t>
            </w:r>
            <w:proofErr w:type="spellEnd"/>
            <w:r w:rsidR="006274D9" w:rsidRPr="00A75032">
              <w:rPr>
                <w:rFonts w:ascii="Times New Roman" w:hAnsi="Times New Roman" w:cs="Times New Roman"/>
                <w:szCs w:val="24"/>
              </w:rPr>
              <w:t>. Русскинская</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4.2.2</w:t>
            </w:r>
            <w:r w:rsidR="004C10FB" w:rsidRPr="00A75032">
              <w:rPr>
                <w:rFonts w:ascii="Times New Roman" w:eastAsia="Times New Roman" w:hAnsi="Times New Roman" w:cs="Times New Roman"/>
                <w:szCs w:val="24"/>
                <w:lang w:eastAsia="ru-RU"/>
              </w:rPr>
              <w:t>.3</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Цель проекта</w:t>
            </w:r>
          </w:p>
        </w:tc>
        <w:tc>
          <w:tcPr>
            <w:tcW w:w="9466" w:type="dxa"/>
            <w:gridSpan w:val="7"/>
            <w:shd w:val="clear" w:color="auto" w:fill="auto"/>
            <w:noWrap/>
            <w:vAlign w:val="center"/>
            <w:hideMark/>
          </w:tcPr>
          <w:p w:rsidR="004C10FB" w:rsidRPr="00A75032" w:rsidRDefault="004C10FB" w:rsidP="00323B9A">
            <w:pPr>
              <w:spacing w:after="0" w:line="240" w:lineRule="auto"/>
              <w:rPr>
                <w:rFonts w:ascii="Times New Roman" w:hAnsi="Times New Roman" w:cs="Times New Roman"/>
                <w:szCs w:val="24"/>
              </w:rPr>
            </w:pPr>
            <w:r w:rsidRPr="00A75032">
              <w:rPr>
                <w:rFonts w:ascii="Times New Roman" w:hAnsi="Times New Roman" w:cs="Times New Roman"/>
                <w:szCs w:val="24"/>
              </w:rPr>
              <w:t xml:space="preserve">Обеспечение </w:t>
            </w:r>
            <w:r w:rsidR="002F2F34" w:rsidRPr="00A75032">
              <w:rPr>
                <w:rFonts w:ascii="Times New Roman" w:hAnsi="Times New Roman" w:cs="Times New Roman"/>
                <w:szCs w:val="24"/>
              </w:rPr>
              <w:t>надёжного</w:t>
            </w:r>
            <w:r w:rsidRPr="00A75032">
              <w:rPr>
                <w:rFonts w:ascii="Times New Roman" w:hAnsi="Times New Roman" w:cs="Times New Roman"/>
                <w:szCs w:val="24"/>
              </w:rPr>
              <w:t xml:space="preserve"> и качественного электроснабжения, создание условий для возможности присоединения новых потребителей</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4.2.2</w:t>
            </w:r>
            <w:r w:rsidR="004C10FB" w:rsidRPr="00A75032">
              <w:rPr>
                <w:rFonts w:ascii="Times New Roman" w:eastAsia="Times New Roman" w:hAnsi="Times New Roman" w:cs="Times New Roman"/>
                <w:szCs w:val="24"/>
                <w:lang w:eastAsia="ru-RU"/>
              </w:rPr>
              <w:t>.4</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szCs w:val="24"/>
                <w:lang w:eastAsia="ru-RU"/>
              </w:rPr>
              <w:t>т.ч</w:t>
            </w:r>
            <w:proofErr w:type="spellEnd"/>
            <w:r w:rsidRPr="00A75032">
              <w:rPr>
                <w:rFonts w:ascii="Times New Roman" w:eastAsia="Times New Roman" w:hAnsi="Times New Roman" w:cs="Times New Roman"/>
                <w:szCs w:val="24"/>
                <w:lang w:eastAsia="ru-RU"/>
              </w:rPr>
              <w:t>.:</w:t>
            </w:r>
          </w:p>
        </w:tc>
        <w:tc>
          <w:tcPr>
            <w:tcW w:w="241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397"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134"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27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979"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850"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141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i/>
                <w:iCs/>
                <w:szCs w:val="24"/>
              </w:rPr>
              <w:t>ввод мощностей, МВА</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0,32</w:t>
            </w:r>
          </w:p>
        </w:tc>
        <w:tc>
          <w:tcPr>
            <w:tcW w:w="1397"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979"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850"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0,32</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i/>
                <w:iCs/>
                <w:szCs w:val="24"/>
              </w:rPr>
              <w:t xml:space="preserve">строительство сетей, </w:t>
            </w:r>
            <w:proofErr w:type="gramStart"/>
            <w:r w:rsidRPr="00A75032">
              <w:rPr>
                <w:rFonts w:ascii="Times New Roman" w:eastAsia="Times New Roman" w:hAnsi="Times New Roman" w:cs="Times New Roman"/>
                <w:i/>
                <w:iCs/>
                <w:szCs w:val="24"/>
              </w:rPr>
              <w:t>км</w:t>
            </w:r>
            <w:proofErr w:type="gramEnd"/>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1,85</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1,85</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4.2.2</w:t>
            </w:r>
            <w:r w:rsidR="004C10FB" w:rsidRPr="00A75032">
              <w:rPr>
                <w:rFonts w:ascii="Times New Roman" w:eastAsia="Times New Roman" w:hAnsi="Times New Roman" w:cs="Times New Roman"/>
                <w:szCs w:val="24"/>
                <w:lang w:eastAsia="ru-RU"/>
              </w:rPr>
              <w:t>.5</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 xml:space="preserve">Необходимые капитальные затраты, </w:t>
            </w:r>
            <w:proofErr w:type="gramStart"/>
            <w:r w:rsidRPr="00A75032">
              <w:rPr>
                <w:rFonts w:ascii="Times New Roman" w:eastAsia="Times New Roman" w:hAnsi="Times New Roman" w:cs="Times New Roman"/>
                <w:bCs/>
                <w:szCs w:val="24"/>
                <w:lang w:eastAsia="ru-RU"/>
              </w:rPr>
              <w:t>млн</w:t>
            </w:r>
            <w:proofErr w:type="gramEnd"/>
            <w:r w:rsidRPr="00A75032">
              <w:rPr>
                <w:rFonts w:ascii="Times New Roman" w:eastAsia="Times New Roman" w:hAnsi="Times New Roman" w:cs="Times New Roman"/>
                <w:bCs/>
                <w:szCs w:val="24"/>
                <w:lang w:eastAsia="ru-RU"/>
              </w:rPr>
              <w:t xml:space="preserve"> руб.</w:t>
            </w:r>
          </w:p>
        </w:tc>
        <w:tc>
          <w:tcPr>
            <w:tcW w:w="2410"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7,17</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7,17</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4.2.2</w:t>
            </w:r>
            <w:r w:rsidR="004C10FB" w:rsidRPr="00A75032">
              <w:rPr>
                <w:rFonts w:ascii="Times New Roman" w:eastAsia="Times New Roman" w:hAnsi="Times New Roman" w:cs="Times New Roman"/>
                <w:szCs w:val="24"/>
                <w:lang w:eastAsia="ru-RU"/>
              </w:rPr>
              <w:t>.6</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Срок реализации проекта</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2036</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4.2.2</w:t>
            </w:r>
            <w:r w:rsidR="004C10FB" w:rsidRPr="00A75032">
              <w:rPr>
                <w:rFonts w:ascii="Times New Roman" w:eastAsia="Times New Roman" w:hAnsi="Times New Roman" w:cs="Times New Roman"/>
                <w:szCs w:val="24"/>
                <w:lang w:eastAsia="ru-RU"/>
              </w:rPr>
              <w:t>.7</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Источники инвестиций, 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7,17</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7,17</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4.2.2</w:t>
            </w:r>
            <w:r w:rsidR="004C10FB" w:rsidRPr="00A75032">
              <w:rPr>
                <w:rFonts w:ascii="Times New Roman" w:eastAsia="Times New Roman" w:hAnsi="Times New Roman" w:cs="Times New Roman"/>
                <w:szCs w:val="24"/>
                <w:lang w:eastAsia="ru-RU"/>
              </w:rPr>
              <w:t>.8</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Бюджетные источники</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7,17</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7,17</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Федеральный бюджет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Региональный бюджет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Местный бюджет</w:t>
            </w:r>
          </w:p>
        </w:tc>
        <w:tc>
          <w:tcPr>
            <w:tcW w:w="2410"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7,17</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noWrap/>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7,17</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4.2.2</w:t>
            </w:r>
            <w:r w:rsidR="004C10FB" w:rsidRPr="00A75032">
              <w:rPr>
                <w:rFonts w:ascii="Times New Roman" w:eastAsia="Times New Roman" w:hAnsi="Times New Roman" w:cs="Times New Roman"/>
                <w:szCs w:val="24"/>
                <w:lang w:eastAsia="ru-RU"/>
              </w:rPr>
              <w:t>.9</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Внебюджетные источники</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Источники возврата внебюджетных инвестиций, в том числе: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Инвестиционная составляющая в тарифе</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xml:space="preserve">Плата за подключение к системе </w:t>
            </w:r>
            <w:proofErr w:type="spellStart"/>
            <w:r w:rsidRPr="00A75032">
              <w:rPr>
                <w:rFonts w:ascii="Times New Roman" w:eastAsia="Times New Roman" w:hAnsi="Times New Roman" w:cs="Times New Roman"/>
                <w:szCs w:val="24"/>
                <w:lang w:eastAsia="ru-RU"/>
              </w:rPr>
              <w:t>ресурсоснабжения</w:t>
            </w:r>
            <w:proofErr w:type="spellEnd"/>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hideMark/>
          </w:tcPr>
          <w:p w:rsidR="004C10FB" w:rsidRPr="00A75032" w:rsidRDefault="00264C0F" w:rsidP="00323B9A">
            <w:pPr>
              <w:spacing w:after="0" w:line="240" w:lineRule="auto"/>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4.2.2</w:t>
            </w:r>
            <w:r w:rsidR="004C10FB" w:rsidRPr="00A75032">
              <w:rPr>
                <w:rFonts w:ascii="Times New Roman" w:eastAsia="Times New Roman" w:hAnsi="Times New Roman" w:cs="Times New Roman"/>
                <w:szCs w:val="24"/>
                <w:lang w:eastAsia="ru-RU"/>
              </w:rPr>
              <w:t>.10</w:t>
            </w:r>
            <w:r w:rsidR="00CB7548" w:rsidRPr="00A75032">
              <w:rPr>
                <w:rFonts w:ascii="Times New Roman" w:eastAsia="Times New Roman" w:hAnsi="Times New Roman" w:cs="Times New Roman"/>
                <w:szCs w:val="24"/>
                <w:lang w:eastAsia="ru-RU"/>
              </w:rPr>
              <w:t>.</w:t>
            </w:r>
          </w:p>
        </w:tc>
        <w:tc>
          <w:tcPr>
            <w:tcW w:w="3993" w:type="dxa"/>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Срок окупаемости внебюджетных инвестиций, лет</w:t>
            </w:r>
          </w:p>
        </w:tc>
        <w:tc>
          <w:tcPr>
            <w:tcW w:w="241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 -</w:t>
            </w:r>
          </w:p>
        </w:tc>
        <w:tc>
          <w:tcPr>
            <w:tcW w:w="1397"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hAnsi="Times New Roman" w:cs="Times New Roman"/>
                <w:bCs/>
                <w:szCs w:val="24"/>
              </w:rPr>
              <w:t>ИТОГО</w:t>
            </w:r>
          </w:p>
        </w:tc>
        <w:tc>
          <w:tcPr>
            <w:tcW w:w="2410"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1397"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1134"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127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979"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850"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1418"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 xml:space="preserve">Необходимые капитальные затраты, </w:t>
            </w:r>
            <w:proofErr w:type="gramStart"/>
            <w:r w:rsidRPr="00A75032">
              <w:rPr>
                <w:rFonts w:ascii="Times New Roman" w:eastAsia="Times New Roman" w:hAnsi="Times New Roman" w:cs="Times New Roman"/>
                <w:bCs/>
                <w:szCs w:val="24"/>
                <w:lang w:eastAsia="ru-RU"/>
              </w:rPr>
              <w:t>млн</w:t>
            </w:r>
            <w:proofErr w:type="gramEnd"/>
            <w:r w:rsidRPr="00A75032">
              <w:rPr>
                <w:rFonts w:ascii="Times New Roman" w:eastAsia="Times New Roman" w:hAnsi="Times New Roman" w:cs="Times New Roman"/>
                <w:bCs/>
                <w:szCs w:val="24"/>
                <w:lang w:eastAsia="ru-RU"/>
              </w:rPr>
              <w:t xml:space="preserve"> руб.</w:t>
            </w:r>
          </w:p>
        </w:tc>
        <w:tc>
          <w:tcPr>
            <w:tcW w:w="2410" w:type="dxa"/>
            <w:shd w:val="clear" w:color="auto" w:fill="auto"/>
            <w:vAlign w:val="center"/>
          </w:tcPr>
          <w:p w:rsidR="004C10F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19,08</w:t>
            </w:r>
          </w:p>
        </w:tc>
        <w:tc>
          <w:tcPr>
            <w:tcW w:w="1397" w:type="dxa"/>
            <w:shd w:val="clear" w:color="auto" w:fill="auto"/>
            <w:vAlign w:val="center"/>
          </w:tcPr>
          <w:p w:rsidR="004C10F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0,20</w:t>
            </w:r>
          </w:p>
        </w:tc>
        <w:tc>
          <w:tcPr>
            <w:tcW w:w="1134" w:type="dxa"/>
            <w:shd w:val="clear" w:color="auto" w:fill="auto"/>
            <w:vAlign w:val="center"/>
          </w:tcPr>
          <w:p w:rsidR="004C10F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0,60</w:t>
            </w:r>
          </w:p>
        </w:tc>
        <w:tc>
          <w:tcPr>
            <w:tcW w:w="1278" w:type="dxa"/>
            <w:shd w:val="clear" w:color="auto" w:fill="auto"/>
            <w:vAlign w:val="center"/>
          </w:tcPr>
          <w:p w:rsidR="004C10F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6,73</w:t>
            </w:r>
          </w:p>
        </w:tc>
        <w:tc>
          <w:tcPr>
            <w:tcW w:w="979" w:type="dxa"/>
            <w:shd w:val="clear" w:color="auto" w:fill="auto"/>
            <w:vAlign w:val="center"/>
          </w:tcPr>
          <w:p w:rsidR="004C10F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3,37</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0,64</w:t>
            </w:r>
          </w:p>
        </w:tc>
        <w:tc>
          <w:tcPr>
            <w:tcW w:w="1418" w:type="dxa"/>
            <w:shd w:val="clear" w:color="auto" w:fill="auto"/>
            <w:vAlign w:val="center"/>
          </w:tcPr>
          <w:p w:rsidR="004C10FB" w:rsidRPr="00A75032" w:rsidRDefault="008C4B0A"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7,54</w:t>
            </w:r>
          </w:p>
        </w:tc>
      </w:tr>
      <w:tr w:rsidR="00FB386B" w:rsidRPr="00A75032" w:rsidTr="00CD50E2">
        <w:trPr>
          <w:gridAfter w:val="1"/>
          <w:wAfter w:w="7" w:type="dxa"/>
          <w:trHeight w:val="20"/>
        </w:trPr>
        <w:tc>
          <w:tcPr>
            <w:tcW w:w="995" w:type="dxa"/>
            <w:shd w:val="clear" w:color="auto" w:fill="auto"/>
            <w:vAlign w:val="center"/>
          </w:tcPr>
          <w:p w:rsidR="00FB386B" w:rsidRPr="00A75032" w:rsidRDefault="00FB386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FB386B" w:rsidRPr="00A75032" w:rsidRDefault="00FB386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Источники инвестиций, в том числе:</w:t>
            </w:r>
          </w:p>
        </w:tc>
        <w:tc>
          <w:tcPr>
            <w:tcW w:w="2410"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19,08</w:t>
            </w:r>
          </w:p>
        </w:tc>
        <w:tc>
          <w:tcPr>
            <w:tcW w:w="1397"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0,20</w:t>
            </w:r>
          </w:p>
        </w:tc>
        <w:tc>
          <w:tcPr>
            <w:tcW w:w="1134"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0,60</w:t>
            </w:r>
          </w:p>
        </w:tc>
        <w:tc>
          <w:tcPr>
            <w:tcW w:w="1278"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6,73</w:t>
            </w:r>
          </w:p>
        </w:tc>
        <w:tc>
          <w:tcPr>
            <w:tcW w:w="979"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3,37</w:t>
            </w:r>
          </w:p>
        </w:tc>
        <w:tc>
          <w:tcPr>
            <w:tcW w:w="850"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0,64</w:t>
            </w:r>
          </w:p>
        </w:tc>
        <w:tc>
          <w:tcPr>
            <w:tcW w:w="1418" w:type="dxa"/>
            <w:shd w:val="clear" w:color="auto" w:fill="auto"/>
          </w:tcPr>
          <w:p w:rsidR="00FB386B" w:rsidRPr="00A75032" w:rsidRDefault="008C4B0A"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7,54</w:t>
            </w:r>
          </w:p>
        </w:tc>
      </w:tr>
      <w:tr w:rsidR="00FB386B" w:rsidRPr="00A75032" w:rsidTr="00CD50E2">
        <w:trPr>
          <w:gridAfter w:val="1"/>
          <w:wAfter w:w="7" w:type="dxa"/>
          <w:trHeight w:val="20"/>
        </w:trPr>
        <w:tc>
          <w:tcPr>
            <w:tcW w:w="995" w:type="dxa"/>
            <w:shd w:val="clear" w:color="auto" w:fill="auto"/>
            <w:vAlign w:val="center"/>
          </w:tcPr>
          <w:p w:rsidR="00FB386B" w:rsidRPr="00A75032" w:rsidRDefault="00FB386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FB386B" w:rsidRPr="00A75032" w:rsidRDefault="00FB386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Бюджетные источники</w:t>
            </w:r>
          </w:p>
        </w:tc>
        <w:tc>
          <w:tcPr>
            <w:tcW w:w="2410"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15,38</w:t>
            </w:r>
          </w:p>
        </w:tc>
        <w:tc>
          <w:tcPr>
            <w:tcW w:w="1397"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0,6</w:t>
            </w:r>
          </w:p>
        </w:tc>
        <w:tc>
          <w:tcPr>
            <w:tcW w:w="1278"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3,23</w:t>
            </w:r>
          </w:p>
        </w:tc>
        <w:tc>
          <w:tcPr>
            <w:tcW w:w="979"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3,37</w:t>
            </w:r>
          </w:p>
        </w:tc>
        <w:tc>
          <w:tcPr>
            <w:tcW w:w="850" w:type="dxa"/>
            <w:shd w:val="clear" w:color="auto" w:fill="auto"/>
            <w:vAlign w:val="center"/>
          </w:tcPr>
          <w:p w:rsidR="00FB386B" w:rsidRPr="00A75032" w:rsidRDefault="00FB386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0,64</w:t>
            </w:r>
          </w:p>
        </w:tc>
        <w:tc>
          <w:tcPr>
            <w:tcW w:w="1418" w:type="dxa"/>
            <w:shd w:val="clear" w:color="auto" w:fill="auto"/>
          </w:tcPr>
          <w:p w:rsidR="00FB386B" w:rsidRPr="00A75032" w:rsidRDefault="008C4B0A"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7,54</w:t>
            </w:r>
          </w:p>
        </w:tc>
      </w:tr>
      <w:tr w:rsidR="004C10FB" w:rsidRPr="00A75032" w:rsidTr="00264C0F">
        <w:trPr>
          <w:gridAfter w:val="1"/>
          <w:wAfter w:w="7" w:type="dxa"/>
          <w:trHeight w:val="20"/>
        </w:trPr>
        <w:tc>
          <w:tcPr>
            <w:tcW w:w="995"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szCs w:val="24"/>
                <w:lang w:eastAsia="ru-RU"/>
              </w:rPr>
              <w:t>в том числе:</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p>
        </w:tc>
      </w:tr>
      <w:tr w:rsidR="004C10FB" w:rsidRPr="00A75032" w:rsidTr="00264C0F">
        <w:trPr>
          <w:gridAfter w:val="1"/>
          <w:wAfter w:w="7" w:type="dxa"/>
          <w:trHeight w:val="20"/>
        </w:trPr>
        <w:tc>
          <w:tcPr>
            <w:tcW w:w="995"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szCs w:val="24"/>
                <w:lang w:eastAsia="ru-RU"/>
              </w:rPr>
              <w:t>Федеральный бюджет</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szCs w:val="24"/>
                <w:lang w:eastAsia="ru-RU"/>
              </w:rPr>
              <w:t>Региональный бюджет</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264C0F">
        <w:trPr>
          <w:gridAfter w:val="1"/>
          <w:wAfter w:w="7" w:type="dxa"/>
          <w:trHeight w:val="20"/>
        </w:trPr>
        <w:tc>
          <w:tcPr>
            <w:tcW w:w="995"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szCs w:val="24"/>
                <w:lang w:eastAsia="ru-RU"/>
              </w:rPr>
              <w:t>Местный бюджет</w:t>
            </w:r>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15,38</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0,6</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3,23</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3,37</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0,64</w:t>
            </w:r>
          </w:p>
        </w:tc>
        <w:tc>
          <w:tcPr>
            <w:tcW w:w="1418" w:type="dxa"/>
            <w:shd w:val="clear" w:color="auto" w:fill="auto"/>
            <w:vAlign w:val="center"/>
          </w:tcPr>
          <w:p w:rsidR="004C10FB" w:rsidRPr="00A75032" w:rsidRDefault="008703BA"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7,54</w:t>
            </w:r>
          </w:p>
        </w:tc>
      </w:tr>
      <w:tr w:rsidR="00AB379B" w:rsidRPr="00A75032" w:rsidTr="00115421">
        <w:trPr>
          <w:gridAfter w:val="1"/>
          <w:wAfter w:w="7" w:type="dxa"/>
          <w:trHeight w:val="20"/>
        </w:trPr>
        <w:tc>
          <w:tcPr>
            <w:tcW w:w="995" w:type="dxa"/>
            <w:shd w:val="clear" w:color="auto" w:fill="auto"/>
            <w:vAlign w:val="center"/>
          </w:tcPr>
          <w:p w:rsidR="00AB379B" w:rsidRPr="00A75032" w:rsidRDefault="00AB379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AB379B" w:rsidRPr="00A75032" w:rsidRDefault="00AB379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bCs/>
                <w:szCs w:val="24"/>
                <w:lang w:eastAsia="ru-RU"/>
              </w:rPr>
              <w:t>Внебюджетные источники</w:t>
            </w:r>
          </w:p>
        </w:tc>
        <w:tc>
          <w:tcPr>
            <w:tcW w:w="2410"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3,70</w:t>
            </w:r>
          </w:p>
        </w:tc>
        <w:tc>
          <w:tcPr>
            <w:tcW w:w="1397"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0,20</w:t>
            </w:r>
          </w:p>
        </w:tc>
        <w:tc>
          <w:tcPr>
            <w:tcW w:w="1134"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3,50</w:t>
            </w:r>
          </w:p>
        </w:tc>
        <w:tc>
          <w:tcPr>
            <w:tcW w:w="979"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p>
        </w:tc>
      </w:tr>
      <w:tr w:rsidR="00AB379B" w:rsidRPr="00A75032" w:rsidTr="00115421">
        <w:trPr>
          <w:gridAfter w:val="1"/>
          <w:wAfter w:w="7" w:type="dxa"/>
          <w:trHeight w:val="20"/>
        </w:trPr>
        <w:tc>
          <w:tcPr>
            <w:tcW w:w="995" w:type="dxa"/>
            <w:shd w:val="clear" w:color="auto" w:fill="auto"/>
            <w:vAlign w:val="center"/>
          </w:tcPr>
          <w:p w:rsidR="00AB379B" w:rsidRPr="00A75032" w:rsidRDefault="00AB379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AB379B" w:rsidRPr="00A75032" w:rsidRDefault="00AB379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szCs w:val="24"/>
                <w:lang w:eastAsia="ru-RU"/>
              </w:rPr>
              <w:t>Источники возврата внебюджетных инвестиций, в том числе:</w:t>
            </w:r>
          </w:p>
        </w:tc>
        <w:tc>
          <w:tcPr>
            <w:tcW w:w="2410"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3,70</w:t>
            </w:r>
          </w:p>
        </w:tc>
        <w:tc>
          <w:tcPr>
            <w:tcW w:w="1397"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0,20</w:t>
            </w:r>
          </w:p>
        </w:tc>
        <w:tc>
          <w:tcPr>
            <w:tcW w:w="1134"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3,50</w:t>
            </w:r>
          </w:p>
        </w:tc>
        <w:tc>
          <w:tcPr>
            <w:tcW w:w="979"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AB379B" w:rsidRPr="00A75032" w:rsidTr="00115421">
        <w:trPr>
          <w:gridAfter w:val="1"/>
          <w:wAfter w:w="7" w:type="dxa"/>
          <w:trHeight w:val="20"/>
        </w:trPr>
        <w:tc>
          <w:tcPr>
            <w:tcW w:w="995" w:type="dxa"/>
            <w:shd w:val="clear" w:color="auto" w:fill="auto"/>
            <w:vAlign w:val="center"/>
          </w:tcPr>
          <w:p w:rsidR="00AB379B" w:rsidRPr="00A75032" w:rsidRDefault="00AB379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AB379B" w:rsidRPr="00A75032" w:rsidRDefault="00AB379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szCs w:val="24"/>
                <w:lang w:eastAsia="ru-RU"/>
              </w:rPr>
              <w:t>Инвестиционная составляющая в тарифе</w:t>
            </w:r>
          </w:p>
        </w:tc>
        <w:tc>
          <w:tcPr>
            <w:tcW w:w="2410"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3,70</w:t>
            </w:r>
          </w:p>
        </w:tc>
        <w:tc>
          <w:tcPr>
            <w:tcW w:w="1397"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hAnsi="Times New Roman" w:cs="Times New Roman"/>
                <w:szCs w:val="24"/>
              </w:rPr>
              <w:t>0,20</w:t>
            </w:r>
          </w:p>
        </w:tc>
        <w:tc>
          <w:tcPr>
            <w:tcW w:w="1134"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3,50</w:t>
            </w:r>
          </w:p>
        </w:tc>
        <w:tc>
          <w:tcPr>
            <w:tcW w:w="979"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tcPr>
          <w:p w:rsidR="00AB379B" w:rsidRPr="00A75032" w:rsidRDefault="00AB379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r w:rsidR="004C10FB" w:rsidRPr="00A75032" w:rsidTr="00115421">
        <w:trPr>
          <w:gridAfter w:val="1"/>
          <w:wAfter w:w="7" w:type="dxa"/>
          <w:trHeight w:val="20"/>
        </w:trPr>
        <w:tc>
          <w:tcPr>
            <w:tcW w:w="995"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Cs w:val="24"/>
                <w:lang w:eastAsia="ru-RU"/>
              </w:rPr>
            </w:pPr>
          </w:p>
        </w:tc>
        <w:tc>
          <w:tcPr>
            <w:tcW w:w="3993" w:type="dxa"/>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Cs w:val="24"/>
                <w:lang w:eastAsia="ru-RU"/>
              </w:rPr>
            </w:pPr>
            <w:r w:rsidRPr="00A75032">
              <w:rPr>
                <w:rFonts w:ascii="Times New Roman" w:eastAsia="Times New Roman" w:hAnsi="Times New Roman" w:cs="Times New Roman"/>
                <w:szCs w:val="24"/>
                <w:lang w:eastAsia="ru-RU"/>
              </w:rPr>
              <w:t xml:space="preserve">Плата за подключение к системе </w:t>
            </w:r>
            <w:proofErr w:type="spellStart"/>
            <w:r w:rsidRPr="00A75032">
              <w:rPr>
                <w:rFonts w:ascii="Times New Roman" w:eastAsia="Times New Roman" w:hAnsi="Times New Roman" w:cs="Times New Roman"/>
                <w:szCs w:val="24"/>
                <w:lang w:eastAsia="ru-RU"/>
              </w:rPr>
              <w:t>ресурсоснабжения</w:t>
            </w:r>
            <w:proofErr w:type="spellEnd"/>
          </w:p>
        </w:tc>
        <w:tc>
          <w:tcPr>
            <w:tcW w:w="241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397"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134"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27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979"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850"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c>
          <w:tcPr>
            <w:tcW w:w="1418" w:type="dxa"/>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Cs w:val="24"/>
                <w:lang w:eastAsia="ru-RU"/>
              </w:rPr>
            </w:pPr>
            <w:r w:rsidRPr="00A75032">
              <w:rPr>
                <w:rFonts w:ascii="Times New Roman" w:eastAsia="Times New Roman" w:hAnsi="Times New Roman" w:cs="Times New Roman"/>
                <w:szCs w:val="24"/>
                <w:lang w:eastAsia="ru-RU"/>
              </w:rPr>
              <w:t>0</w:t>
            </w:r>
          </w:p>
        </w:tc>
      </w:tr>
    </w:tbl>
    <w:p w:rsidR="00CB7548" w:rsidRPr="00A75032" w:rsidRDefault="002F2F34" w:rsidP="00323B9A">
      <w:pPr>
        <w:pStyle w:val="af8"/>
        <w:spacing w:before="0" w:after="0"/>
        <w:jc w:val="right"/>
        <w:rPr>
          <w:rFonts w:cs="Times New Roman"/>
        </w:rPr>
      </w:pPr>
      <w:bookmarkStart w:id="158" w:name="_Toc91579665"/>
      <w:bookmarkEnd w:id="154"/>
      <w:r w:rsidRPr="00A75032">
        <w:rPr>
          <w:rFonts w:cs="Times New Roman"/>
        </w:rPr>
        <w:lastRenderedPageBreak/>
        <w:t xml:space="preserve">Приложение </w:t>
      </w:r>
      <w:r w:rsidR="00CB7548" w:rsidRPr="00A75032">
        <w:rPr>
          <w:rFonts w:cs="Times New Roman"/>
        </w:rPr>
        <w:t>5 к Программе</w:t>
      </w:r>
      <w:bookmarkEnd w:id="158"/>
    </w:p>
    <w:p w:rsidR="004C10FB" w:rsidRPr="00A75032" w:rsidRDefault="002F2F34" w:rsidP="00323B9A">
      <w:pPr>
        <w:spacing w:after="0" w:line="240" w:lineRule="auto"/>
        <w:jc w:val="center"/>
        <w:rPr>
          <w:rFonts w:ascii="Times New Roman" w:hAnsi="Times New Roman" w:cs="Times New Roman"/>
          <w:sz w:val="24"/>
          <w:szCs w:val="24"/>
        </w:rPr>
      </w:pPr>
      <w:r w:rsidRPr="00A75032">
        <w:rPr>
          <w:rFonts w:ascii="Times New Roman" w:hAnsi="Times New Roman" w:cs="Times New Roman"/>
          <w:sz w:val="24"/>
          <w:szCs w:val="24"/>
        </w:rPr>
        <w:t>Программа инвестиционных проектов в газоснабжении</w:t>
      </w:r>
    </w:p>
    <w:p w:rsidR="00B15AD8" w:rsidRPr="00A75032" w:rsidRDefault="00B15AD8" w:rsidP="00323B9A">
      <w:pPr>
        <w:spacing w:after="0" w:line="240" w:lineRule="auto"/>
        <w:jc w:val="center"/>
        <w:rPr>
          <w:rFonts w:ascii="Times New Roman" w:hAnsi="Times New Roman" w:cs="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5075"/>
        <w:gridCol w:w="2251"/>
        <w:gridCol w:w="1290"/>
        <w:gridCol w:w="972"/>
        <w:gridCol w:w="972"/>
        <w:gridCol w:w="975"/>
        <w:gridCol w:w="972"/>
        <w:gridCol w:w="1332"/>
      </w:tblGrid>
      <w:tr w:rsidR="004C10FB" w:rsidRPr="00A75032" w:rsidTr="00062E09">
        <w:trPr>
          <w:trHeight w:val="20"/>
          <w:tblHeader/>
        </w:trPr>
        <w:tc>
          <w:tcPr>
            <w:tcW w:w="327" w:type="pct"/>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bookmarkStart w:id="159" w:name="_Hlk58496593"/>
            <w:r w:rsidRPr="00A75032">
              <w:rPr>
                <w:rFonts w:ascii="Times New Roman" w:eastAsia="Times New Roman" w:hAnsi="Times New Roman" w:cs="Times New Roman"/>
                <w:bCs/>
                <w:sz w:val="20"/>
                <w:szCs w:val="24"/>
                <w:lang w:eastAsia="ru-RU"/>
              </w:rPr>
              <w:t xml:space="preserve">№ </w:t>
            </w:r>
            <w:proofErr w:type="gramStart"/>
            <w:r w:rsidRPr="00A75032">
              <w:rPr>
                <w:rFonts w:ascii="Times New Roman" w:eastAsia="Times New Roman" w:hAnsi="Times New Roman" w:cs="Times New Roman"/>
                <w:bCs/>
                <w:sz w:val="20"/>
                <w:szCs w:val="24"/>
                <w:lang w:eastAsia="ru-RU"/>
              </w:rPr>
              <w:t>п</w:t>
            </w:r>
            <w:proofErr w:type="gramEnd"/>
            <w:r w:rsidRPr="00A75032">
              <w:rPr>
                <w:rFonts w:ascii="Times New Roman" w:eastAsia="Times New Roman" w:hAnsi="Times New Roman" w:cs="Times New Roman"/>
                <w:bCs/>
                <w:sz w:val="20"/>
                <w:szCs w:val="24"/>
                <w:lang w:eastAsia="ru-RU"/>
              </w:rPr>
              <w:t>/п</w:t>
            </w:r>
          </w:p>
        </w:tc>
        <w:tc>
          <w:tcPr>
            <w:tcW w:w="1723" w:type="pct"/>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Инвестиционные проекты</w:t>
            </w:r>
          </w:p>
        </w:tc>
        <w:tc>
          <w:tcPr>
            <w:tcW w:w="767" w:type="pct"/>
            <w:vMerge w:val="restar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Всего</w:t>
            </w:r>
          </w:p>
        </w:tc>
        <w:tc>
          <w:tcPr>
            <w:tcW w:w="2183" w:type="pct"/>
            <w:gridSpan w:val="6"/>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rPr>
              <w:t xml:space="preserve">Финансовые затраты на реализацию с </w:t>
            </w:r>
            <w:r w:rsidR="002F2F34" w:rsidRPr="00A75032">
              <w:rPr>
                <w:rFonts w:ascii="Times New Roman" w:eastAsia="Times New Roman" w:hAnsi="Times New Roman" w:cs="Times New Roman"/>
                <w:bCs/>
                <w:sz w:val="20"/>
                <w:szCs w:val="24"/>
              </w:rPr>
              <w:t>учётом</w:t>
            </w:r>
            <w:r w:rsidRPr="00A75032">
              <w:rPr>
                <w:rFonts w:ascii="Times New Roman" w:eastAsia="Times New Roman" w:hAnsi="Times New Roman" w:cs="Times New Roman"/>
                <w:bCs/>
                <w:sz w:val="20"/>
                <w:szCs w:val="24"/>
              </w:rPr>
              <w:t xml:space="preserve"> НДС (20%), </w:t>
            </w:r>
            <w:proofErr w:type="gramStart"/>
            <w:r w:rsidRPr="00A75032">
              <w:rPr>
                <w:rFonts w:ascii="Times New Roman" w:eastAsia="Times New Roman" w:hAnsi="Times New Roman" w:cs="Times New Roman"/>
                <w:bCs/>
                <w:sz w:val="20"/>
                <w:szCs w:val="24"/>
              </w:rPr>
              <w:t>млн</w:t>
            </w:r>
            <w:proofErr w:type="gramEnd"/>
            <w:r w:rsidRPr="00A75032">
              <w:rPr>
                <w:rFonts w:ascii="Times New Roman" w:eastAsia="Times New Roman" w:hAnsi="Times New Roman" w:cs="Times New Roman"/>
                <w:bCs/>
                <w:sz w:val="20"/>
                <w:szCs w:val="24"/>
              </w:rPr>
              <w:t xml:space="preserve"> руб.</w:t>
            </w:r>
          </w:p>
        </w:tc>
      </w:tr>
      <w:tr w:rsidR="004C10FB" w:rsidRPr="00A75032" w:rsidTr="00062E09">
        <w:trPr>
          <w:trHeight w:val="20"/>
          <w:tblHeader/>
        </w:trPr>
        <w:tc>
          <w:tcPr>
            <w:tcW w:w="327" w:type="pct"/>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1723" w:type="pct"/>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767" w:type="pct"/>
            <w:vMerge/>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2021</w:t>
            </w:r>
            <w:r w:rsidR="00323B9A" w:rsidRPr="00A75032">
              <w:rPr>
                <w:rFonts w:ascii="Times New Roman" w:eastAsia="Times New Roman" w:hAnsi="Times New Roman" w:cs="Times New Roman"/>
                <w:bCs/>
                <w:sz w:val="20"/>
                <w:szCs w:val="24"/>
                <w:lang w:eastAsia="ru-RU"/>
              </w:rPr>
              <w:t xml:space="preserve"> (ожидаемое)</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2022</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2023</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2024</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2025</w:t>
            </w:r>
          </w:p>
        </w:tc>
        <w:tc>
          <w:tcPr>
            <w:tcW w:w="45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2026-2040</w:t>
            </w:r>
          </w:p>
        </w:tc>
      </w:tr>
      <w:tr w:rsidR="004C10FB" w:rsidRPr="00A75032" w:rsidTr="00062E09">
        <w:trPr>
          <w:trHeight w:val="20"/>
          <w:tblHeader/>
        </w:trPr>
        <w:tc>
          <w:tcPr>
            <w:tcW w:w="327" w:type="pct"/>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1</w:t>
            </w:r>
          </w:p>
        </w:tc>
        <w:tc>
          <w:tcPr>
            <w:tcW w:w="1722" w:type="pct"/>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2</w:t>
            </w:r>
          </w:p>
        </w:tc>
        <w:tc>
          <w:tcPr>
            <w:tcW w:w="768" w:type="pct"/>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3</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4</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5</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6</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7</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8</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9</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5.1.</w:t>
            </w:r>
          </w:p>
        </w:tc>
        <w:tc>
          <w:tcPr>
            <w:tcW w:w="4671" w:type="pct"/>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Строительство объектов и сетей Газоснабжения</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5.1.1.</w:t>
            </w:r>
          </w:p>
        </w:tc>
        <w:tc>
          <w:tcPr>
            <w:tcW w:w="4671" w:type="pct"/>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Строительство распределительных газопроводов высокого давления</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5.1.1.1</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Ссылка на соответствующие подразделы обосновывающих материалов</w:t>
            </w:r>
          </w:p>
        </w:tc>
        <w:tc>
          <w:tcPr>
            <w:tcW w:w="2948" w:type="pct"/>
            <w:gridSpan w:val="7"/>
            <w:shd w:val="clear" w:color="auto" w:fill="auto"/>
            <w:vAlign w:val="center"/>
            <w:hideMark/>
          </w:tcPr>
          <w:p w:rsidR="004C10FB" w:rsidRPr="00A75032" w:rsidRDefault="00323B9A"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7.7.5.</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5.1.1.2</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Краткое описание проекта</w:t>
            </w:r>
          </w:p>
        </w:tc>
        <w:tc>
          <w:tcPr>
            <w:tcW w:w="2948" w:type="pct"/>
            <w:gridSpan w:val="7"/>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Строительство распределительных газопроводов высокого давления</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5.1.1.3</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Цель проекта</w:t>
            </w:r>
          </w:p>
        </w:tc>
        <w:tc>
          <w:tcPr>
            <w:tcW w:w="2948" w:type="pct"/>
            <w:gridSpan w:val="7"/>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газификация планируемой индивидуальной жилой застройки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5.1.1.4</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bCs/>
                <w:sz w:val="20"/>
                <w:szCs w:val="24"/>
                <w:lang w:eastAsia="ru-RU"/>
              </w:rPr>
              <w:t>т.ч</w:t>
            </w:r>
            <w:proofErr w:type="spellEnd"/>
            <w:r w:rsidRPr="00A75032">
              <w:rPr>
                <w:rFonts w:ascii="Times New Roman" w:eastAsia="Times New Roman" w:hAnsi="Times New Roman" w:cs="Times New Roman"/>
                <w:bCs/>
                <w:sz w:val="20"/>
                <w:szCs w:val="24"/>
                <w:lang w:eastAsia="ru-RU"/>
              </w:rPr>
              <w:t>.:</w:t>
            </w:r>
          </w:p>
        </w:tc>
        <w:tc>
          <w:tcPr>
            <w:tcW w:w="768"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45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2F2F34"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Протяжённость</w:t>
            </w:r>
            <w:r w:rsidR="004C10FB" w:rsidRPr="00A75032">
              <w:rPr>
                <w:rFonts w:ascii="Times New Roman" w:eastAsia="Times New Roman" w:hAnsi="Times New Roman" w:cs="Times New Roman"/>
                <w:sz w:val="20"/>
                <w:szCs w:val="24"/>
                <w:lang w:eastAsia="ru-RU"/>
              </w:rPr>
              <w:t xml:space="preserve"> сооружения, </w:t>
            </w:r>
            <w:proofErr w:type="gramStart"/>
            <w:r w:rsidR="004C10FB" w:rsidRPr="00A75032">
              <w:rPr>
                <w:rFonts w:ascii="Times New Roman" w:eastAsia="Times New Roman" w:hAnsi="Times New Roman" w:cs="Times New Roman"/>
                <w:sz w:val="20"/>
                <w:szCs w:val="24"/>
                <w:lang w:eastAsia="ru-RU"/>
              </w:rPr>
              <w:t>км</w:t>
            </w:r>
            <w:proofErr w:type="gramEnd"/>
            <w:r w:rsidR="004C10FB" w:rsidRPr="00A75032">
              <w:rPr>
                <w:rFonts w:ascii="Times New Roman" w:eastAsia="Times New Roman" w:hAnsi="Times New Roman" w:cs="Times New Roman"/>
                <w:sz w:val="20"/>
                <w:szCs w:val="24"/>
                <w:lang w:eastAsia="ru-RU"/>
              </w:rPr>
              <w:t xml:space="preserve"> 0,53</w:t>
            </w:r>
          </w:p>
        </w:tc>
        <w:tc>
          <w:tcPr>
            <w:tcW w:w="768"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45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Рабочее давление в трубопроводе, МПа 0,6</w:t>
            </w:r>
          </w:p>
        </w:tc>
        <w:tc>
          <w:tcPr>
            <w:tcW w:w="768"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45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Диаметр трубопровода, </w:t>
            </w:r>
            <w:proofErr w:type="gramStart"/>
            <w:r w:rsidRPr="00A75032">
              <w:rPr>
                <w:rFonts w:ascii="Times New Roman" w:eastAsia="Times New Roman" w:hAnsi="Times New Roman" w:cs="Times New Roman"/>
                <w:sz w:val="20"/>
                <w:szCs w:val="24"/>
                <w:lang w:eastAsia="ru-RU"/>
              </w:rPr>
              <w:t>мм</w:t>
            </w:r>
            <w:proofErr w:type="gramEnd"/>
            <w:r w:rsidRPr="00A75032">
              <w:rPr>
                <w:rFonts w:ascii="Times New Roman" w:eastAsia="Times New Roman" w:hAnsi="Times New Roman" w:cs="Times New Roman"/>
                <w:sz w:val="20"/>
                <w:szCs w:val="24"/>
                <w:lang w:eastAsia="ru-RU"/>
              </w:rPr>
              <w:t xml:space="preserve"> 63</w:t>
            </w:r>
          </w:p>
        </w:tc>
        <w:tc>
          <w:tcPr>
            <w:tcW w:w="768"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45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5.1.1.5</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5.1.1.6</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реализации проекта</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2036</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5.1.1.7</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5.1.1.8</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5.1.1.9</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0,72</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5.1.1.10</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1</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5.1.2.</w:t>
            </w:r>
          </w:p>
        </w:tc>
        <w:tc>
          <w:tcPr>
            <w:tcW w:w="4671" w:type="pct"/>
            <w:gridSpan w:val="8"/>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Строительство 2-х пунктов редуцирования газа</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5.1.2.1</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Ссылка на соответствующие подразделы обосновывающих материалов</w:t>
            </w:r>
          </w:p>
        </w:tc>
        <w:tc>
          <w:tcPr>
            <w:tcW w:w="2948" w:type="pct"/>
            <w:gridSpan w:val="7"/>
            <w:shd w:val="clear" w:color="auto" w:fill="auto"/>
            <w:vAlign w:val="center"/>
            <w:hideMark/>
          </w:tcPr>
          <w:p w:rsidR="004C10FB" w:rsidRPr="00A75032" w:rsidRDefault="00323B9A"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7.7.5.</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5.1.2.2</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Краткое описание проекта</w:t>
            </w:r>
          </w:p>
        </w:tc>
        <w:tc>
          <w:tcPr>
            <w:tcW w:w="2948" w:type="pct"/>
            <w:gridSpan w:val="7"/>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bCs/>
                <w:sz w:val="20"/>
                <w:szCs w:val="24"/>
                <w:lang w:eastAsia="ru-RU"/>
              </w:rPr>
              <w:t>Строительство ПРГ-2 объекта</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5.1.2.3</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Цель проекта</w:t>
            </w:r>
          </w:p>
        </w:tc>
        <w:tc>
          <w:tcPr>
            <w:tcW w:w="2948" w:type="pct"/>
            <w:gridSpan w:val="7"/>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газификация планируемой индивидуальной жилой застройки </w:t>
            </w:r>
            <w:proofErr w:type="spellStart"/>
            <w:r w:rsidR="001504C8" w:rsidRPr="00A75032">
              <w:rPr>
                <w:rFonts w:ascii="Times New Roman" w:eastAsia="Times New Roman" w:hAnsi="Times New Roman" w:cs="Times New Roman"/>
                <w:bCs/>
                <w:sz w:val="20"/>
                <w:szCs w:val="24"/>
                <w:lang w:eastAsia="ru-RU"/>
              </w:rPr>
              <w:t>с.п</w:t>
            </w:r>
            <w:proofErr w:type="spellEnd"/>
            <w:r w:rsidR="001504C8" w:rsidRPr="00A75032">
              <w:rPr>
                <w:rFonts w:ascii="Times New Roman" w:eastAsia="Times New Roman" w:hAnsi="Times New Roman" w:cs="Times New Roman"/>
                <w:bCs/>
                <w:sz w:val="20"/>
                <w:szCs w:val="24"/>
                <w:lang w:eastAsia="ru-RU"/>
              </w:rPr>
              <w:t>. Русскинская</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5.1.2.4</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Технические характеристики проекта, в </w:t>
            </w:r>
            <w:proofErr w:type="spellStart"/>
            <w:r w:rsidRPr="00A75032">
              <w:rPr>
                <w:rFonts w:ascii="Times New Roman" w:eastAsia="Times New Roman" w:hAnsi="Times New Roman" w:cs="Times New Roman"/>
                <w:bCs/>
                <w:sz w:val="20"/>
                <w:szCs w:val="24"/>
                <w:lang w:eastAsia="ru-RU"/>
              </w:rPr>
              <w:t>т.ч</w:t>
            </w:r>
            <w:proofErr w:type="spellEnd"/>
            <w:r w:rsidRPr="00A75032">
              <w:rPr>
                <w:rFonts w:ascii="Times New Roman" w:eastAsia="Times New Roman" w:hAnsi="Times New Roman" w:cs="Times New Roman"/>
                <w:bCs/>
                <w:sz w:val="20"/>
                <w:szCs w:val="24"/>
                <w:lang w:eastAsia="ru-RU"/>
              </w:rPr>
              <w:t>.:</w:t>
            </w:r>
          </w:p>
        </w:tc>
        <w:tc>
          <w:tcPr>
            <w:tcW w:w="768"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45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lastRenderedPageBreak/>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Объект, шт-2</w:t>
            </w:r>
          </w:p>
        </w:tc>
        <w:tc>
          <w:tcPr>
            <w:tcW w:w="768"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84"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6"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335"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45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5.1.2.5</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 xml:space="preserve">Необходимые капитальные затраты, </w:t>
            </w:r>
            <w:proofErr w:type="gramStart"/>
            <w:r w:rsidRPr="00A75032">
              <w:rPr>
                <w:rFonts w:ascii="Times New Roman" w:eastAsia="Times New Roman" w:hAnsi="Times New Roman" w:cs="Times New Roman"/>
                <w:bCs/>
                <w:sz w:val="20"/>
                <w:szCs w:val="24"/>
                <w:lang w:eastAsia="ru-RU"/>
              </w:rPr>
              <w:t>млн</w:t>
            </w:r>
            <w:proofErr w:type="gramEnd"/>
            <w:r w:rsidRPr="00A75032">
              <w:rPr>
                <w:rFonts w:ascii="Times New Roman" w:eastAsia="Times New Roman" w:hAnsi="Times New Roman" w:cs="Times New Roman"/>
                <w:bCs/>
                <w:sz w:val="20"/>
                <w:szCs w:val="24"/>
                <w:lang w:eastAsia="ru-RU"/>
              </w:rPr>
              <w:t xml:space="preserve"> руб.</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5.1.2.6</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реализации проекта</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2036</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5.1.2.7</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Источники инвестиций, в том числе:</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5.1.2.8</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Бюджетные источники</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в том числе:</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Федеральный бюджет</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Региональный бюджет</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Местный бюджет</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5.1.2.9</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Внебюджетные источники</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Источники возврата внебюджетных инвестиций, в том числе:</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Инвестиционная составляющая в тарифе</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xml:space="preserve">Плата за подключение к системе </w:t>
            </w:r>
            <w:proofErr w:type="spellStart"/>
            <w:r w:rsidRPr="00A75032">
              <w:rPr>
                <w:rFonts w:ascii="Times New Roman" w:eastAsia="Times New Roman" w:hAnsi="Times New Roman" w:cs="Times New Roman"/>
                <w:sz w:val="20"/>
                <w:szCs w:val="24"/>
                <w:lang w:eastAsia="ru-RU"/>
              </w:rPr>
              <w:t>ресурсоснабжения</w:t>
            </w:r>
            <w:proofErr w:type="spellEnd"/>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0,57</w:t>
            </w:r>
          </w:p>
        </w:tc>
      </w:tr>
      <w:tr w:rsidR="004C10FB" w:rsidRPr="00A75032" w:rsidTr="00062E09">
        <w:trPr>
          <w:trHeight w:val="20"/>
        </w:trPr>
        <w:tc>
          <w:tcPr>
            <w:tcW w:w="327"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5.1.2.10</w:t>
            </w:r>
            <w:r w:rsidR="00CB7548" w:rsidRPr="00A75032">
              <w:rPr>
                <w:rFonts w:ascii="Times New Roman" w:eastAsia="Times New Roman" w:hAnsi="Times New Roman" w:cs="Times New Roman"/>
                <w:sz w:val="20"/>
                <w:szCs w:val="24"/>
                <w:lang w:eastAsia="ru-RU"/>
              </w:rPr>
              <w:t>.</w:t>
            </w:r>
          </w:p>
        </w:tc>
        <w:tc>
          <w:tcPr>
            <w:tcW w:w="1722" w:type="pct"/>
            <w:shd w:val="clear" w:color="auto" w:fill="auto"/>
            <w:vAlign w:val="center"/>
            <w:hideMark/>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Срок окупаемости внебюджетных инвестиций, лет</w:t>
            </w:r>
          </w:p>
        </w:tc>
        <w:tc>
          <w:tcPr>
            <w:tcW w:w="768"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 1</w:t>
            </w:r>
          </w:p>
        </w:tc>
        <w:tc>
          <w:tcPr>
            <w:tcW w:w="384"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6"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457" w:type="pct"/>
            <w:shd w:val="clear" w:color="auto" w:fill="auto"/>
            <w:vAlign w:val="center"/>
            <w:hideMark/>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eastAsia="Times New Roman" w:hAnsi="Times New Roman" w:cs="Times New Roman"/>
                <w:bCs/>
                <w:sz w:val="20"/>
                <w:szCs w:val="24"/>
                <w:lang w:eastAsia="ru-RU"/>
              </w:rPr>
              <w:t>ИТОГО</w:t>
            </w:r>
          </w:p>
        </w:tc>
        <w:tc>
          <w:tcPr>
            <w:tcW w:w="768"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36"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45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 xml:space="preserve">Необходимые капитальные затраты, </w:t>
            </w:r>
            <w:proofErr w:type="gramStart"/>
            <w:r w:rsidRPr="00A75032">
              <w:rPr>
                <w:rFonts w:ascii="Times New Roman" w:hAnsi="Times New Roman" w:cs="Times New Roman"/>
                <w:bCs/>
                <w:sz w:val="20"/>
                <w:szCs w:val="24"/>
              </w:rPr>
              <w:t>млн</w:t>
            </w:r>
            <w:proofErr w:type="gramEnd"/>
            <w:r w:rsidRPr="00A75032">
              <w:rPr>
                <w:rFonts w:ascii="Times New Roman" w:hAnsi="Times New Roman" w:cs="Times New Roman"/>
                <w:bCs/>
                <w:sz w:val="20"/>
                <w:szCs w:val="24"/>
              </w:rPr>
              <w:t xml:space="preserve"> руб.</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Источники инвестиций, в том числе:</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Бюджетные источники</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в том числе:</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Федеральный бюджет</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Региональный бюджет</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Местный бюджет</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bCs/>
                <w:sz w:val="20"/>
                <w:szCs w:val="24"/>
              </w:rPr>
              <w:t>Внебюджетные источники</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Источники возврата внебюджетных инвестиций, в том числе:</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r>
      <w:tr w:rsidR="004C10FB" w:rsidRPr="00A75032"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Инвестиционная составляющая в тарифе</w:t>
            </w:r>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r>
      <w:tr w:rsidR="004C10FB" w:rsidRPr="00062E09" w:rsidTr="00062E09">
        <w:trPr>
          <w:trHeight w:val="20"/>
        </w:trPr>
        <w:tc>
          <w:tcPr>
            <w:tcW w:w="327"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sz w:val="20"/>
                <w:szCs w:val="24"/>
                <w:lang w:eastAsia="ru-RU"/>
              </w:rPr>
            </w:pPr>
          </w:p>
        </w:tc>
        <w:tc>
          <w:tcPr>
            <w:tcW w:w="1722" w:type="pct"/>
            <w:shd w:val="clear" w:color="auto" w:fill="auto"/>
            <w:vAlign w:val="center"/>
          </w:tcPr>
          <w:p w:rsidR="004C10FB" w:rsidRPr="00A75032" w:rsidRDefault="004C10FB" w:rsidP="00323B9A">
            <w:pPr>
              <w:spacing w:after="0" w:line="240" w:lineRule="auto"/>
              <w:rPr>
                <w:rFonts w:ascii="Times New Roman" w:eastAsia="Times New Roman" w:hAnsi="Times New Roman" w:cs="Times New Roman"/>
                <w:bCs/>
                <w:sz w:val="20"/>
                <w:szCs w:val="24"/>
                <w:lang w:eastAsia="ru-RU"/>
              </w:rPr>
            </w:pPr>
            <w:r w:rsidRPr="00A75032">
              <w:rPr>
                <w:rFonts w:ascii="Times New Roman" w:hAnsi="Times New Roman" w:cs="Times New Roman"/>
                <w:sz w:val="20"/>
                <w:szCs w:val="24"/>
              </w:rPr>
              <w:t xml:space="preserve">Плата за подключение к системе </w:t>
            </w:r>
            <w:proofErr w:type="spellStart"/>
            <w:r w:rsidRPr="00A75032">
              <w:rPr>
                <w:rFonts w:ascii="Times New Roman" w:hAnsi="Times New Roman" w:cs="Times New Roman"/>
                <w:sz w:val="20"/>
                <w:szCs w:val="24"/>
              </w:rPr>
              <w:t>ресурсоснабжения</w:t>
            </w:r>
            <w:proofErr w:type="spellEnd"/>
          </w:p>
        </w:tc>
        <w:tc>
          <w:tcPr>
            <w:tcW w:w="768"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c>
          <w:tcPr>
            <w:tcW w:w="384"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6"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335" w:type="pct"/>
            <w:shd w:val="clear" w:color="auto" w:fill="auto"/>
            <w:vAlign w:val="center"/>
          </w:tcPr>
          <w:p w:rsidR="004C10FB" w:rsidRPr="00A75032"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eastAsia="Times New Roman" w:hAnsi="Times New Roman" w:cs="Times New Roman"/>
                <w:sz w:val="20"/>
                <w:szCs w:val="24"/>
                <w:lang w:eastAsia="ru-RU"/>
              </w:rPr>
              <w:t>0</w:t>
            </w:r>
          </w:p>
        </w:tc>
        <w:tc>
          <w:tcPr>
            <w:tcW w:w="457" w:type="pct"/>
            <w:shd w:val="clear" w:color="auto" w:fill="auto"/>
            <w:vAlign w:val="center"/>
          </w:tcPr>
          <w:p w:rsidR="004C10FB" w:rsidRPr="00062E09" w:rsidRDefault="004C10FB" w:rsidP="00323B9A">
            <w:pPr>
              <w:spacing w:after="0" w:line="240" w:lineRule="auto"/>
              <w:jc w:val="center"/>
              <w:rPr>
                <w:rFonts w:ascii="Times New Roman" w:eastAsia="Times New Roman" w:hAnsi="Times New Roman" w:cs="Times New Roman"/>
                <w:sz w:val="20"/>
                <w:szCs w:val="24"/>
                <w:lang w:eastAsia="ru-RU"/>
              </w:rPr>
            </w:pPr>
            <w:r w:rsidRPr="00A75032">
              <w:rPr>
                <w:rFonts w:ascii="Times New Roman" w:hAnsi="Times New Roman" w:cs="Times New Roman"/>
                <w:sz w:val="20"/>
                <w:szCs w:val="24"/>
              </w:rPr>
              <w:t>1,29</w:t>
            </w:r>
          </w:p>
        </w:tc>
      </w:tr>
      <w:bookmarkEnd w:id="159"/>
    </w:tbl>
    <w:p w:rsidR="004C10FB" w:rsidRPr="00905C39" w:rsidRDefault="004C10FB" w:rsidP="000C5382">
      <w:pPr>
        <w:pStyle w:val="a5"/>
        <w:spacing w:after="0" w:line="240" w:lineRule="auto"/>
        <w:ind w:left="13824" w:firstLine="336"/>
        <w:rPr>
          <w:rFonts w:ascii="Times New Roman" w:hAnsi="Times New Roman" w:cs="Times New Roman"/>
          <w:sz w:val="24"/>
          <w:szCs w:val="24"/>
        </w:rPr>
      </w:pPr>
    </w:p>
    <w:p w:rsidR="00A24DE4" w:rsidRPr="00905C39" w:rsidRDefault="00A24DE4" w:rsidP="00323B9A">
      <w:pPr>
        <w:spacing w:after="0" w:line="240" w:lineRule="auto"/>
        <w:rPr>
          <w:rFonts w:ascii="Times New Roman" w:hAnsi="Times New Roman" w:cs="Times New Roman"/>
          <w:sz w:val="24"/>
          <w:szCs w:val="24"/>
        </w:rPr>
      </w:pPr>
    </w:p>
    <w:sectPr w:rsidR="00A24DE4" w:rsidRPr="00905C39" w:rsidSect="001B7B41">
      <w:pgSz w:w="16838" w:h="11906" w:orient="landscape"/>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4E1D" w:rsidRDefault="00354E1D">
      <w:pPr>
        <w:spacing w:after="0" w:line="240" w:lineRule="auto"/>
      </w:pPr>
      <w:r>
        <w:separator/>
      </w:r>
    </w:p>
  </w:endnote>
  <w:endnote w:type="continuationSeparator" w:id="0">
    <w:p w:rsidR="00354E1D" w:rsidRDefault="00354E1D">
      <w:pPr>
        <w:spacing w:after="0" w:line="240" w:lineRule="auto"/>
      </w:pPr>
      <w:r>
        <w:continuationSeparator/>
      </w:r>
    </w:p>
  </w:endnote>
  <w:endnote w:type="continuationNotice" w:id="1">
    <w:p w:rsidR="00354E1D" w:rsidRDefault="00354E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CF3" w:rsidRDefault="00144CF3">
    <w:r>
      <w:fldChar w:fldCharType="begin"/>
    </w:r>
    <w:r>
      <w:instrText xml:space="preserve"> PAGE   \* MERGEFORMAT </w:instrText>
    </w:r>
    <w:r>
      <w:fldChar w:fldCharType="separate"/>
    </w:r>
    <w:r>
      <w:rPr>
        <w:noProof/>
      </w:rPr>
      <w:t>4</w:t>
    </w:r>
    <w:r>
      <w:fldChar w:fldCharType="end"/>
    </w:r>
  </w:p>
  <w:p w:rsidR="00144CF3" w:rsidRDefault="00144CF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CF3" w:rsidRPr="001E3329" w:rsidRDefault="00144CF3">
    <w:pPr>
      <w:pStyle w:val="af6"/>
      <w:jc w:val="right"/>
      <w:rPr>
        <w:rFonts w:ascii="Tahoma" w:hAnsi="Tahoma" w:cs="Tahom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4E1D" w:rsidRDefault="00354E1D">
      <w:pPr>
        <w:spacing w:after="0" w:line="240" w:lineRule="auto"/>
      </w:pPr>
      <w:r>
        <w:separator/>
      </w:r>
    </w:p>
  </w:footnote>
  <w:footnote w:type="continuationSeparator" w:id="0">
    <w:p w:rsidR="00354E1D" w:rsidRDefault="00354E1D">
      <w:pPr>
        <w:spacing w:after="0" w:line="240" w:lineRule="auto"/>
      </w:pPr>
      <w:r>
        <w:continuationSeparator/>
      </w:r>
    </w:p>
  </w:footnote>
  <w:footnote w:type="continuationNotice" w:id="1">
    <w:p w:rsidR="00354E1D" w:rsidRDefault="00354E1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CF3" w:rsidRDefault="00144CF3" w:rsidP="00C716DA">
    <w:r>
      <w:rPr>
        <w:rFonts w:hint="eastAsia"/>
      </w:rPr>
      <w:t>ИФУГ</w:t>
    </w:r>
    <w:r>
      <w:t>.</w:t>
    </w:r>
    <w:r w:rsidRPr="00B24B41">
      <w:rPr>
        <w:color w:val="0000FF"/>
      </w:rPr>
      <w:t>XXXXXX.YYY</w:t>
    </w:r>
    <w:r>
      <w:rPr>
        <w:rFonts w:hint="eastAsia"/>
      </w:rPr>
      <w:t>РЭ</w:t>
    </w:r>
  </w:p>
  <w:tbl>
    <w:tblPr>
      <w:tblW w:w="0" w:type="auto"/>
      <w:tblInd w:w="108" w:type="dxa"/>
      <w:tblLook w:val="01E0" w:firstRow="1" w:lastRow="1" w:firstColumn="1" w:lastColumn="1" w:noHBand="0" w:noVBand="0"/>
    </w:tblPr>
    <w:tblGrid>
      <w:gridCol w:w="9745"/>
    </w:tblGrid>
    <w:tr w:rsidR="00144CF3">
      <w:trPr>
        <w:trHeight w:val="274"/>
      </w:trPr>
      <w:tc>
        <w:tcPr>
          <w:tcW w:w="9745" w:type="dxa"/>
          <w:tcBorders>
            <w:top w:val="nil"/>
            <w:left w:val="nil"/>
            <w:bottom w:val="single" w:sz="4" w:space="0" w:color="auto"/>
            <w:right w:val="nil"/>
          </w:tcBorders>
        </w:tcPr>
        <w:p w:rsidR="00144CF3" w:rsidRDefault="00144CF3">
          <w:pPr>
            <w:jc w:val="right"/>
            <w:rPr>
              <w:rFonts w:ascii="Arial" w:hAnsi="Arial" w:cs="Arial"/>
              <w:b/>
              <w:i/>
            </w:rPr>
          </w:pPr>
          <w:r>
            <w:rPr>
              <w:rFonts w:ascii="Arial" w:hAnsi="Arial" w:cs="Arial"/>
              <w:b/>
              <w:i/>
            </w:rPr>
            <w:t>Руководство по эксплуатации</w:t>
          </w:r>
        </w:p>
      </w:tc>
    </w:tr>
  </w:tbl>
  <w:p w:rsidR="00144CF3" w:rsidRDefault="00144CF3"/>
  <w:p w:rsidR="00144CF3" w:rsidRDefault="00144CF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1339074"/>
      <w:docPartObj>
        <w:docPartGallery w:val="Page Numbers (Top of Page)"/>
        <w:docPartUnique/>
      </w:docPartObj>
    </w:sdtPr>
    <w:sdtContent>
      <w:p w:rsidR="00144CF3" w:rsidRDefault="00144CF3">
        <w:pPr>
          <w:pStyle w:val="af0"/>
          <w:jc w:val="center"/>
        </w:pPr>
        <w:r>
          <w:fldChar w:fldCharType="begin"/>
        </w:r>
        <w:r>
          <w:instrText>PAGE   \* MERGEFORMAT</w:instrText>
        </w:r>
        <w:r>
          <w:fldChar w:fldCharType="separate"/>
        </w:r>
        <w:r w:rsidR="00874D1A" w:rsidRPr="00874D1A">
          <w:rPr>
            <w:noProof/>
            <w:lang w:val="ru-RU"/>
          </w:rPr>
          <w:t>80</w:t>
        </w:r>
        <w:r>
          <w:fldChar w:fldCharType="end"/>
        </w:r>
      </w:p>
    </w:sdtContent>
  </w:sdt>
  <w:p w:rsidR="00144CF3" w:rsidRDefault="00144CF3">
    <w:pPr>
      <w:pStyle w:val="a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4CF3" w:rsidRDefault="00144CF3">
    <w:pPr>
      <w:pStyle w:val="af0"/>
      <w:jc w:val="center"/>
    </w:pPr>
  </w:p>
  <w:p w:rsidR="00144CF3" w:rsidRDefault="00144CF3" w:rsidP="00991F48">
    <w:pPr>
      <w:pStyle w:val="af0"/>
      <w:tabs>
        <w:tab w:val="clear" w:pos="4677"/>
        <w:tab w:val="clear" w:pos="9355"/>
        <w:tab w:val="left" w:pos="277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0176493"/>
      <w:docPartObj>
        <w:docPartGallery w:val="Page Numbers (Top of Page)"/>
        <w:docPartUnique/>
      </w:docPartObj>
    </w:sdtPr>
    <w:sdtContent>
      <w:p w:rsidR="00144CF3" w:rsidRDefault="00144CF3">
        <w:pPr>
          <w:pStyle w:val="af0"/>
          <w:jc w:val="center"/>
        </w:pPr>
        <w:r>
          <w:fldChar w:fldCharType="begin"/>
        </w:r>
        <w:r>
          <w:instrText>PAGE   \* MERGEFORMAT</w:instrText>
        </w:r>
        <w:r>
          <w:fldChar w:fldCharType="separate"/>
        </w:r>
        <w:r w:rsidR="00874D1A" w:rsidRPr="00874D1A">
          <w:rPr>
            <w:noProof/>
            <w:lang w:val="ru-RU"/>
          </w:rPr>
          <w:t>112</w:t>
        </w:r>
        <w:r>
          <w:fldChar w:fldCharType="end"/>
        </w:r>
      </w:p>
    </w:sdtContent>
  </w:sdt>
  <w:p w:rsidR="00144CF3" w:rsidRDefault="00144CF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1A07"/>
    <w:multiLevelType w:val="hybridMultilevel"/>
    <w:tmpl w:val="88F4886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
    <w:nsid w:val="05774EC0"/>
    <w:multiLevelType w:val="hybridMultilevel"/>
    <w:tmpl w:val="CEE49266"/>
    <w:lvl w:ilvl="0" w:tplc="1E4C8B0E">
      <w:start w:val="1"/>
      <w:numFmt w:val="decimal"/>
      <w:pStyle w:val="4"/>
      <w:lvlText w:val="7.7.%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07F97F3E"/>
    <w:multiLevelType w:val="hybridMultilevel"/>
    <w:tmpl w:val="94BED8E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9C75547"/>
    <w:multiLevelType w:val="hybridMultilevel"/>
    <w:tmpl w:val="84788BD6"/>
    <w:lvl w:ilvl="0" w:tplc="1B18B534">
      <w:start w:val="1"/>
      <w:numFmt w:val="decimal"/>
      <w:lvlText w:val="%1)"/>
      <w:lvlJc w:val="left"/>
      <w:pPr>
        <w:tabs>
          <w:tab w:val="num" w:pos="502"/>
        </w:tabs>
        <w:ind w:left="502" w:hanging="360"/>
      </w:pPr>
      <w:rPr>
        <w:rFonts w:ascii="Times New Roman" w:eastAsia="Times New Roman" w:hAnsi="Times New Roman" w:cs="Times New Roman" w:hint="default"/>
        <w:i w:val="0"/>
        <w:sz w:val="24"/>
        <w:szCs w:val="24"/>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4">
    <w:nsid w:val="0B3356B7"/>
    <w:multiLevelType w:val="multilevel"/>
    <w:tmpl w:val="FEC6A19A"/>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5">
    <w:nsid w:val="0E0A5B32"/>
    <w:multiLevelType w:val="hybridMultilevel"/>
    <w:tmpl w:val="D33C34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E6203A1"/>
    <w:multiLevelType w:val="hybridMultilevel"/>
    <w:tmpl w:val="EF56563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nsid w:val="149B2EF5"/>
    <w:multiLevelType w:val="hybridMultilevel"/>
    <w:tmpl w:val="607A87B0"/>
    <w:lvl w:ilvl="0" w:tplc="F1FAA9E8">
      <w:start w:val="1"/>
      <w:numFmt w:val="bullet"/>
      <w:pStyle w:val="TableParagraph"/>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15242BD8"/>
    <w:multiLevelType w:val="multilevel"/>
    <w:tmpl w:val="68249A44"/>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9">
    <w:nsid w:val="17583D7C"/>
    <w:multiLevelType w:val="multilevel"/>
    <w:tmpl w:val="8F24FB4E"/>
    <w:lvl w:ilvl="0">
      <w:start w:val="1"/>
      <w:numFmt w:val="decimal"/>
      <w:pStyle w:val="1"/>
      <w:lvlText w:val="%1."/>
      <w:lvlJc w:val="left"/>
      <w:pPr>
        <w:ind w:left="786" w:hanging="360"/>
      </w:pPr>
      <w:rPr>
        <w:rFonts w:hint="default"/>
        <w:b w:val="0"/>
      </w:rPr>
    </w:lvl>
    <w:lvl w:ilvl="1">
      <w:start w:val="1"/>
      <w:numFmt w:val="decimal"/>
      <w:pStyle w:val="2"/>
      <w:lvlText w:val="%1.%2."/>
      <w:lvlJc w:val="left"/>
      <w:pPr>
        <w:ind w:left="574" w:hanging="432"/>
      </w:pPr>
    </w:lvl>
    <w:lvl w:ilvl="2">
      <w:start w:val="1"/>
      <w:numFmt w:val="decimal"/>
      <w:lvlText w:val="%1.%2.%3."/>
      <w:lvlJc w:val="left"/>
      <w:pPr>
        <w:ind w:left="1508" w:hanging="504"/>
      </w:pPr>
    </w:lvl>
    <w:lvl w:ilvl="3">
      <w:start w:val="1"/>
      <w:numFmt w:val="decimal"/>
      <w:lvlText w:val="%1.%2.%3.%4."/>
      <w:lvlJc w:val="left"/>
      <w:pPr>
        <w:ind w:left="2012" w:hanging="648"/>
      </w:pPr>
    </w:lvl>
    <w:lvl w:ilvl="4">
      <w:start w:val="1"/>
      <w:numFmt w:val="decimal"/>
      <w:lvlText w:val="%1.%2.%3.%4.%5."/>
      <w:lvlJc w:val="left"/>
      <w:pPr>
        <w:ind w:left="2516" w:hanging="792"/>
      </w:pPr>
    </w:lvl>
    <w:lvl w:ilvl="5">
      <w:start w:val="1"/>
      <w:numFmt w:val="decimal"/>
      <w:lvlText w:val="%1.%2.%3.%4.%5.%6."/>
      <w:lvlJc w:val="left"/>
      <w:pPr>
        <w:ind w:left="3020" w:hanging="936"/>
      </w:pPr>
    </w:lvl>
    <w:lvl w:ilvl="6">
      <w:start w:val="1"/>
      <w:numFmt w:val="decimal"/>
      <w:lvlText w:val="%1.%2.%3.%4.%5.%6.%7."/>
      <w:lvlJc w:val="left"/>
      <w:pPr>
        <w:ind w:left="3524" w:hanging="1080"/>
      </w:pPr>
    </w:lvl>
    <w:lvl w:ilvl="7">
      <w:start w:val="1"/>
      <w:numFmt w:val="decimal"/>
      <w:lvlText w:val="%1.%2.%3.%4.%5.%6.%7.%8."/>
      <w:lvlJc w:val="left"/>
      <w:pPr>
        <w:ind w:left="4028" w:hanging="1224"/>
      </w:pPr>
    </w:lvl>
    <w:lvl w:ilvl="8">
      <w:start w:val="1"/>
      <w:numFmt w:val="decimal"/>
      <w:lvlText w:val="%1.%2.%3.%4.%5.%6.%7.%8.%9."/>
      <w:lvlJc w:val="left"/>
      <w:pPr>
        <w:ind w:left="4604" w:hanging="1440"/>
      </w:pPr>
    </w:lvl>
  </w:abstractNum>
  <w:abstractNum w:abstractNumId="10">
    <w:nsid w:val="17607368"/>
    <w:multiLevelType w:val="hybridMultilevel"/>
    <w:tmpl w:val="784ECC70"/>
    <w:lvl w:ilvl="0" w:tplc="B3881D38">
      <w:start w:val="1"/>
      <w:numFmt w:val="decimal"/>
      <w:lvlText w:val="%1)"/>
      <w:lvlJc w:val="left"/>
      <w:pPr>
        <w:ind w:left="720" w:hanging="360"/>
      </w:pPr>
      <w:rPr>
        <w:rFonts w:ascii="Times New Roman" w:eastAsia="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E222C4B"/>
    <w:multiLevelType w:val="hybridMultilevel"/>
    <w:tmpl w:val="E0440F76"/>
    <w:lvl w:ilvl="0" w:tplc="42644494">
      <w:start w:val="1"/>
      <w:numFmt w:val="decimal"/>
      <w:pStyle w:val="3"/>
      <w:lvlText w:val="7.6.%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12">
    <w:nsid w:val="1F221FE1"/>
    <w:multiLevelType w:val="hybridMultilevel"/>
    <w:tmpl w:val="52B8CBA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nsid w:val="21713323"/>
    <w:multiLevelType w:val="hybridMultilevel"/>
    <w:tmpl w:val="644884DA"/>
    <w:lvl w:ilvl="0" w:tplc="FE7696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23B10088"/>
    <w:multiLevelType w:val="multilevel"/>
    <w:tmpl w:val="089EFF06"/>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5">
    <w:nsid w:val="2B5A5CFF"/>
    <w:multiLevelType w:val="hybridMultilevel"/>
    <w:tmpl w:val="E81AD46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nsid w:val="3A1C7372"/>
    <w:multiLevelType w:val="multilevel"/>
    <w:tmpl w:val="7596999C"/>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7">
    <w:nsid w:val="3D5B7B26"/>
    <w:multiLevelType w:val="hybridMultilevel"/>
    <w:tmpl w:val="4A5E5FE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nsid w:val="484E2CB5"/>
    <w:multiLevelType w:val="multilevel"/>
    <w:tmpl w:val="8A320D14"/>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9">
    <w:nsid w:val="48E36AD8"/>
    <w:multiLevelType w:val="hybridMultilevel"/>
    <w:tmpl w:val="E9CCE00A"/>
    <w:lvl w:ilvl="0" w:tplc="49106A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nsid w:val="4A2C4A68"/>
    <w:multiLevelType w:val="hybridMultilevel"/>
    <w:tmpl w:val="36AA91A8"/>
    <w:lvl w:ilvl="0" w:tplc="6980D964">
      <w:start w:val="1"/>
      <w:numFmt w:val="decimal"/>
      <w:lvlText w:val="%1)"/>
      <w:lvlJc w:val="left"/>
      <w:pPr>
        <w:ind w:left="720" w:hanging="360"/>
      </w:pPr>
      <w:rPr>
        <w:rFonts w:ascii="Times New Roman" w:eastAsia="Times New Roman" w:hAnsi="Times New Roman" w:cs="Times New Roman" w:hint="default"/>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18788D"/>
    <w:multiLevelType w:val="hybridMultilevel"/>
    <w:tmpl w:val="0548D666"/>
    <w:lvl w:ilvl="0" w:tplc="0C740C9C">
      <w:start w:val="1"/>
      <w:numFmt w:val="decimal"/>
      <w:pStyle w:val="10"/>
      <w:lvlText w:val="7.3.%1."/>
      <w:lvlJc w:val="left"/>
      <w:pPr>
        <w:ind w:left="1996" w:hanging="360"/>
      </w:pPr>
      <w:rPr>
        <w:rFonts w:hint="default"/>
      </w:rPr>
    </w:lvl>
    <w:lvl w:ilvl="1" w:tplc="04190019" w:tentative="1">
      <w:start w:val="1"/>
      <w:numFmt w:val="lowerLetter"/>
      <w:lvlText w:val="%2."/>
      <w:lvlJc w:val="left"/>
      <w:pPr>
        <w:ind w:left="2716" w:hanging="360"/>
      </w:pPr>
    </w:lvl>
    <w:lvl w:ilvl="2" w:tplc="0419001B" w:tentative="1">
      <w:start w:val="1"/>
      <w:numFmt w:val="lowerRoman"/>
      <w:lvlText w:val="%3."/>
      <w:lvlJc w:val="right"/>
      <w:pPr>
        <w:ind w:left="3436" w:hanging="180"/>
      </w:pPr>
    </w:lvl>
    <w:lvl w:ilvl="3" w:tplc="0419000F" w:tentative="1">
      <w:start w:val="1"/>
      <w:numFmt w:val="decimal"/>
      <w:lvlText w:val="%4."/>
      <w:lvlJc w:val="left"/>
      <w:pPr>
        <w:ind w:left="4156" w:hanging="360"/>
      </w:pPr>
    </w:lvl>
    <w:lvl w:ilvl="4" w:tplc="04190019" w:tentative="1">
      <w:start w:val="1"/>
      <w:numFmt w:val="lowerLetter"/>
      <w:lvlText w:val="%5."/>
      <w:lvlJc w:val="left"/>
      <w:pPr>
        <w:ind w:left="4876" w:hanging="360"/>
      </w:pPr>
    </w:lvl>
    <w:lvl w:ilvl="5" w:tplc="0419001B" w:tentative="1">
      <w:start w:val="1"/>
      <w:numFmt w:val="lowerRoman"/>
      <w:lvlText w:val="%6."/>
      <w:lvlJc w:val="right"/>
      <w:pPr>
        <w:ind w:left="5596" w:hanging="180"/>
      </w:pPr>
    </w:lvl>
    <w:lvl w:ilvl="6" w:tplc="0419000F" w:tentative="1">
      <w:start w:val="1"/>
      <w:numFmt w:val="decimal"/>
      <w:lvlText w:val="%7."/>
      <w:lvlJc w:val="left"/>
      <w:pPr>
        <w:ind w:left="6316" w:hanging="360"/>
      </w:pPr>
    </w:lvl>
    <w:lvl w:ilvl="7" w:tplc="04190019" w:tentative="1">
      <w:start w:val="1"/>
      <w:numFmt w:val="lowerLetter"/>
      <w:lvlText w:val="%8."/>
      <w:lvlJc w:val="left"/>
      <w:pPr>
        <w:ind w:left="7036" w:hanging="360"/>
      </w:pPr>
    </w:lvl>
    <w:lvl w:ilvl="8" w:tplc="0419001B" w:tentative="1">
      <w:start w:val="1"/>
      <w:numFmt w:val="lowerRoman"/>
      <w:lvlText w:val="%9."/>
      <w:lvlJc w:val="right"/>
      <w:pPr>
        <w:ind w:left="7756" w:hanging="180"/>
      </w:pPr>
    </w:lvl>
  </w:abstractNum>
  <w:abstractNum w:abstractNumId="22">
    <w:nsid w:val="4F62331F"/>
    <w:multiLevelType w:val="multilevel"/>
    <w:tmpl w:val="D33EAF6E"/>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3">
    <w:nsid w:val="504E7558"/>
    <w:multiLevelType w:val="hybridMultilevel"/>
    <w:tmpl w:val="FBE2902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516F43AA"/>
    <w:multiLevelType w:val="multilevel"/>
    <w:tmpl w:val="0DDE7106"/>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5">
    <w:nsid w:val="524155BB"/>
    <w:multiLevelType w:val="multilevel"/>
    <w:tmpl w:val="801662AC"/>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26">
    <w:nsid w:val="532E4312"/>
    <w:multiLevelType w:val="hybridMultilevel"/>
    <w:tmpl w:val="BB62483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nsid w:val="54E511A2"/>
    <w:multiLevelType w:val="hybridMultilevel"/>
    <w:tmpl w:val="5CE08AA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nsid w:val="5B133A01"/>
    <w:multiLevelType w:val="hybridMultilevel"/>
    <w:tmpl w:val="0C380A0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5FB029CA"/>
    <w:multiLevelType w:val="multilevel"/>
    <w:tmpl w:val="DFB26FA6"/>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0">
    <w:nsid w:val="636D237D"/>
    <w:multiLevelType w:val="multilevel"/>
    <w:tmpl w:val="096E1A96"/>
    <w:styleLink w:val="11111112"/>
    <w:lvl w:ilvl="0">
      <w:start w:val="1"/>
      <w:numFmt w:val="bullet"/>
      <w:pStyle w:val="a"/>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83E676A"/>
    <w:multiLevelType w:val="hybridMultilevel"/>
    <w:tmpl w:val="30FCC160"/>
    <w:lvl w:ilvl="0" w:tplc="B96CE1BE">
      <w:start w:val="1"/>
      <w:numFmt w:val="decimal"/>
      <w:lvlText w:val="%1)"/>
      <w:lvlJc w:val="left"/>
      <w:pPr>
        <w:ind w:left="720" w:hanging="360"/>
      </w:pPr>
      <w:rPr>
        <w:rFonts w:ascii="Times New Roman" w:eastAsia="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A62042D"/>
    <w:multiLevelType w:val="hybridMultilevel"/>
    <w:tmpl w:val="A2D092BC"/>
    <w:lvl w:ilvl="0" w:tplc="27E4D0B2">
      <w:start w:val="1"/>
      <w:numFmt w:val="decimal"/>
      <w:pStyle w:val="20"/>
      <w:lvlText w:val="7.4.%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3">
    <w:nsid w:val="70496750"/>
    <w:multiLevelType w:val="hybridMultilevel"/>
    <w:tmpl w:val="06207708"/>
    <w:lvl w:ilvl="0" w:tplc="764E16F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70C32CA1"/>
    <w:multiLevelType w:val="multilevel"/>
    <w:tmpl w:val="934EB84C"/>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5">
    <w:nsid w:val="722F4C0F"/>
    <w:multiLevelType w:val="hybridMultilevel"/>
    <w:tmpl w:val="6024CDC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6">
    <w:nsid w:val="741A5CBD"/>
    <w:multiLevelType w:val="hybridMultilevel"/>
    <w:tmpl w:val="01FEC70C"/>
    <w:lvl w:ilvl="0" w:tplc="B3881D38">
      <w:start w:val="1"/>
      <w:numFmt w:val="decimal"/>
      <w:lvlText w:val="%1)"/>
      <w:lvlJc w:val="left"/>
      <w:pPr>
        <w:ind w:left="720" w:hanging="360"/>
      </w:pPr>
      <w:rPr>
        <w:rFonts w:ascii="Times New Roman" w:eastAsia="Times New Roman" w:hAnsi="Times New Roman" w:cs="Times New Roman" w:hint="default"/>
        <w:i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450BF9"/>
    <w:multiLevelType w:val="hybridMultilevel"/>
    <w:tmpl w:val="0514519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726492B"/>
    <w:multiLevelType w:val="multilevel"/>
    <w:tmpl w:val="5DB8F468"/>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9">
    <w:nsid w:val="785A677A"/>
    <w:multiLevelType w:val="multilevel"/>
    <w:tmpl w:val="1A045FD2"/>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0">
    <w:nsid w:val="79FC7DE9"/>
    <w:multiLevelType w:val="multilevel"/>
    <w:tmpl w:val="31921A14"/>
    <w:lvl w:ilvl="0">
      <w:start w:val="1"/>
      <w:numFmt w:val="decimal"/>
      <w:lvlText w:val="%1)"/>
      <w:lvlJc w:val="left"/>
      <w:pPr>
        <w:ind w:left="-283" w:firstLine="567"/>
      </w:pPr>
      <w:rPr>
        <w:rFonts w:ascii="Times New Roman" w:eastAsia="Times New Roman" w:hAnsi="Times New Roman" w:cs="Times New Roman" w:hint="default"/>
        <w:i w:val="0"/>
        <w:sz w:val="24"/>
        <w:szCs w:val="24"/>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41">
    <w:nsid w:val="7B890CD7"/>
    <w:multiLevelType w:val="hybridMultilevel"/>
    <w:tmpl w:val="6C4E5790"/>
    <w:lvl w:ilvl="0" w:tplc="9898741A">
      <w:start w:val="1"/>
      <w:numFmt w:val="decimal"/>
      <w:lvlText w:val="%1)"/>
      <w:lvlJc w:val="left"/>
      <w:pPr>
        <w:ind w:left="720" w:hanging="360"/>
      </w:pPr>
      <w:rPr>
        <w:rFonts w:ascii="Times New Roman" w:eastAsia="Times New Roman" w:hAnsi="Times New Roman" w:cs="Times New Roman" w:hint="default"/>
        <w:i w:val="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F0C4F6F"/>
    <w:multiLevelType w:val="multilevel"/>
    <w:tmpl w:val="75E2F412"/>
    <w:styleLink w:val="1ai1"/>
    <w:lvl w:ilvl="0">
      <w:start w:val="1"/>
      <w:numFmt w:val="decimal"/>
      <w:lvlText w:val="%1)"/>
      <w:lvlJc w:val="left"/>
      <w:pPr>
        <w:ind w:left="360" w:hanging="360"/>
      </w:pPr>
      <w:rPr>
        <w:rFonts w:hint="default"/>
      </w:rPr>
    </w:lvl>
    <w:lvl w:ilvl="1">
      <w:start w:val="1"/>
      <w:numFmt w:val="decimal"/>
      <w:lvlText w:val="7.%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0"/>
  </w:num>
  <w:num w:numId="2">
    <w:abstractNumId w:val="42"/>
  </w:num>
  <w:num w:numId="3">
    <w:abstractNumId w:val="3"/>
  </w:num>
  <w:num w:numId="4">
    <w:abstractNumId w:val="20"/>
  </w:num>
  <w:num w:numId="5">
    <w:abstractNumId w:val="7"/>
  </w:num>
  <w:num w:numId="6">
    <w:abstractNumId w:val="9"/>
  </w:num>
  <w:num w:numId="7">
    <w:abstractNumId w:val="41"/>
  </w:num>
  <w:num w:numId="8">
    <w:abstractNumId w:val="10"/>
  </w:num>
  <w:num w:numId="9">
    <w:abstractNumId w:val="31"/>
  </w:num>
  <w:num w:numId="10">
    <w:abstractNumId w:val="21"/>
  </w:num>
  <w:num w:numId="11">
    <w:abstractNumId w:val="32"/>
  </w:num>
  <w:num w:numId="12">
    <w:abstractNumId w:val="11"/>
  </w:num>
  <w:num w:numId="13">
    <w:abstractNumId w:val="1"/>
  </w:num>
  <w:num w:numId="14">
    <w:abstractNumId w:val="36"/>
  </w:num>
  <w:num w:numId="15">
    <w:abstractNumId w:val="22"/>
  </w:num>
  <w:num w:numId="16">
    <w:abstractNumId w:val="38"/>
  </w:num>
  <w:num w:numId="17">
    <w:abstractNumId w:val="14"/>
  </w:num>
  <w:num w:numId="18">
    <w:abstractNumId w:val="29"/>
  </w:num>
  <w:num w:numId="19">
    <w:abstractNumId w:val="25"/>
  </w:num>
  <w:num w:numId="20">
    <w:abstractNumId w:val="39"/>
  </w:num>
  <w:num w:numId="21">
    <w:abstractNumId w:val="40"/>
  </w:num>
  <w:num w:numId="22">
    <w:abstractNumId w:val="24"/>
  </w:num>
  <w:num w:numId="23">
    <w:abstractNumId w:val="18"/>
  </w:num>
  <w:num w:numId="24">
    <w:abstractNumId w:val="16"/>
  </w:num>
  <w:num w:numId="25">
    <w:abstractNumId w:val="34"/>
  </w:num>
  <w:num w:numId="26">
    <w:abstractNumId w:val="8"/>
  </w:num>
  <w:num w:numId="27">
    <w:abstractNumId w:val="4"/>
  </w:num>
  <w:num w:numId="28">
    <w:abstractNumId w:val="35"/>
  </w:num>
  <w:num w:numId="29">
    <w:abstractNumId w:val="15"/>
  </w:num>
  <w:num w:numId="30">
    <w:abstractNumId w:val="12"/>
  </w:num>
  <w:num w:numId="31">
    <w:abstractNumId w:val="17"/>
  </w:num>
  <w:num w:numId="32">
    <w:abstractNumId w:val="27"/>
  </w:num>
  <w:num w:numId="33">
    <w:abstractNumId w:val="37"/>
  </w:num>
  <w:num w:numId="34">
    <w:abstractNumId w:val="6"/>
  </w:num>
  <w:num w:numId="35">
    <w:abstractNumId w:val="23"/>
  </w:num>
  <w:num w:numId="36">
    <w:abstractNumId w:val="0"/>
  </w:num>
  <w:num w:numId="37">
    <w:abstractNumId w:val="5"/>
  </w:num>
  <w:num w:numId="38">
    <w:abstractNumId w:val="2"/>
  </w:num>
  <w:num w:numId="39">
    <w:abstractNumId w:val="26"/>
  </w:num>
  <w:num w:numId="40">
    <w:abstractNumId w:val="28"/>
  </w:num>
  <w:num w:numId="41">
    <w:abstractNumId w:val="13"/>
  </w:num>
  <w:num w:numId="42">
    <w:abstractNumId w:val="33"/>
  </w:num>
  <w:num w:numId="43">
    <w:abstractNumId w:val="1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966"/>
    <w:rsid w:val="000036B6"/>
    <w:rsid w:val="00006257"/>
    <w:rsid w:val="0000773B"/>
    <w:rsid w:val="00011492"/>
    <w:rsid w:val="00016D8F"/>
    <w:rsid w:val="00024B51"/>
    <w:rsid w:val="00043444"/>
    <w:rsid w:val="000434B4"/>
    <w:rsid w:val="00062E09"/>
    <w:rsid w:val="00064932"/>
    <w:rsid w:val="000726C0"/>
    <w:rsid w:val="00074661"/>
    <w:rsid w:val="00077A7F"/>
    <w:rsid w:val="00085D99"/>
    <w:rsid w:val="00096574"/>
    <w:rsid w:val="00097B74"/>
    <w:rsid w:val="000A5B60"/>
    <w:rsid w:val="000B1FCC"/>
    <w:rsid w:val="000C5382"/>
    <w:rsid w:val="000D603E"/>
    <w:rsid w:val="000E66FE"/>
    <w:rsid w:val="000F0FC8"/>
    <w:rsid w:val="00100ADA"/>
    <w:rsid w:val="0010153F"/>
    <w:rsid w:val="001033CD"/>
    <w:rsid w:val="0010483D"/>
    <w:rsid w:val="00105581"/>
    <w:rsid w:val="0010757E"/>
    <w:rsid w:val="00113A65"/>
    <w:rsid w:val="00115421"/>
    <w:rsid w:val="00121854"/>
    <w:rsid w:val="00122C7E"/>
    <w:rsid w:val="0012301F"/>
    <w:rsid w:val="00123979"/>
    <w:rsid w:val="0012482D"/>
    <w:rsid w:val="0012529D"/>
    <w:rsid w:val="00144CF3"/>
    <w:rsid w:val="001464AC"/>
    <w:rsid w:val="001504C8"/>
    <w:rsid w:val="001567B4"/>
    <w:rsid w:val="00156E0D"/>
    <w:rsid w:val="00171CB2"/>
    <w:rsid w:val="00173415"/>
    <w:rsid w:val="001741CF"/>
    <w:rsid w:val="00186608"/>
    <w:rsid w:val="001873DC"/>
    <w:rsid w:val="001876CA"/>
    <w:rsid w:val="001B1148"/>
    <w:rsid w:val="001B1226"/>
    <w:rsid w:val="001B6166"/>
    <w:rsid w:val="001B6CB2"/>
    <w:rsid w:val="001B7B41"/>
    <w:rsid w:val="001D57F5"/>
    <w:rsid w:val="001E0F7C"/>
    <w:rsid w:val="001E5682"/>
    <w:rsid w:val="001F5A60"/>
    <w:rsid w:val="00202CAE"/>
    <w:rsid w:val="00214F01"/>
    <w:rsid w:val="00215E13"/>
    <w:rsid w:val="002170C4"/>
    <w:rsid w:val="002228D7"/>
    <w:rsid w:val="0022315B"/>
    <w:rsid w:val="00224863"/>
    <w:rsid w:val="0023744F"/>
    <w:rsid w:val="00241CBC"/>
    <w:rsid w:val="00247D0C"/>
    <w:rsid w:val="0025646D"/>
    <w:rsid w:val="00264C0F"/>
    <w:rsid w:val="002653D7"/>
    <w:rsid w:val="00266ADA"/>
    <w:rsid w:val="00273C89"/>
    <w:rsid w:val="00275F6C"/>
    <w:rsid w:val="002A6C6B"/>
    <w:rsid w:val="002A6E90"/>
    <w:rsid w:val="002B53E3"/>
    <w:rsid w:val="002C04B0"/>
    <w:rsid w:val="002C5AEF"/>
    <w:rsid w:val="002C6781"/>
    <w:rsid w:val="002C6FFE"/>
    <w:rsid w:val="002E50EB"/>
    <w:rsid w:val="002F2F34"/>
    <w:rsid w:val="003023BA"/>
    <w:rsid w:val="003105EF"/>
    <w:rsid w:val="00314CB4"/>
    <w:rsid w:val="00323B9A"/>
    <w:rsid w:val="003303AF"/>
    <w:rsid w:val="0033564E"/>
    <w:rsid w:val="00341726"/>
    <w:rsid w:val="003428A4"/>
    <w:rsid w:val="00343F98"/>
    <w:rsid w:val="00354E1D"/>
    <w:rsid w:val="00355603"/>
    <w:rsid w:val="00366282"/>
    <w:rsid w:val="00373B7D"/>
    <w:rsid w:val="0037532D"/>
    <w:rsid w:val="00395324"/>
    <w:rsid w:val="003A237D"/>
    <w:rsid w:val="003A3479"/>
    <w:rsid w:val="003B1E1F"/>
    <w:rsid w:val="003B7E03"/>
    <w:rsid w:val="003C7F97"/>
    <w:rsid w:val="003D005E"/>
    <w:rsid w:val="003E1874"/>
    <w:rsid w:val="003E24C4"/>
    <w:rsid w:val="003F1D5D"/>
    <w:rsid w:val="00401C3C"/>
    <w:rsid w:val="00404935"/>
    <w:rsid w:val="00404C43"/>
    <w:rsid w:val="004059D6"/>
    <w:rsid w:val="004111D7"/>
    <w:rsid w:val="00413F08"/>
    <w:rsid w:val="00417264"/>
    <w:rsid w:val="004215E3"/>
    <w:rsid w:val="00432983"/>
    <w:rsid w:val="0043349A"/>
    <w:rsid w:val="004404F1"/>
    <w:rsid w:val="00440538"/>
    <w:rsid w:val="00444236"/>
    <w:rsid w:val="00454FD2"/>
    <w:rsid w:val="004628DD"/>
    <w:rsid w:val="00464206"/>
    <w:rsid w:val="004778C2"/>
    <w:rsid w:val="004817F0"/>
    <w:rsid w:val="0049762F"/>
    <w:rsid w:val="004A7C25"/>
    <w:rsid w:val="004C10FB"/>
    <w:rsid w:val="004E75EA"/>
    <w:rsid w:val="004F0D76"/>
    <w:rsid w:val="0050078A"/>
    <w:rsid w:val="005130E2"/>
    <w:rsid w:val="00520F28"/>
    <w:rsid w:val="00526157"/>
    <w:rsid w:val="005368B2"/>
    <w:rsid w:val="00540971"/>
    <w:rsid w:val="00540982"/>
    <w:rsid w:val="00544143"/>
    <w:rsid w:val="0054715D"/>
    <w:rsid w:val="00557129"/>
    <w:rsid w:val="005609FC"/>
    <w:rsid w:val="0058367A"/>
    <w:rsid w:val="0058371E"/>
    <w:rsid w:val="005A2945"/>
    <w:rsid w:val="005C0677"/>
    <w:rsid w:val="005C2D9E"/>
    <w:rsid w:val="005C31BF"/>
    <w:rsid w:val="005C3DAE"/>
    <w:rsid w:val="005C4B61"/>
    <w:rsid w:val="005F2816"/>
    <w:rsid w:val="00601033"/>
    <w:rsid w:val="0060734C"/>
    <w:rsid w:val="00607375"/>
    <w:rsid w:val="00625C74"/>
    <w:rsid w:val="006274D9"/>
    <w:rsid w:val="006311FA"/>
    <w:rsid w:val="006329F6"/>
    <w:rsid w:val="006359D3"/>
    <w:rsid w:val="00635D36"/>
    <w:rsid w:val="00643054"/>
    <w:rsid w:val="006569DF"/>
    <w:rsid w:val="0067245E"/>
    <w:rsid w:val="00681E26"/>
    <w:rsid w:val="00682245"/>
    <w:rsid w:val="006A01DE"/>
    <w:rsid w:val="006A331A"/>
    <w:rsid w:val="006B22F7"/>
    <w:rsid w:val="006B2C15"/>
    <w:rsid w:val="006B658B"/>
    <w:rsid w:val="006D1946"/>
    <w:rsid w:val="006D2D37"/>
    <w:rsid w:val="006D42F0"/>
    <w:rsid w:val="006E2E52"/>
    <w:rsid w:val="006F077C"/>
    <w:rsid w:val="006F3288"/>
    <w:rsid w:val="006F3AF4"/>
    <w:rsid w:val="006F4A58"/>
    <w:rsid w:val="006F4F93"/>
    <w:rsid w:val="006F769F"/>
    <w:rsid w:val="007018F7"/>
    <w:rsid w:val="00706908"/>
    <w:rsid w:val="00712E74"/>
    <w:rsid w:val="00713748"/>
    <w:rsid w:val="007144C3"/>
    <w:rsid w:val="00717C16"/>
    <w:rsid w:val="00730966"/>
    <w:rsid w:val="00731786"/>
    <w:rsid w:val="007323AC"/>
    <w:rsid w:val="00734634"/>
    <w:rsid w:val="00743577"/>
    <w:rsid w:val="00743ABD"/>
    <w:rsid w:val="00752DD9"/>
    <w:rsid w:val="0075320F"/>
    <w:rsid w:val="00772536"/>
    <w:rsid w:val="00786F2E"/>
    <w:rsid w:val="007A7117"/>
    <w:rsid w:val="007B1A9A"/>
    <w:rsid w:val="007B4793"/>
    <w:rsid w:val="007D678D"/>
    <w:rsid w:val="007D6C74"/>
    <w:rsid w:val="007E0491"/>
    <w:rsid w:val="007F47E3"/>
    <w:rsid w:val="007F563D"/>
    <w:rsid w:val="008100BA"/>
    <w:rsid w:val="008255FB"/>
    <w:rsid w:val="00825D2A"/>
    <w:rsid w:val="008360E1"/>
    <w:rsid w:val="00837D3A"/>
    <w:rsid w:val="00840FF9"/>
    <w:rsid w:val="008464FF"/>
    <w:rsid w:val="008604AA"/>
    <w:rsid w:val="008703BA"/>
    <w:rsid w:val="00872321"/>
    <w:rsid w:val="00874D1A"/>
    <w:rsid w:val="0089526F"/>
    <w:rsid w:val="00895614"/>
    <w:rsid w:val="00895C7F"/>
    <w:rsid w:val="008A3828"/>
    <w:rsid w:val="008A68A9"/>
    <w:rsid w:val="008A721C"/>
    <w:rsid w:val="008B1C7D"/>
    <w:rsid w:val="008B55B0"/>
    <w:rsid w:val="008C1252"/>
    <w:rsid w:val="008C1285"/>
    <w:rsid w:val="008C2C51"/>
    <w:rsid w:val="008C4B0A"/>
    <w:rsid w:val="008C680D"/>
    <w:rsid w:val="008C713C"/>
    <w:rsid w:val="008D0764"/>
    <w:rsid w:val="008D0DCE"/>
    <w:rsid w:val="008D1CC5"/>
    <w:rsid w:val="008E355B"/>
    <w:rsid w:val="008E3A7B"/>
    <w:rsid w:val="008E444F"/>
    <w:rsid w:val="008F178D"/>
    <w:rsid w:val="008F37A9"/>
    <w:rsid w:val="008F4208"/>
    <w:rsid w:val="008F4979"/>
    <w:rsid w:val="00905C39"/>
    <w:rsid w:val="0091173F"/>
    <w:rsid w:val="00921928"/>
    <w:rsid w:val="0092570B"/>
    <w:rsid w:val="009261B8"/>
    <w:rsid w:val="00926CC1"/>
    <w:rsid w:val="0093115D"/>
    <w:rsid w:val="00933376"/>
    <w:rsid w:val="0094011E"/>
    <w:rsid w:val="009443FF"/>
    <w:rsid w:val="0094527C"/>
    <w:rsid w:val="00947D7C"/>
    <w:rsid w:val="00987C40"/>
    <w:rsid w:val="009907C1"/>
    <w:rsid w:val="00991F48"/>
    <w:rsid w:val="009A1BBC"/>
    <w:rsid w:val="009B5F56"/>
    <w:rsid w:val="009C1605"/>
    <w:rsid w:val="009D31B8"/>
    <w:rsid w:val="009D5B7A"/>
    <w:rsid w:val="009E4F9D"/>
    <w:rsid w:val="009E5302"/>
    <w:rsid w:val="009F2E56"/>
    <w:rsid w:val="009F34C2"/>
    <w:rsid w:val="00A060BB"/>
    <w:rsid w:val="00A0665A"/>
    <w:rsid w:val="00A06DF0"/>
    <w:rsid w:val="00A24DE4"/>
    <w:rsid w:val="00A427F6"/>
    <w:rsid w:val="00A46F1D"/>
    <w:rsid w:val="00A54D98"/>
    <w:rsid w:val="00A56F9B"/>
    <w:rsid w:val="00A6010D"/>
    <w:rsid w:val="00A67EC7"/>
    <w:rsid w:val="00A71F4D"/>
    <w:rsid w:val="00A72238"/>
    <w:rsid w:val="00A75032"/>
    <w:rsid w:val="00A77C3E"/>
    <w:rsid w:val="00A90BE8"/>
    <w:rsid w:val="00A97E96"/>
    <w:rsid w:val="00AB11C1"/>
    <w:rsid w:val="00AB379B"/>
    <w:rsid w:val="00AC28BA"/>
    <w:rsid w:val="00AC6E5E"/>
    <w:rsid w:val="00AC7ECF"/>
    <w:rsid w:val="00AD5809"/>
    <w:rsid w:val="00B04E45"/>
    <w:rsid w:val="00B15AD8"/>
    <w:rsid w:val="00B1614F"/>
    <w:rsid w:val="00B21CC2"/>
    <w:rsid w:val="00B22FED"/>
    <w:rsid w:val="00B43F85"/>
    <w:rsid w:val="00B4768F"/>
    <w:rsid w:val="00B57E26"/>
    <w:rsid w:val="00B621F8"/>
    <w:rsid w:val="00B63C7C"/>
    <w:rsid w:val="00B64DF8"/>
    <w:rsid w:val="00B850DD"/>
    <w:rsid w:val="00BA231B"/>
    <w:rsid w:val="00BA4433"/>
    <w:rsid w:val="00BB4001"/>
    <w:rsid w:val="00BC14F7"/>
    <w:rsid w:val="00BC4692"/>
    <w:rsid w:val="00BC6CE4"/>
    <w:rsid w:val="00C01584"/>
    <w:rsid w:val="00C04C21"/>
    <w:rsid w:val="00C14613"/>
    <w:rsid w:val="00C1586E"/>
    <w:rsid w:val="00C24224"/>
    <w:rsid w:val="00C55632"/>
    <w:rsid w:val="00C63511"/>
    <w:rsid w:val="00C6593B"/>
    <w:rsid w:val="00C66174"/>
    <w:rsid w:val="00C66350"/>
    <w:rsid w:val="00C716DA"/>
    <w:rsid w:val="00C75B7D"/>
    <w:rsid w:val="00C75EAB"/>
    <w:rsid w:val="00CA11B6"/>
    <w:rsid w:val="00CB7548"/>
    <w:rsid w:val="00CC4207"/>
    <w:rsid w:val="00CD453B"/>
    <w:rsid w:val="00CD50E2"/>
    <w:rsid w:val="00CF1777"/>
    <w:rsid w:val="00CF4811"/>
    <w:rsid w:val="00D07930"/>
    <w:rsid w:val="00D23099"/>
    <w:rsid w:val="00D25FD5"/>
    <w:rsid w:val="00D277E1"/>
    <w:rsid w:val="00D52835"/>
    <w:rsid w:val="00D53E1D"/>
    <w:rsid w:val="00D57CF4"/>
    <w:rsid w:val="00D614B6"/>
    <w:rsid w:val="00D62F04"/>
    <w:rsid w:val="00D63862"/>
    <w:rsid w:val="00D65BA1"/>
    <w:rsid w:val="00D81252"/>
    <w:rsid w:val="00D95742"/>
    <w:rsid w:val="00D962F6"/>
    <w:rsid w:val="00D964E9"/>
    <w:rsid w:val="00DB2246"/>
    <w:rsid w:val="00DB7165"/>
    <w:rsid w:val="00DC1994"/>
    <w:rsid w:val="00DD6728"/>
    <w:rsid w:val="00DE13CA"/>
    <w:rsid w:val="00DF61DB"/>
    <w:rsid w:val="00E01BA4"/>
    <w:rsid w:val="00E11C12"/>
    <w:rsid w:val="00E15F61"/>
    <w:rsid w:val="00E16517"/>
    <w:rsid w:val="00E34C4A"/>
    <w:rsid w:val="00E36BE9"/>
    <w:rsid w:val="00E426B2"/>
    <w:rsid w:val="00E52DF4"/>
    <w:rsid w:val="00E5327C"/>
    <w:rsid w:val="00E535B6"/>
    <w:rsid w:val="00E7073C"/>
    <w:rsid w:val="00E77A60"/>
    <w:rsid w:val="00E81464"/>
    <w:rsid w:val="00E85060"/>
    <w:rsid w:val="00E850CD"/>
    <w:rsid w:val="00E976CB"/>
    <w:rsid w:val="00EA0D4F"/>
    <w:rsid w:val="00EC432D"/>
    <w:rsid w:val="00EC4406"/>
    <w:rsid w:val="00EC5D80"/>
    <w:rsid w:val="00ED7128"/>
    <w:rsid w:val="00EF1049"/>
    <w:rsid w:val="00EF3764"/>
    <w:rsid w:val="00F10FD3"/>
    <w:rsid w:val="00F202DB"/>
    <w:rsid w:val="00F21A91"/>
    <w:rsid w:val="00F22357"/>
    <w:rsid w:val="00F22CC6"/>
    <w:rsid w:val="00F23EF0"/>
    <w:rsid w:val="00F250A4"/>
    <w:rsid w:val="00F25A61"/>
    <w:rsid w:val="00F459BD"/>
    <w:rsid w:val="00F50192"/>
    <w:rsid w:val="00F50946"/>
    <w:rsid w:val="00F51448"/>
    <w:rsid w:val="00F56E8F"/>
    <w:rsid w:val="00F57C64"/>
    <w:rsid w:val="00F8207B"/>
    <w:rsid w:val="00F84822"/>
    <w:rsid w:val="00F904A9"/>
    <w:rsid w:val="00F90CD3"/>
    <w:rsid w:val="00F92D8D"/>
    <w:rsid w:val="00F943F6"/>
    <w:rsid w:val="00F97CCD"/>
    <w:rsid w:val="00FB36D6"/>
    <w:rsid w:val="00FB386B"/>
    <w:rsid w:val="00FB581D"/>
    <w:rsid w:val="00FB7EFC"/>
    <w:rsid w:val="00FC1723"/>
    <w:rsid w:val="00FD2252"/>
    <w:rsid w:val="00FE267C"/>
    <w:rsid w:val="00FE454B"/>
    <w:rsid w:val="00FE457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52835"/>
  </w:style>
  <w:style w:type="paragraph" w:styleId="1">
    <w:name w:val="heading 1"/>
    <w:aliases w:val="Заголовок 1 Знак1,Заголовок 1 Знак Знак,новая страница,Заголовок 1 Знак Знак Знак Знак Знак,Заголовок 1 Знак Знак Знак Знак Знак Знак,Заголовок 1 Знак Знак Знак Знак Знак Знак Знак,Заголовок 1 Знак Знак Знак Знак,Заг 1,heading 1,Section,?aca"/>
    <w:basedOn w:val="a0"/>
    <w:next w:val="a0"/>
    <w:link w:val="11"/>
    <w:qFormat/>
    <w:rsid w:val="00121854"/>
    <w:pPr>
      <w:keepNext/>
      <w:pageBreakBefore/>
      <w:numPr>
        <w:numId w:val="6"/>
      </w:numPr>
      <w:tabs>
        <w:tab w:val="left" w:pos="426"/>
      </w:tabs>
      <w:spacing w:before="120" w:after="120" w:line="240" w:lineRule="auto"/>
      <w:ind w:left="357" w:hanging="357"/>
      <w:jc w:val="center"/>
      <w:outlineLvl w:val="0"/>
    </w:pPr>
    <w:rPr>
      <w:rFonts w:ascii="Times New Roman" w:eastAsia="Times New Roman" w:hAnsi="Times New Roman" w:cs="Tahoma"/>
      <w:bC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Заголовок 2 Знак Знак Знак Знак1,Заголовок 2 Знак1 Знак Знак Знак,Знак Знак Знак Знак"/>
    <w:basedOn w:val="a0"/>
    <w:next w:val="a0"/>
    <w:link w:val="21"/>
    <w:uiPriority w:val="9"/>
    <w:unhideWhenUsed/>
    <w:qFormat/>
    <w:rsid w:val="00C75EAB"/>
    <w:pPr>
      <w:keepNext/>
      <w:numPr>
        <w:ilvl w:val="1"/>
        <w:numId w:val="6"/>
      </w:numPr>
      <w:tabs>
        <w:tab w:val="left" w:pos="709"/>
      </w:tabs>
      <w:spacing w:before="300" w:after="300" w:line="240" w:lineRule="auto"/>
      <w:ind w:left="709" w:hanging="709"/>
      <w:jc w:val="center"/>
      <w:outlineLvl w:val="1"/>
    </w:pPr>
    <w:rPr>
      <w:rFonts w:ascii="Times New Roman" w:eastAsia="Times New Roman" w:hAnsi="Times New Roman" w:cs="Tahoma"/>
      <w:bCs/>
      <w:iCs/>
      <w:sz w:val="28"/>
      <w:szCs w:val="28"/>
    </w:rPr>
  </w:style>
  <w:style w:type="paragraph" w:styleId="30">
    <w:name w:val="heading 3"/>
    <w:basedOn w:val="a0"/>
    <w:link w:val="31"/>
    <w:uiPriority w:val="9"/>
    <w:qFormat/>
    <w:rsid w:val="008360E1"/>
    <w:pPr>
      <w:keepNext/>
      <w:suppressAutoHyphens/>
      <w:spacing w:before="60" w:after="60" w:line="240" w:lineRule="auto"/>
      <w:ind w:left="567"/>
      <w:jc w:val="both"/>
      <w:outlineLvl w:val="2"/>
    </w:pPr>
    <w:rPr>
      <w:rFonts w:ascii="Tahoma" w:eastAsia="Times New Roman" w:hAnsi="Tahoma" w:cs="Tahoma"/>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1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it_List1,Ненумерованный список,основной диплом,ПАРАГРАФ,Абзац списка11,Список_маркированный,ТЕКСТ,Use Case List Paragraph,ТЗ список,Абзац списка литеральный,List Paragraph,Bullet List,FooterText,numbered,Bullet 1,асз.Списка,фото,lp1,Маркер"/>
    <w:basedOn w:val="a0"/>
    <w:link w:val="a6"/>
    <w:uiPriority w:val="34"/>
    <w:qFormat/>
    <w:rsid w:val="0010153F"/>
    <w:pPr>
      <w:ind w:left="720"/>
      <w:contextualSpacing/>
    </w:pPr>
  </w:style>
  <w:style w:type="character" w:customStyle="1" w:styleId="11">
    <w:name w:val="Заголовок 1 Знак"/>
    <w:aliases w:val="Заголовок 1 Знак1 Знак,Заголовок 1 Знак Знак Знак,новая страница Знак,Заголовок 1 Знак Знак Знак Знак Знак Знак1,Заголовок 1 Знак Знак Знак Знак Знак Знак Знак1,Заголовок 1 Знак Знак Знак Знак Знак Знак Знак Знак,Заг 1 Знак,Section Знак"/>
    <w:basedOn w:val="a1"/>
    <w:link w:val="1"/>
    <w:rsid w:val="00121854"/>
    <w:rPr>
      <w:rFonts w:ascii="Times New Roman" w:eastAsia="Times New Roman" w:hAnsi="Times New Roman" w:cs="Tahoma"/>
      <w:bCs/>
      <w:kern w:val="32"/>
      <w:sz w:val="28"/>
      <w:szCs w:val="28"/>
    </w:rPr>
  </w:style>
  <w:style w:type="paragraph" w:customStyle="1" w:styleId="a7">
    <w:name w:val="Абзац"/>
    <w:basedOn w:val="a0"/>
    <w:link w:val="a8"/>
    <w:qFormat/>
    <w:rsid w:val="00AD5809"/>
    <w:pPr>
      <w:spacing w:before="120" w:after="60" w:line="240" w:lineRule="auto"/>
      <w:ind w:firstLine="567"/>
      <w:jc w:val="both"/>
    </w:pPr>
    <w:rPr>
      <w:rFonts w:ascii="Tahoma" w:eastAsia="Times New Roman" w:hAnsi="Tahoma" w:cs="Tahoma"/>
      <w:sz w:val="24"/>
      <w:szCs w:val="24"/>
      <w:lang w:eastAsia="ru-RU"/>
    </w:rPr>
  </w:style>
  <w:style w:type="character" w:customStyle="1" w:styleId="a8">
    <w:name w:val="Абзац Знак"/>
    <w:link w:val="a7"/>
    <w:qFormat/>
    <w:rsid w:val="00AD5809"/>
    <w:rPr>
      <w:rFonts w:ascii="Tahoma" w:eastAsia="Times New Roman" w:hAnsi="Tahoma" w:cs="Tahoma"/>
      <w:sz w:val="24"/>
      <w:szCs w:val="24"/>
      <w:lang w:eastAsia="ru-RU"/>
    </w:rPr>
  </w:style>
  <w:style w:type="paragraph" w:styleId="a9">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Знак,диаграммы, Знак1"/>
    <w:basedOn w:val="a0"/>
    <w:link w:val="aa"/>
    <w:uiPriority w:val="35"/>
    <w:qFormat/>
    <w:rsid w:val="00AD5809"/>
    <w:pPr>
      <w:spacing w:before="60" w:after="0" w:line="240" w:lineRule="auto"/>
      <w:jc w:val="both"/>
    </w:pPr>
    <w:rPr>
      <w:rFonts w:ascii="Tahoma" w:eastAsia="Calibri" w:hAnsi="Tahoma" w:cs="Tahoma"/>
      <w:sz w:val="24"/>
      <w:szCs w:val="24"/>
      <w:lang w:eastAsia="ru-RU"/>
    </w:rPr>
  </w:style>
  <w:style w:type="character" w:customStyle="1" w:styleId="21">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Заголовок 2 Знак Знак Знак Знак1 Знак,Заголовок 2 Знак1 Знак Знак Знак Знак"/>
    <w:basedOn w:val="a1"/>
    <w:link w:val="2"/>
    <w:uiPriority w:val="9"/>
    <w:rsid w:val="00C75EAB"/>
    <w:rPr>
      <w:rFonts w:ascii="Times New Roman" w:eastAsia="Times New Roman" w:hAnsi="Times New Roman" w:cs="Tahoma"/>
      <w:bCs/>
      <w:iCs/>
      <w:sz w:val="28"/>
      <w:szCs w:val="28"/>
    </w:rPr>
  </w:style>
  <w:style w:type="paragraph" w:styleId="a">
    <w:name w:val="List"/>
    <w:basedOn w:val="a0"/>
    <w:link w:val="ab"/>
    <w:unhideWhenUsed/>
    <w:qFormat/>
    <w:rsid w:val="00E81464"/>
    <w:pPr>
      <w:numPr>
        <w:numId w:val="1"/>
      </w:numPr>
      <w:tabs>
        <w:tab w:val="left" w:pos="851"/>
      </w:tabs>
      <w:spacing w:before="60" w:after="60" w:line="240" w:lineRule="auto"/>
      <w:ind w:left="0"/>
      <w:jc w:val="both"/>
    </w:pPr>
    <w:rPr>
      <w:rFonts w:ascii="Tahoma" w:eastAsia="Times New Roman" w:hAnsi="Tahoma" w:cs="Tahoma"/>
      <w:sz w:val="24"/>
      <w:szCs w:val="24"/>
      <w:lang w:eastAsia="ru-RU"/>
    </w:rPr>
  </w:style>
  <w:style w:type="character" w:customStyle="1" w:styleId="ab">
    <w:name w:val="Список Знак"/>
    <w:link w:val="a"/>
    <w:rsid w:val="00E81464"/>
    <w:rPr>
      <w:rFonts w:ascii="Tahoma" w:eastAsia="Times New Roman" w:hAnsi="Tahoma" w:cs="Tahoma"/>
      <w:sz w:val="24"/>
      <w:szCs w:val="24"/>
      <w:lang w:eastAsia="ru-RU"/>
    </w:rPr>
  </w:style>
  <w:style w:type="numbering" w:customStyle="1" w:styleId="11111112">
    <w:name w:val="1 / 1.1 / 1.1.112"/>
    <w:basedOn w:val="a3"/>
    <w:next w:val="111111"/>
    <w:rsid w:val="00413F08"/>
    <w:pPr>
      <w:numPr>
        <w:numId w:val="1"/>
      </w:numPr>
    </w:pPr>
  </w:style>
  <w:style w:type="numbering" w:styleId="111111">
    <w:name w:val="Outline List 2"/>
    <w:basedOn w:val="a3"/>
    <w:uiPriority w:val="99"/>
    <w:semiHidden/>
    <w:unhideWhenUsed/>
    <w:rsid w:val="00413F08"/>
  </w:style>
  <w:style w:type="character" w:customStyle="1" w:styleId="a6">
    <w:name w:val="Абзац списка Знак"/>
    <w:aliases w:val="it_List1 Знак,Ненумерованный список Знак,основной диплом Знак,ПАРАГРАФ Знак,Абзац списка11 Знак,Список_маркированный Знак,ТЕКСТ Знак,Use Case List Paragraph Знак,ТЗ список Знак,Абзац списка литеральный Знак,List Paragraph Знак,lp1 Знак"/>
    <w:basedOn w:val="a1"/>
    <w:link w:val="a5"/>
    <w:uiPriority w:val="34"/>
    <w:locked/>
    <w:rsid w:val="00413F08"/>
  </w:style>
  <w:style w:type="paragraph" w:styleId="ac">
    <w:name w:val="Balloon Text"/>
    <w:basedOn w:val="a0"/>
    <w:link w:val="ad"/>
    <w:uiPriority w:val="99"/>
    <w:semiHidden/>
    <w:unhideWhenUsed/>
    <w:rsid w:val="00413F08"/>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semiHidden/>
    <w:rsid w:val="00413F08"/>
    <w:rPr>
      <w:rFonts w:ascii="Segoe UI" w:hAnsi="Segoe UI" w:cs="Segoe UI"/>
      <w:sz w:val="18"/>
      <w:szCs w:val="18"/>
    </w:rPr>
  </w:style>
  <w:style w:type="paragraph" w:customStyle="1" w:styleId="ae">
    <w:name w:val="Табличный_заголовки"/>
    <w:basedOn w:val="a0"/>
    <w:qFormat/>
    <w:rsid w:val="00413F08"/>
    <w:pPr>
      <w:keepNext/>
      <w:keepLines/>
      <w:suppressAutoHyphens/>
      <w:spacing w:after="0" w:line="240" w:lineRule="auto"/>
      <w:ind w:firstLine="709"/>
      <w:jc w:val="center"/>
    </w:pPr>
    <w:rPr>
      <w:rFonts w:ascii="Times New Roman" w:eastAsia="Times New Roman" w:hAnsi="Times New Roman" w:cs="Times New Roman"/>
      <w:b/>
      <w:sz w:val="20"/>
      <w:szCs w:val="20"/>
      <w:lang w:eastAsia="ru-RU"/>
    </w:rPr>
  </w:style>
  <w:style w:type="paragraph" w:customStyle="1" w:styleId="af">
    <w:name w:val="Название таблицы"/>
    <w:basedOn w:val="a9"/>
    <w:qFormat/>
    <w:rsid w:val="00AD5809"/>
  </w:style>
  <w:style w:type="paragraph" w:styleId="af0">
    <w:name w:val="header"/>
    <w:aliases w:val="ВерхКолонтитул, Знак4,Знак4,Верхний колонтитул Знак Знак"/>
    <w:basedOn w:val="a0"/>
    <w:link w:val="af1"/>
    <w:uiPriority w:val="99"/>
    <w:unhideWhenUsed/>
    <w:rsid w:val="00413F08"/>
    <w:pPr>
      <w:tabs>
        <w:tab w:val="center" w:pos="4677"/>
        <w:tab w:val="right" w:pos="9355"/>
      </w:tabs>
      <w:spacing w:after="0" w:line="240" w:lineRule="auto"/>
    </w:pPr>
    <w:rPr>
      <w:rFonts w:ascii="Arial Unicode MS" w:eastAsia="Arial Unicode MS" w:hAnsi="Arial Unicode MS" w:cs="Arial Unicode MS"/>
      <w:color w:val="000000"/>
      <w:sz w:val="24"/>
      <w:szCs w:val="24"/>
      <w:lang w:val="en-US"/>
    </w:rPr>
  </w:style>
  <w:style w:type="character" w:customStyle="1" w:styleId="af1">
    <w:name w:val="Верхний колонтитул Знак"/>
    <w:aliases w:val="ВерхКолонтитул Знак, Знак4 Знак,Знак4 Знак,Верхний колонтитул Знак Знак Знак"/>
    <w:basedOn w:val="a1"/>
    <w:link w:val="af0"/>
    <w:uiPriority w:val="99"/>
    <w:rsid w:val="00413F08"/>
    <w:rPr>
      <w:rFonts w:ascii="Arial Unicode MS" w:eastAsia="Arial Unicode MS" w:hAnsi="Arial Unicode MS" w:cs="Arial Unicode MS"/>
      <w:color w:val="000000"/>
      <w:sz w:val="24"/>
      <w:szCs w:val="24"/>
      <w:lang w:val="en-US"/>
    </w:rPr>
  </w:style>
  <w:style w:type="paragraph" w:customStyle="1" w:styleId="22">
    <w:name w:val="Абзац списка2"/>
    <w:basedOn w:val="a0"/>
    <w:rsid w:val="00413F08"/>
    <w:pPr>
      <w:suppressAutoHyphens/>
      <w:spacing w:after="0" w:line="360" w:lineRule="auto"/>
      <w:ind w:left="708" w:firstLine="680"/>
      <w:jc w:val="both"/>
    </w:pPr>
    <w:rPr>
      <w:rFonts w:ascii="Times New Roman" w:eastAsia="Times New Roman" w:hAnsi="Times New Roman" w:cs="Times New Roman"/>
      <w:sz w:val="24"/>
      <w:szCs w:val="24"/>
      <w:lang w:eastAsia="ru-RU"/>
    </w:rPr>
  </w:style>
  <w:style w:type="table" w:customStyle="1" w:styleId="321">
    <w:name w:val="Сетка таблицы321"/>
    <w:basedOn w:val="a2"/>
    <w:uiPriority w:val="59"/>
    <w:rsid w:val="00413F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писок 1)"/>
    <w:basedOn w:val="a0"/>
    <w:qFormat/>
    <w:rsid w:val="00413F08"/>
    <w:pPr>
      <w:suppressAutoHyphens/>
      <w:spacing w:after="60" w:line="240" w:lineRule="auto"/>
      <w:ind w:firstLine="709"/>
      <w:jc w:val="both"/>
    </w:pPr>
    <w:rPr>
      <w:rFonts w:ascii="Times New Roman" w:eastAsia="Times New Roman" w:hAnsi="Times New Roman" w:cs="Times New Roman"/>
      <w:sz w:val="24"/>
      <w:szCs w:val="24"/>
      <w:lang w:eastAsia="ru-RU"/>
    </w:rPr>
  </w:style>
  <w:style w:type="character" w:styleId="af2">
    <w:name w:val="Hyperlink"/>
    <w:basedOn w:val="a1"/>
    <w:uiPriority w:val="99"/>
    <w:unhideWhenUsed/>
    <w:rsid w:val="00413F08"/>
    <w:rPr>
      <w:color w:val="0563C1"/>
      <w:u w:val="single"/>
    </w:rPr>
  </w:style>
  <w:style w:type="character" w:styleId="af3">
    <w:name w:val="FollowedHyperlink"/>
    <w:basedOn w:val="a1"/>
    <w:uiPriority w:val="99"/>
    <w:semiHidden/>
    <w:unhideWhenUsed/>
    <w:rsid w:val="00413F08"/>
    <w:rPr>
      <w:color w:val="954F72"/>
      <w:u w:val="single"/>
    </w:rPr>
  </w:style>
  <w:style w:type="paragraph" w:customStyle="1" w:styleId="msonormal0">
    <w:name w:val="msonormal"/>
    <w:basedOn w:val="a0"/>
    <w:rsid w:val="00413F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413F0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0"/>
    <w:rsid w:val="00413F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413F0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6">
    <w:name w:val="xl66"/>
    <w:basedOn w:val="a0"/>
    <w:rsid w:val="00413F0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0"/>
    <w:rsid w:val="00413F08"/>
    <w:pPr>
      <w:spacing w:before="100" w:beforeAutospacing="1" w:after="100" w:afterAutospacing="1" w:line="240" w:lineRule="auto"/>
      <w:jc w:val="both"/>
      <w:textAlignment w:val="center"/>
    </w:pPr>
    <w:rPr>
      <w:rFonts w:ascii="Tahoma" w:eastAsia="Times New Roman" w:hAnsi="Tahoma" w:cs="Tahoma"/>
      <w:sz w:val="24"/>
      <w:szCs w:val="24"/>
      <w:lang w:eastAsia="ru-RU"/>
    </w:rPr>
  </w:style>
  <w:style w:type="paragraph" w:customStyle="1" w:styleId="xl68">
    <w:name w:val="xl68"/>
    <w:basedOn w:val="a0"/>
    <w:rsid w:val="00413F08"/>
    <w:pPr>
      <w:spacing w:before="100" w:beforeAutospacing="1" w:after="100" w:afterAutospacing="1" w:line="240" w:lineRule="auto"/>
    </w:pPr>
    <w:rPr>
      <w:rFonts w:ascii="Calibri" w:eastAsia="Times New Roman" w:hAnsi="Calibri" w:cs="Times New Roman"/>
      <w:sz w:val="24"/>
      <w:szCs w:val="24"/>
      <w:lang w:eastAsia="ru-RU"/>
    </w:rPr>
  </w:style>
  <w:style w:type="character" w:styleId="af4">
    <w:name w:val="Emphasis"/>
    <w:basedOn w:val="a1"/>
    <w:uiPriority w:val="20"/>
    <w:qFormat/>
    <w:rsid w:val="00413F08"/>
    <w:rPr>
      <w:i/>
      <w:iCs/>
    </w:rPr>
  </w:style>
  <w:style w:type="character" w:customStyle="1" w:styleId="aa">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link w:val="a9"/>
    <w:uiPriority w:val="35"/>
    <w:locked/>
    <w:rsid w:val="00AD5809"/>
    <w:rPr>
      <w:rFonts w:ascii="Tahoma" w:eastAsia="Calibri" w:hAnsi="Tahoma" w:cs="Tahoma"/>
      <w:sz w:val="24"/>
      <w:szCs w:val="24"/>
      <w:lang w:eastAsia="ru-RU"/>
    </w:rPr>
  </w:style>
  <w:style w:type="character" w:customStyle="1" w:styleId="e24kjd">
    <w:name w:val="e24kjd"/>
    <w:rsid w:val="00607375"/>
  </w:style>
  <w:style w:type="paragraph" w:customStyle="1" w:styleId="100">
    <w:name w:val="Табличный_центр_10"/>
    <w:basedOn w:val="a0"/>
    <w:qFormat/>
    <w:rsid w:val="00F90CD3"/>
    <w:pPr>
      <w:spacing w:after="0" w:line="240" w:lineRule="auto"/>
      <w:jc w:val="center"/>
    </w:pPr>
    <w:rPr>
      <w:rFonts w:ascii="Times New Roman" w:eastAsia="Times New Roman" w:hAnsi="Times New Roman" w:cs="Times New Roman"/>
      <w:sz w:val="20"/>
      <w:szCs w:val="24"/>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F90CD3"/>
    <w:rPr>
      <w:rFonts w:ascii="Times New Roman" w:hAnsi="Times New Roman"/>
      <w:b/>
      <w:snapToGrid w:val="0"/>
      <w:sz w:val="26"/>
    </w:rPr>
  </w:style>
  <w:style w:type="numbering" w:customStyle="1" w:styleId="1ai1">
    <w:name w:val="1 / a / i1"/>
    <w:basedOn w:val="a3"/>
    <w:next w:val="1ai"/>
    <w:rsid w:val="002653D7"/>
    <w:pPr>
      <w:numPr>
        <w:numId w:val="2"/>
      </w:numPr>
    </w:pPr>
  </w:style>
  <w:style w:type="numbering" w:styleId="1ai">
    <w:name w:val="Outline List 1"/>
    <w:basedOn w:val="a3"/>
    <w:uiPriority w:val="99"/>
    <w:semiHidden/>
    <w:unhideWhenUsed/>
    <w:rsid w:val="002653D7"/>
  </w:style>
  <w:style w:type="paragraph" w:styleId="af5">
    <w:name w:val="Normal (Web)"/>
    <w:aliases w:val="Обычный (Web)1,Обычный (Web),Обычный (веб)1,Обычный (веб)11"/>
    <w:basedOn w:val="a0"/>
    <w:unhideWhenUsed/>
    <w:qFormat/>
    <w:rsid w:val="00D57C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footer"/>
    <w:basedOn w:val="a0"/>
    <w:link w:val="af7"/>
    <w:uiPriority w:val="99"/>
    <w:unhideWhenUsed/>
    <w:rsid w:val="00F904A9"/>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F904A9"/>
  </w:style>
  <w:style w:type="paragraph" w:customStyle="1" w:styleId="40">
    <w:name w:val="Клен4"/>
    <w:basedOn w:val="a0"/>
    <w:rsid w:val="00C716DA"/>
    <w:pPr>
      <w:spacing w:after="0" w:line="240" w:lineRule="auto"/>
    </w:pPr>
    <w:rPr>
      <w:rFonts w:ascii="Courier New" w:eastAsia="Times New Roman" w:hAnsi="Courier New" w:cs="Times New Roman"/>
      <w:sz w:val="24"/>
      <w:szCs w:val="24"/>
      <w:lang w:eastAsia="ru-RU"/>
    </w:rPr>
  </w:style>
  <w:style w:type="paragraph" w:customStyle="1" w:styleId="TableParagraph">
    <w:name w:val="Table Paragraph"/>
    <w:basedOn w:val="a5"/>
    <w:uiPriority w:val="1"/>
    <w:qFormat/>
    <w:rsid w:val="00A06DF0"/>
    <w:pPr>
      <w:widowControl w:val="0"/>
      <w:numPr>
        <w:numId w:val="5"/>
      </w:numPr>
      <w:tabs>
        <w:tab w:val="num" w:pos="360"/>
        <w:tab w:val="left" w:pos="851"/>
      </w:tabs>
      <w:spacing w:after="0" w:line="240" w:lineRule="auto"/>
      <w:ind w:left="0" w:firstLine="567"/>
      <w:contextualSpacing w:val="0"/>
      <w:jc w:val="both"/>
    </w:pPr>
    <w:rPr>
      <w:rFonts w:ascii="Times New Roman" w:hAnsi="Times New Roman" w:cs="Times New Roman"/>
      <w:sz w:val="24"/>
    </w:rPr>
  </w:style>
  <w:style w:type="paragraph" w:customStyle="1" w:styleId="af8">
    <w:name w:val="приложение"/>
    <w:basedOn w:val="1"/>
    <w:qFormat/>
    <w:rsid w:val="00AD5809"/>
    <w:pPr>
      <w:numPr>
        <w:numId w:val="0"/>
      </w:numPr>
      <w:ind w:left="431"/>
    </w:pPr>
  </w:style>
  <w:style w:type="character" w:customStyle="1" w:styleId="31">
    <w:name w:val="Заголовок 3 Знак"/>
    <w:basedOn w:val="a1"/>
    <w:link w:val="30"/>
    <w:uiPriority w:val="9"/>
    <w:rsid w:val="008360E1"/>
    <w:rPr>
      <w:rFonts w:ascii="Tahoma" w:eastAsia="Times New Roman" w:hAnsi="Tahoma" w:cs="Tahoma"/>
      <w:b/>
      <w:bCs/>
      <w:sz w:val="24"/>
      <w:szCs w:val="24"/>
      <w:lang w:eastAsia="ru-RU"/>
    </w:rPr>
  </w:style>
  <w:style w:type="paragraph" w:customStyle="1" w:styleId="S">
    <w:name w:val="S_Обычный жирный"/>
    <w:basedOn w:val="a0"/>
    <w:qFormat/>
    <w:rsid w:val="00AD5809"/>
    <w:pPr>
      <w:spacing w:before="120" w:after="120" w:line="240" w:lineRule="auto"/>
      <w:ind w:firstLine="567"/>
      <w:jc w:val="both"/>
    </w:pPr>
    <w:rPr>
      <w:rFonts w:ascii="Tahoma" w:eastAsia="Times New Roman" w:hAnsi="Tahoma" w:cs="Tahoma"/>
      <w:b/>
      <w:sz w:val="24"/>
      <w:szCs w:val="24"/>
      <w:lang w:eastAsia="ru-RU"/>
    </w:rPr>
  </w:style>
  <w:style w:type="paragraph" w:styleId="af9">
    <w:name w:val="TOC Heading"/>
    <w:basedOn w:val="1"/>
    <w:next w:val="a0"/>
    <w:uiPriority w:val="39"/>
    <w:unhideWhenUsed/>
    <w:qFormat/>
    <w:rsid w:val="009A1BBC"/>
    <w:pPr>
      <w:keepLines/>
      <w:pageBreakBefore w:val="0"/>
      <w:numPr>
        <w:numId w:val="0"/>
      </w:numPr>
      <w:tabs>
        <w:tab w:val="clear" w:pos="426"/>
      </w:tabs>
      <w:spacing w:before="240" w:after="0" w:line="259" w:lineRule="auto"/>
      <w:jc w:val="left"/>
      <w:outlineLvl w:val="9"/>
    </w:pPr>
    <w:rPr>
      <w:rFonts w:asciiTheme="majorHAnsi" w:eastAsiaTheme="majorEastAsia" w:hAnsiTheme="majorHAnsi" w:cstheme="majorBidi"/>
      <w:b/>
      <w:bCs w:val="0"/>
      <w:color w:val="365F91" w:themeColor="accent1" w:themeShade="BF"/>
      <w:kern w:val="0"/>
      <w:sz w:val="32"/>
      <w:szCs w:val="32"/>
      <w:lang w:eastAsia="ru-RU"/>
    </w:rPr>
  </w:style>
  <w:style w:type="paragraph" w:styleId="13">
    <w:name w:val="toc 1"/>
    <w:basedOn w:val="a0"/>
    <w:next w:val="a0"/>
    <w:autoRedefine/>
    <w:uiPriority w:val="39"/>
    <w:unhideWhenUsed/>
    <w:rsid w:val="009A1BBC"/>
    <w:pPr>
      <w:spacing w:after="100"/>
    </w:pPr>
  </w:style>
  <w:style w:type="paragraph" w:styleId="24">
    <w:name w:val="toc 2"/>
    <w:basedOn w:val="a0"/>
    <w:next w:val="a0"/>
    <w:autoRedefine/>
    <w:uiPriority w:val="39"/>
    <w:unhideWhenUsed/>
    <w:rsid w:val="009A1BBC"/>
    <w:pPr>
      <w:spacing w:after="100"/>
      <w:ind w:left="220"/>
    </w:pPr>
  </w:style>
  <w:style w:type="paragraph" w:styleId="32">
    <w:name w:val="toc 3"/>
    <w:basedOn w:val="a0"/>
    <w:next w:val="a0"/>
    <w:autoRedefine/>
    <w:uiPriority w:val="39"/>
    <w:unhideWhenUsed/>
    <w:rsid w:val="009A1BBC"/>
    <w:pPr>
      <w:spacing w:after="100"/>
      <w:ind w:left="440"/>
    </w:pPr>
  </w:style>
  <w:style w:type="paragraph" w:styleId="afa">
    <w:name w:val="Revision"/>
    <w:hidden/>
    <w:uiPriority w:val="99"/>
    <w:semiHidden/>
    <w:rsid w:val="00E52DF4"/>
    <w:pPr>
      <w:spacing w:after="0" w:line="240" w:lineRule="auto"/>
    </w:pPr>
  </w:style>
  <w:style w:type="numbering" w:customStyle="1" w:styleId="111111121">
    <w:name w:val="1 / 1.1 / 1.1.1121"/>
    <w:basedOn w:val="a3"/>
    <w:next w:val="111111"/>
    <w:rsid w:val="00905C39"/>
  </w:style>
  <w:style w:type="paragraph" w:customStyle="1" w:styleId="10">
    <w:name w:val="Стиль1"/>
    <w:basedOn w:val="2"/>
    <w:link w:val="14"/>
    <w:qFormat/>
    <w:rsid w:val="001B6166"/>
    <w:pPr>
      <w:numPr>
        <w:ilvl w:val="0"/>
        <w:numId w:val="10"/>
      </w:numPr>
      <w:spacing w:before="120"/>
    </w:pPr>
    <w:rPr>
      <w:rFonts w:cs="Times New Roman"/>
      <w:szCs w:val="24"/>
      <w:lang w:eastAsia="ru-RU"/>
    </w:rPr>
  </w:style>
  <w:style w:type="paragraph" w:customStyle="1" w:styleId="20">
    <w:name w:val="Стиль2"/>
    <w:basedOn w:val="2"/>
    <w:link w:val="25"/>
    <w:qFormat/>
    <w:rsid w:val="0012529D"/>
    <w:pPr>
      <w:numPr>
        <w:ilvl w:val="0"/>
        <w:numId w:val="11"/>
      </w:numPr>
      <w:spacing w:before="120"/>
    </w:pPr>
    <w:rPr>
      <w:rFonts w:cs="Times New Roman"/>
      <w:szCs w:val="24"/>
      <w:lang w:eastAsia="ru-RU"/>
    </w:rPr>
  </w:style>
  <w:style w:type="character" w:customStyle="1" w:styleId="14">
    <w:name w:val="Стиль1 Знак"/>
    <w:basedOn w:val="a1"/>
    <w:link w:val="10"/>
    <w:rsid w:val="001B6166"/>
    <w:rPr>
      <w:rFonts w:ascii="Times New Roman" w:eastAsia="Times New Roman" w:hAnsi="Times New Roman" w:cs="Times New Roman"/>
      <w:bCs/>
      <w:iCs/>
      <w:sz w:val="28"/>
      <w:szCs w:val="24"/>
      <w:lang w:eastAsia="ru-RU"/>
    </w:rPr>
  </w:style>
  <w:style w:type="paragraph" w:customStyle="1" w:styleId="3">
    <w:name w:val="Стиль3"/>
    <w:basedOn w:val="2"/>
    <w:link w:val="33"/>
    <w:qFormat/>
    <w:rsid w:val="007018F7"/>
    <w:pPr>
      <w:numPr>
        <w:ilvl w:val="0"/>
        <w:numId w:val="12"/>
      </w:numPr>
      <w:spacing w:before="120"/>
    </w:pPr>
    <w:rPr>
      <w:rFonts w:cs="Times New Roman"/>
      <w:szCs w:val="24"/>
      <w:lang w:eastAsia="ru-RU"/>
    </w:rPr>
  </w:style>
  <w:style w:type="character" w:customStyle="1" w:styleId="25">
    <w:name w:val="Стиль2 Знак"/>
    <w:basedOn w:val="a1"/>
    <w:link w:val="20"/>
    <w:rsid w:val="0012529D"/>
    <w:rPr>
      <w:rFonts w:ascii="Times New Roman" w:eastAsia="Times New Roman" w:hAnsi="Times New Roman" w:cs="Times New Roman"/>
      <w:bCs/>
      <w:iCs/>
      <w:sz w:val="28"/>
      <w:szCs w:val="24"/>
      <w:lang w:eastAsia="ru-RU"/>
    </w:rPr>
  </w:style>
  <w:style w:type="paragraph" w:customStyle="1" w:styleId="4">
    <w:name w:val="Стиль4"/>
    <w:basedOn w:val="2"/>
    <w:link w:val="41"/>
    <w:qFormat/>
    <w:rsid w:val="007018F7"/>
    <w:pPr>
      <w:numPr>
        <w:ilvl w:val="0"/>
        <w:numId w:val="13"/>
      </w:numPr>
    </w:pPr>
  </w:style>
  <w:style w:type="character" w:customStyle="1" w:styleId="33">
    <w:name w:val="Стиль3 Знак"/>
    <w:basedOn w:val="21"/>
    <w:link w:val="3"/>
    <w:rsid w:val="007018F7"/>
    <w:rPr>
      <w:rFonts w:ascii="Times New Roman" w:eastAsia="Times New Roman" w:hAnsi="Times New Roman" w:cs="Times New Roman"/>
      <w:bCs/>
      <w:iCs/>
      <w:sz w:val="28"/>
      <w:szCs w:val="24"/>
      <w:lang w:eastAsia="ru-RU"/>
    </w:rPr>
  </w:style>
  <w:style w:type="character" w:customStyle="1" w:styleId="41">
    <w:name w:val="Стиль4 Знак"/>
    <w:basedOn w:val="21"/>
    <w:link w:val="4"/>
    <w:rsid w:val="007018F7"/>
    <w:rPr>
      <w:rFonts w:ascii="Times New Roman" w:eastAsia="Times New Roman" w:hAnsi="Times New Roman" w:cs="Tahoma"/>
      <w:bCs/>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52835"/>
  </w:style>
  <w:style w:type="paragraph" w:styleId="1">
    <w:name w:val="heading 1"/>
    <w:aliases w:val="Заголовок 1 Знак1,Заголовок 1 Знак Знак,новая страница,Заголовок 1 Знак Знак Знак Знак Знак,Заголовок 1 Знак Знак Знак Знак Знак Знак,Заголовок 1 Знак Знак Знак Знак Знак Знак Знак,Заголовок 1 Знак Знак Знак Знак,Заг 1,heading 1,Section,?aca"/>
    <w:basedOn w:val="a0"/>
    <w:next w:val="a0"/>
    <w:link w:val="11"/>
    <w:qFormat/>
    <w:rsid w:val="00121854"/>
    <w:pPr>
      <w:keepNext/>
      <w:pageBreakBefore/>
      <w:numPr>
        <w:numId w:val="6"/>
      </w:numPr>
      <w:tabs>
        <w:tab w:val="left" w:pos="426"/>
      </w:tabs>
      <w:spacing w:before="120" w:after="120" w:line="240" w:lineRule="auto"/>
      <w:ind w:left="357" w:hanging="357"/>
      <w:jc w:val="center"/>
      <w:outlineLvl w:val="0"/>
    </w:pPr>
    <w:rPr>
      <w:rFonts w:ascii="Times New Roman" w:eastAsia="Times New Roman" w:hAnsi="Times New Roman" w:cs="Tahoma"/>
      <w:bCs/>
      <w:kern w:val="32"/>
      <w:sz w:val="28"/>
      <w:szCs w:val="28"/>
    </w:rPr>
  </w:style>
  <w:style w:type="paragraph" w:styleId="2">
    <w:name w:val="heading 2"/>
    <w:aliases w:val="Знак2 Знак,Знак2,Знак2 Знак Знак Знак,Знак2 Знак1,ГЛАВА,Заголовок 2 Знак1,Заголовок 2 Знак Знак,Заголовок 21,Заголовок 2 Знак Знак Знак Знак1,Заголовок 2 Знак1 Знак Знак Знак,Знак Знак Знак Знак"/>
    <w:basedOn w:val="a0"/>
    <w:next w:val="a0"/>
    <w:link w:val="21"/>
    <w:uiPriority w:val="9"/>
    <w:unhideWhenUsed/>
    <w:qFormat/>
    <w:rsid w:val="00C75EAB"/>
    <w:pPr>
      <w:keepNext/>
      <w:numPr>
        <w:ilvl w:val="1"/>
        <w:numId w:val="6"/>
      </w:numPr>
      <w:tabs>
        <w:tab w:val="left" w:pos="709"/>
      </w:tabs>
      <w:spacing w:before="300" w:after="300" w:line="240" w:lineRule="auto"/>
      <w:ind w:left="709" w:hanging="709"/>
      <w:jc w:val="center"/>
      <w:outlineLvl w:val="1"/>
    </w:pPr>
    <w:rPr>
      <w:rFonts w:ascii="Times New Roman" w:eastAsia="Times New Roman" w:hAnsi="Times New Roman" w:cs="Tahoma"/>
      <w:bCs/>
      <w:iCs/>
      <w:sz w:val="28"/>
      <w:szCs w:val="28"/>
    </w:rPr>
  </w:style>
  <w:style w:type="paragraph" w:styleId="30">
    <w:name w:val="heading 3"/>
    <w:basedOn w:val="a0"/>
    <w:link w:val="31"/>
    <w:uiPriority w:val="9"/>
    <w:qFormat/>
    <w:rsid w:val="008360E1"/>
    <w:pPr>
      <w:keepNext/>
      <w:suppressAutoHyphens/>
      <w:spacing w:before="60" w:after="60" w:line="240" w:lineRule="auto"/>
      <w:ind w:left="567"/>
      <w:jc w:val="both"/>
      <w:outlineLvl w:val="2"/>
    </w:pPr>
    <w:rPr>
      <w:rFonts w:ascii="Tahoma" w:eastAsia="Times New Roman" w:hAnsi="Tahoma" w:cs="Tahoma"/>
      <w:b/>
      <w:bCs/>
      <w:sz w:val="24"/>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1015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it_List1,Ненумерованный список,основной диплом,ПАРАГРАФ,Абзац списка11,Список_маркированный,ТЕКСТ,Use Case List Paragraph,ТЗ список,Абзац списка литеральный,List Paragraph,Bullet List,FooterText,numbered,Bullet 1,асз.Списка,фото,lp1,Маркер"/>
    <w:basedOn w:val="a0"/>
    <w:link w:val="a6"/>
    <w:uiPriority w:val="34"/>
    <w:qFormat/>
    <w:rsid w:val="0010153F"/>
    <w:pPr>
      <w:ind w:left="720"/>
      <w:contextualSpacing/>
    </w:pPr>
  </w:style>
  <w:style w:type="character" w:customStyle="1" w:styleId="11">
    <w:name w:val="Заголовок 1 Знак"/>
    <w:aliases w:val="Заголовок 1 Знак1 Знак,Заголовок 1 Знак Знак Знак,новая страница Знак,Заголовок 1 Знак Знак Знак Знак Знак Знак1,Заголовок 1 Знак Знак Знак Знак Знак Знак Знак1,Заголовок 1 Знак Знак Знак Знак Знак Знак Знак Знак,Заг 1 Знак,Section Знак"/>
    <w:basedOn w:val="a1"/>
    <w:link w:val="1"/>
    <w:rsid w:val="00121854"/>
    <w:rPr>
      <w:rFonts w:ascii="Times New Roman" w:eastAsia="Times New Roman" w:hAnsi="Times New Roman" w:cs="Tahoma"/>
      <w:bCs/>
      <w:kern w:val="32"/>
      <w:sz w:val="28"/>
      <w:szCs w:val="28"/>
    </w:rPr>
  </w:style>
  <w:style w:type="paragraph" w:customStyle="1" w:styleId="a7">
    <w:name w:val="Абзац"/>
    <w:basedOn w:val="a0"/>
    <w:link w:val="a8"/>
    <w:qFormat/>
    <w:rsid w:val="00AD5809"/>
    <w:pPr>
      <w:spacing w:before="120" w:after="60" w:line="240" w:lineRule="auto"/>
      <w:ind w:firstLine="567"/>
      <w:jc w:val="both"/>
    </w:pPr>
    <w:rPr>
      <w:rFonts w:ascii="Tahoma" w:eastAsia="Times New Roman" w:hAnsi="Tahoma" w:cs="Tahoma"/>
      <w:sz w:val="24"/>
      <w:szCs w:val="24"/>
      <w:lang w:eastAsia="ru-RU"/>
    </w:rPr>
  </w:style>
  <w:style w:type="character" w:customStyle="1" w:styleId="a8">
    <w:name w:val="Абзац Знак"/>
    <w:link w:val="a7"/>
    <w:qFormat/>
    <w:rsid w:val="00AD5809"/>
    <w:rPr>
      <w:rFonts w:ascii="Tahoma" w:eastAsia="Times New Roman" w:hAnsi="Tahoma" w:cs="Tahoma"/>
      <w:sz w:val="24"/>
      <w:szCs w:val="24"/>
      <w:lang w:eastAsia="ru-RU"/>
    </w:rPr>
  </w:style>
  <w:style w:type="paragraph" w:styleId="a9">
    <w:name w:val="caption"/>
    <w:aliases w:val="Знак1,Знак1 Знак Знак Знак,Знак1 Знак Знак,Таблица - Название объекта,!! Object Novogor !!,Caption Char,Caption Char1 Char1 Char Char,Caption Char Char2 Char1 Char Char,Caption Char Char Char1 Char Char Char,Знак13,Знак,диаграммы, Знак1"/>
    <w:basedOn w:val="a0"/>
    <w:link w:val="aa"/>
    <w:uiPriority w:val="35"/>
    <w:qFormat/>
    <w:rsid w:val="00AD5809"/>
    <w:pPr>
      <w:spacing w:before="60" w:after="0" w:line="240" w:lineRule="auto"/>
      <w:jc w:val="both"/>
    </w:pPr>
    <w:rPr>
      <w:rFonts w:ascii="Tahoma" w:eastAsia="Calibri" w:hAnsi="Tahoma" w:cs="Tahoma"/>
      <w:sz w:val="24"/>
      <w:szCs w:val="24"/>
      <w:lang w:eastAsia="ru-RU"/>
    </w:rPr>
  </w:style>
  <w:style w:type="character" w:customStyle="1" w:styleId="21">
    <w:name w:val="Заголовок 2 Знак"/>
    <w:aliases w:val="Знак2 Знак Знак,Знак2 Знак2,Знак2 Знак Знак Знак Знак,Знак2 Знак1 Знак,ГЛАВА Знак,Заголовок 2 Знак1 Знак,Заголовок 2 Знак Знак Знак,Заголовок 21 Знак,Заголовок 2 Знак Знак Знак Знак1 Знак,Заголовок 2 Знак1 Знак Знак Знак Знак"/>
    <w:basedOn w:val="a1"/>
    <w:link w:val="2"/>
    <w:uiPriority w:val="9"/>
    <w:rsid w:val="00C75EAB"/>
    <w:rPr>
      <w:rFonts w:ascii="Times New Roman" w:eastAsia="Times New Roman" w:hAnsi="Times New Roman" w:cs="Tahoma"/>
      <w:bCs/>
      <w:iCs/>
      <w:sz w:val="28"/>
      <w:szCs w:val="28"/>
    </w:rPr>
  </w:style>
  <w:style w:type="paragraph" w:styleId="a">
    <w:name w:val="List"/>
    <w:basedOn w:val="a0"/>
    <w:link w:val="ab"/>
    <w:unhideWhenUsed/>
    <w:qFormat/>
    <w:rsid w:val="00E81464"/>
    <w:pPr>
      <w:numPr>
        <w:numId w:val="1"/>
      </w:numPr>
      <w:tabs>
        <w:tab w:val="left" w:pos="851"/>
      </w:tabs>
      <w:spacing w:before="60" w:after="60" w:line="240" w:lineRule="auto"/>
      <w:ind w:left="0"/>
      <w:jc w:val="both"/>
    </w:pPr>
    <w:rPr>
      <w:rFonts w:ascii="Tahoma" w:eastAsia="Times New Roman" w:hAnsi="Tahoma" w:cs="Tahoma"/>
      <w:sz w:val="24"/>
      <w:szCs w:val="24"/>
      <w:lang w:eastAsia="ru-RU"/>
    </w:rPr>
  </w:style>
  <w:style w:type="character" w:customStyle="1" w:styleId="ab">
    <w:name w:val="Список Знак"/>
    <w:link w:val="a"/>
    <w:rsid w:val="00E81464"/>
    <w:rPr>
      <w:rFonts w:ascii="Tahoma" w:eastAsia="Times New Roman" w:hAnsi="Tahoma" w:cs="Tahoma"/>
      <w:sz w:val="24"/>
      <w:szCs w:val="24"/>
      <w:lang w:eastAsia="ru-RU"/>
    </w:rPr>
  </w:style>
  <w:style w:type="numbering" w:customStyle="1" w:styleId="11111112">
    <w:name w:val="1 / 1.1 / 1.1.112"/>
    <w:basedOn w:val="a3"/>
    <w:next w:val="111111"/>
    <w:rsid w:val="00413F08"/>
    <w:pPr>
      <w:numPr>
        <w:numId w:val="1"/>
      </w:numPr>
    </w:pPr>
  </w:style>
  <w:style w:type="numbering" w:styleId="111111">
    <w:name w:val="Outline List 2"/>
    <w:basedOn w:val="a3"/>
    <w:uiPriority w:val="99"/>
    <w:semiHidden/>
    <w:unhideWhenUsed/>
    <w:rsid w:val="00413F08"/>
  </w:style>
  <w:style w:type="character" w:customStyle="1" w:styleId="a6">
    <w:name w:val="Абзац списка Знак"/>
    <w:aliases w:val="it_List1 Знак,Ненумерованный список Знак,основной диплом Знак,ПАРАГРАФ Знак,Абзац списка11 Знак,Список_маркированный Знак,ТЕКСТ Знак,Use Case List Paragraph Знак,ТЗ список Знак,Абзац списка литеральный Знак,List Paragraph Знак,lp1 Знак"/>
    <w:basedOn w:val="a1"/>
    <w:link w:val="a5"/>
    <w:uiPriority w:val="34"/>
    <w:locked/>
    <w:rsid w:val="00413F08"/>
  </w:style>
  <w:style w:type="paragraph" w:styleId="ac">
    <w:name w:val="Balloon Text"/>
    <w:basedOn w:val="a0"/>
    <w:link w:val="ad"/>
    <w:uiPriority w:val="99"/>
    <w:semiHidden/>
    <w:unhideWhenUsed/>
    <w:rsid w:val="00413F08"/>
    <w:pPr>
      <w:spacing w:after="0" w:line="240" w:lineRule="auto"/>
    </w:pPr>
    <w:rPr>
      <w:rFonts w:ascii="Segoe UI" w:hAnsi="Segoe UI" w:cs="Segoe UI"/>
      <w:sz w:val="18"/>
      <w:szCs w:val="18"/>
    </w:rPr>
  </w:style>
  <w:style w:type="character" w:customStyle="1" w:styleId="ad">
    <w:name w:val="Текст выноски Знак"/>
    <w:basedOn w:val="a1"/>
    <w:link w:val="ac"/>
    <w:uiPriority w:val="99"/>
    <w:semiHidden/>
    <w:rsid w:val="00413F08"/>
    <w:rPr>
      <w:rFonts w:ascii="Segoe UI" w:hAnsi="Segoe UI" w:cs="Segoe UI"/>
      <w:sz w:val="18"/>
      <w:szCs w:val="18"/>
    </w:rPr>
  </w:style>
  <w:style w:type="paragraph" w:customStyle="1" w:styleId="ae">
    <w:name w:val="Табличный_заголовки"/>
    <w:basedOn w:val="a0"/>
    <w:qFormat/>
    <w:rsid w:val="00413F08"/>
    <w:pPr>
      <w:keepNext/>
      <w:keepLines/>
      <w:suppressAutoHyphens/>
      <w:spacing w:after="0" w:line="240" w:lineRule="auto"/>
      <w:ind w:firstLine="709"/>
      <w:jc w:val="center"/>
    </w:pPr>
    <w:rPr>
      <w:rFonts w:ascii="Times New Roman" w:eastAsia="Times New Roman" w:hAnsi="Times New Roman" w:cs="Times New Roman"/>
      <w:b/>
      <w:sz w:val="20"/>
      <w:szCs w:val="20"/>
      <w:lang w:eastAsia="ru-RU"/>
    </w:rPr>
  </w:style>
  <w:style w:type="paragraph" w:customStyle="1" w:styleId="af">
    <w:name w:val="Название таблицы"/>
    <w:basedOn w:val="a9"/>
    <w:qFormat/>
    <w:rsid w:val="00AD5809"/>
  </w:style>
  <w:style w:type="paragraph" w:styleId="af0">
    <w:name w:val="header"/>
    <w:aliases w:val="ВерхКолонтитул, Знак4,Знак4,Верхний колонтитул Знак Знак"/>
    <w:basedOn w:val="a0"/>
    <w:link w:val="af1"/>
    <w:uiPriority w:val="99"/>
    <w:unhideWhenUsed/>
    <w:rsid w:val="00413F08"/>
    <w:pPr>
      <w:tabs>
        <w:tab w:val="center" w:pos="4677"/>
        <w:tab w:val="right" w:pos="9355"/>
      </w:tabs>
      <w:spacing w:after="0" w:line="240" w:lineRule="auto"/>
    </w:pPr>
    <w:rPr>
      <w:rFonts w:ascii="Arial Unicode MS" w:eastAsia="Arial Unicode MS" w:hAnsi="Arial Unicode MS" w:cs="Arial Unicode MS"/>
      <w:color w:val="000000"/>
      <w:sz w:val="24"/>
      <w:szCs w:val="24"/>
      <w:lang w:val="en-US"/>
    </w:rPr>
  </w:style>
  <w:style w:type="character" w:customStyle="1" w:styleId="af1">
    <w:name w:val="Верхний колонтитул Знак"/>
    <w:aliases w:val="ВерхКолонтитул Знак, Знак4 Знак,Знак4 Знак,Верхний колонтитул Знак Знак Знак"/>
    <w:basedOn w:val="a1"/>
    <w:link w:val="af0"/>
    <w:uiPriority w:val="99"/>
    <w:rsid w:val="00413F08"/>
    <w:rPr>
      <w:rFonts w:ascii="Arial Unicode MS" w:eastAsia="Arial Unicode MS" w:hAnsi="Arial Unicode MS" w:cs="Arial Unicode MS"/>
      <w:color w:val="000000"/>
      <w:sz w:val="24"/>
      <w:szCs w:val="24"/>
      <w:lang w:val="en-US"/>
    </w:rPr>
  </w:style>
  <w:style w:type="paragraph" w:customStyle="1" w:styleId="22">
    <w:name w:val="Абзац списка2"/>
    <w:basedOn w:val="a0"/>
    <w:rsid w:val="00413F08"/>
    <w:pPr>
      <w:suppressAutoHyphens/>
      <w:spacing w:after="0" w:line="360" w:lineRule="auto"/>
      <w:ind w:left="708" w:firstLine="680"/>
      <w:jc w:val="both"/>
    </w:pPr>
    <w:rPr>
      <w:rFonts w:ascii="Times New Roman" w:eastAsia="Times New Roman" w:hAnsi="Times New Roman" w:cs="Times New Roman"/>
      <w:sz w:val="24"/>
      <w:szCs w:val="24"/>
      <w:lang w:eastAsia="ru-RU"/>
    </w:rPr>
  </w:style>
  <w:style w:type="table" w:customStyle="1" w:styleId="321">
    <w:name w:val="Сетка таблицы321"/>
    <w:basedOn w:val="a2"/>
    <w:uiPriority w:val="59"/>
    <w:rsid w:val="00413F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писок 1)"/>
    <w:basedOn w:val="a0"/>
    <w:qFormat/>
    <w:rsid w:val="00413F08"/>
    <w:pPr>
      <w:suppressAutoHyphens/>
      <w:spacing w:after="60" w:line="240" w:lineRule="auto"/>
      <w:ind w:firstLine="709"/>
      <w:jc w:val="both"/>
    </w:pPr>
    <w:rPr>
      <w:rFonts w:ascii="Times New Roman" w:eastAsia="Times New Roman" w:hAnsi="Times New Roman" w:cs="Times New Roman"/>
      <w:sz w:val="24"/>
      <w:szCs w:val="24"/>
      <w:lang w:eastAsia="ru-RU"/>
    </w:rPr>
  </w:style>
  <w:style w:type="character" w:styleId="af2">
    <w:name w:val="Hyperlink"/>
    <w:basedOn w:val="a1"/>
    <w:uiPriority w:val="99"/>
    <w:unhideWhenUsed/>
    <w:rsid w:val="00413F08"/>
    <w:rPr>
      <w:color w:val="0563C1"/>
      <w:u w:val="single"/>
    </w:rPr>
  </w:style>
  <w:style w:type="character" w:styleId="af3">
    <w:name w:val="FollowedHyperlink"/>
    <w:basedOn w:val="a1"/>
    <w:uiPriority w:val="99"/>
    <w:semiHidden/>
    <w:unhideWhenUsed/>
    <w:rsid w:val="00413F08"/>
    <w:rPr>
      <w:color w:val="954F72"/>
      <w:u w:val="single"/>
    </w:rPr>
  </w:style>
  <w:style w:type="paragraph" w:customStyle="1" w:styleId="msonormal0">
    <w:name w:val="msonormal"/>
    <w:basedOn w:val="a0"/>
    <w:rsid w:val="00413F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3">
    <w:name w:val="xl63"/>
    <w:basedOn w:val="a0"/>
    <w:rsid w:val="00413F0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64">
    <w:name w:val="xl64"/>
    <w:basedOn w:val="a0"/>
    <w:rsid w:val="00413F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0"/>
    <w:rsid w:val="00413F0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0"/>
      <w:szCs w:val="20"/>
      <w:lang w:eastAsia="ru-RU"/>
    </w:rPr>
  </w:style>
  <w:style w:type="paragraph" w:customStyle="1" w:styleId="xl66">
    <w:name w:val="xl66"/>
    <w:basedOn w:val="a0"/>
    <w:rsid w:val="00413F08"/>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xl67">
    <w:name w:val="xl67"/>
    <w:basedOn w:val="a0"/>
    <w:rsid w:val="00413F08"/>
    <w:pPr>
      <w:spacing w:before="100" w:beforeAutospacing="1" w:after="100" w:afterAutospacing="1" w:line="240" w:lineRule="auto"/>
      <w:jc w:val="both"/>
      <w:textAlignment w:val="center"/>
    </w:pPr>
    <w:rPr>
      <w:rFonts w:ascii="Tahoma" w:eastAsia="Times New Roman" w:hAnsi="Tahoma" w:cs="Tahoma"/>
      <w:sz w:val="24"/>
      <w:szCs w:val="24"/>
      <w:lang w:eastAsia="ru-RU"/>
    </w:rPr>
  </w:style>
  <w:style w:type="paragraph" w:customStyle="1" w:styleId="xl68">
    <w:name w:val="xl68"/>
    <w:basedOn w:val="a0"/>
    <w:rsid w:val="00413F08"/>
    <w:pPr>
      <w:spacing w:before="100" w:beforeAutospacing="1" w:after="100" w:afterAutospacing="1" w:line="240" w:lineRule="auto"/>
    </w:pPr>
    <w:rPr>
      <w:rFonts w:ascii="Calibri" w:eastAsia="Times New Roman" w:hAnsi="Calibri" w:cs="Times New Roman"/>
      <w:sz w:val="24"/>
      <w:szCs w:val="24"/>
      <w:lang w:eastAsia="ru-RU"/>
    </w:rPr>
  </w:style>
  <w:style w:type="character" w:styleId="af4">
    <w:name w:val="Emphasis"/>
    <w:basedOn w:val="a1"/>
    <w:uiPriority w:val="20"/>
    <w:qFormat/>
    <w:rsid w:val="00413F08"/>
    <w:rPr>
      <w:i/>
      <w:iCs/>
    </w:rPr>
  </w:style>
  <w:style w:type="character" w:customStyle="1" w:styleId="aa">
    <w:name w:val="Название объекта Знак"/>
    <w:aliases w:val="Знак1 Знак,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 Знак"/>
    <w:link w:val="a9"/>
    <w:uiPriority w:val="35"/>
    <w:locked/>
    <w:rsid w:val="00AD5809"/>
    <w:rPr>
      <w:rFonts w:ascii="Tahoma" w:eastAsia="Calibri" w:hAnsi="Tahoma" w:cs="Tahoma"/>
      <w:sz w:val="24"/>
      <w:szCs w:val="24"/>
      <w:lang w:eastAsia="ru-RU"/>
    </w:rPr>
  </w:style>
  <w:style w:type="character" w:customStyle="1" w:styleId="e24kjd">
    <w:name w:val="e24kjd"/>
    <w:rsid w:val="00607375"/>
  </w:style>
  <w:style w:type="paragraph" w:customStyle="1" w:styleId="100">
    <w:name w:val="Табличный_центр_10"/>
    <w:basedOn w:val="a0"/>
    <w:qFormat/>
    <w:rsid w:val="00F90CD3"/>
    <w:pPr>
      <w:spacing w:after="0" w:line="240" w:lineRule="auto"/>
      <w:jc w:val="center"/>
    </w:pPr>
    <w:rPr>
      <w:rFonts w:ascii="Times New Roman" w:eastAsia="Times New Roman" w:hAnsi="Times New Roman" w:cs="Times New Roman"/>
      <w:sz w:val="20"/>
      <w:szCs w:val="24"/>
      <w:lang w:eastAsia="ru-RU"/>
    </w:r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uiPriority w:val="35"/>
    <w:locked/>
    <w:rsid w:val="00F90CD3"/>
    <w:rPr>
      <w:rFonts w:ascii="Times New Roman" w:hAnsi="Times New Roman"/>
      <w:b/>
      <w:snapToGrid w:val="0"/>
      <w:sz w:val="26"/>
    </w:rPr>
  </w:style>
  <w:style w:type="numbering" w:customStyle="1" w:styleId="1ai1">
    <w:name w:val="1 / a / i1"/>
    <w:basedOn w:val="a3"/>
    <w:next w:val="1ai"/>
    <w:rsid w:val="002653D7"/>
    <w:pPr>
      <w:numPr>
        <w:numId w:val="2"/>
      </w:numPr>
    </w:pPr>
  </w:style>
  <w:style w:type="numbering" w:styleId="1ai">
    <w:name w:val="Outline List 1"/>
    <w:basedOn w:val="a3"/>
    <w:uiPriority w:val="99"/>
    <w:semiHidden/>
    <w:unhideWhenUsed/>
    <w:rsid w:val="002653D7"/>
  </w:style>
  <w:style w:type="paragraph" w:styleId="af5">
    <w:name w:val="Normal (Web)"/>
    <w:aliases w:val="Обычный (Web)1,Обычный (Web),Обычный (веб)1,Обычный (веб)11"/>
    <w:basedOn w:val="a0"/>
    <w:unhideWhenUsed/>
    <w:qFormat/>
    <w:rsid w:val="00D57C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6">
    <w:name w:val="footer"/>
    <w:basedOn w:val="a0"/>
    <w:link w:val="af7"/>
    <w:uiPriority w:val="99"/>
    <w:unhideWhenUsed/>
    <w:rsid w:val="00F904A9"/>
    <w:pPr>
      <w:tabs>
        <w:tab w:val="center" w:pos="4677"/>
        <w:tab w:val="right" w:pos="9355"/>
      </w:tabs>
      <w:spacing w:after="0" w:line="240" w:lineRule="auto"/>
    </w:pPr>
  </w:style>
  <w:style w:type="character" w:customStyle="1" w:styleId="af7">
    <w:name w:val="Нижний колонтитул Знак"/>
    <w:basedOn w:val="a1"/>
    <w:link w:val="af6"/>
    <w:uiPriority w:val="99"/>
    <w:rsid w:val="00F904A9"/>
  </w:style>
  <w:style w:type="paragraph" w:customStyle="1" w:styleId="40">
    <w:name w:val="Клен4"/>
    <w:basedOn w:val="a0"/>
    <w:rsid w:val="00C716DA"/>
    <w:pPr>
      <w:spacing w:after="0" w:line="240" w:lineRule="auto"/>
    </w:pPr>
    <w:rPr>
      <w:rFonts w:ascii="Courier New" w:eastAsia="Times New Roman" w:hAnsi="Courier New" w:cs="Times New Roman"/>
      <w:sz w:val="24"/>
      <w:szCs w:val="24"/>
      <w:lang w:eastAsia="ru-RU"/>
    </w:rPr>
  </w:style>
  <w:style w:type="paragraph" w:customStyle="1" w:styleId="TableParagraph">
    <w:name w:val="Table Paragraph"/>
    <w:basedOn w:val="a5"/>
    <w:uiPriority w:val="1"/>
    <w:qFormat/>
    <w:rsid w:val="00A06DF0"/>
    <w:pPr>
      <w:widowControl w:val="0"/>
      <w:numPr>
        <w:numId w:val="5"/>
      </w:numPr>
      <w:tabs>
        <w:tab w:val="num" w:pos="360"/>
        <w:tab w:val="left" w:pos="851"/>
      </w:tabs>
      <w:spacing w:after="0" w:line="240" w:lineRule="auto"/>
      <w:ind w:left="0" w:firstLine="567"/>
      <w:contextualSpacing w:val="0"/>
      <w:jc w:val="both"/>
    </w:pPr>
    <w:rPr>
      <w:rFonts w:ascii="Times New Roman" w:hAnsi="Times New Roman" w:cs="Times New Roman"/>
      <w:sz w:val="24"/>
    </w:rPr>
  </w:style>
  <w:style w:type="paragraph" w:customStyle="1" w:styleId="af8">
    <w:name w:val="приложение"/>
    <w:basedOn w:val="1"/>
    <w:qFormat/>
    <w:rsid w:val="00AD5809"/>
    <w:pPr>
      <w:numPr>
        <w:numId w:val="0"/>
      </w:numPr>
      <w:ind w:left="431"/>
    </w:pPr>
  </w:style>
  <w:style w:type="character" w:customStyle="1" w:styleId="31">
    <w:name w:val="Заголовок 3 Знак"/>
    <w:basedOn w:val="a1"/>
    <w:link w:val="30"/>
    <w:uiPriority w:val="9"/>
    <w:rsid w:val="008360E1"/>
    <w:rPr>
      <w:rFonts w:ascii="Tahoma" w:eastAsia="Times New Roman" w:hAnsi="Tahoma" w:cs="Tahoma"/>
      <w:b/>
      <w:bCs/>
      <w:sz w:val="24"/>
      <w:szCs w:val="24"/>
      <w:lang w:eastAsia="ru-RU"/>
    </w:rPr>
  </w:style>
  <w:style w:type="paragraph" w:customStyle="1" w:styleId="S">
    <w:name w:val="S_Обычный жирный"/>
    <w:basedOn w:val="a0"/>
    <w:qFormat/>
    <w:rsid w:val="00AD5809"/>
    <w:pPr>
      <w:spacing w:before="120" w:after="120" w:line="240" w:lineRule="auto"/>
      <w:ind w:firstLine="567"/>
      <w:jc w:val="both"/>
    </w:pPr>
    <w:rPr>
      <w:rFonts w:ascii="Tahoma" w:eastAsia="Times New Roman" w:hAnsi="Tahoma" w:cs="Tahoma"/>
      <w:b/>
      <w:sz w:val="24"/>
      <w:szCs w:val="24"/>
      <w:lang w:eastAsia="ru-RU"/>
    </w:rPr>
  </w:style>
  <w:style w:type="paragraph" w:styleId="af9">
    <w:name w:val="TOC Heading"/>
    <w:basedOn w:val="1"/>
    <w:next w:val="a0"/>
    <w:uiPriority w:val="39"/>
    <w:unhideWhenUsed/>
    <w:qFormat/>
    <w:rsid w:val="009A1BBC"/>
    <w:pPr>
      <w:keepLines/>
      <w:pageBreakBefore w:val="0"/>
      <w:numPr>
        <w:numId w:val="0"/>
      </w:numPr>
      <w:tabs>
        <w:tab w:val="clear" w:pos="426"/>
      </w:tabs>
      <w:spacing w:before="240" w:after="0" w:line="259" w:lineRule="auto"/>
      <w:jc w:val="left"/>
      <w:outlineLvl w:val="9"/>
    </w:pPr>
    <w:rPr>
      <w:rFonts w:asciiTheme="majorHAnsi" w:eastAsiaTheme="majorEastAsia" w:hAnsiTheme="majorHAnsi" w:cstheme="majorBidi"/>
      <w:b/>
      <w:bCs w:val="0"/>
      <w:color w:val="365F91" w:themeColor="accent1" w:themeShade="BF"/>
      <w:kern w:val="0"/>
      <w:sz w:val="32"/>
      <w:szCs w:val="32"/>
      <w:lang w:eastAsia="ru-RU"/>
    </w:rPr>
  </w:style>
  <w:style w:type="paragraph" w:styleId="13">
    <w:name w:val="toc 1"/>
    <w:basedOn w:val="a0"/>
    <w:next w:val="a0"/>
    <w:autoRedefine/>
    <w:uiPriority w:val="39"/>
    <w:unhideWhenUsed/>
    <w:rsid w:val="009A1BBC"/>
    <w:pPr>
      <w:spacing w:after="100"/>
    </w:pPr>
  </w:style>
  <w:style w:type="paragraph" w:styleId="24">
    <w:name w:val="toc 2"/>
    <w:basedOn w:val="a0"/>
    <w:next w:val="a0"/>
    <w:autoRedefine/>
    <w:uiPriority w:val="39"/>
    <w:unhideWhenUsed/>
    <w:rsid w:val="009A1BBC"/>
    <w:pPr>
      <w:spacing w:after="100"/>
      <w:ind w:left="220"/>
    </w:pPr>
  </w:style>
  <w:style w:type="paragraph" w:styleId="32">
    <w:name w:val="toc 3"/>
    <w:basedOn w:val="a0"/>
    <w:next w:val="a0"/>
    <w:autoRedefine/>
    <w:uiPriority w:val="39"/>
    <w:unhideWhenUsed/>
    <w:rsid w:val="009A1BBC"/>
    <w:pPr>
      <w:spacing w:after="100"/>
      <w:ind w:left="440"/>
    </w:pPr>
  </w:style>
  <w:style w:type="paragraph" w:styleId="afa">
    <w:name w:val="Revision"/>
    <w:hidden/>
    <w:uiPriority w:val="99"/>
    <w:semiHidden/>
    <w:rsid w:val="00E52DF4"/>
    <w:pPr>
      <w:spacing w:after="0" w:line="240" w:lineRule="auto"/>
    </w:pPr>
  </w:style>
  <w:style w:type="numbering" w:customStyle="1" w:styleId="111111121">
    <w:name w:val="1 / 1.1 / 1.1.1121"/>
    <w:basedOn w:val="a3"/>
    <w:next w:val="111111"/>
    <w:rsid w:val="00905C39"/>
  </w:style>
  <w:style w:type="paragraph" w:customStyle="1" w:styleId="10">
    <w:name w:val="Стиль1"/>
    <w:basedOn w:val="2"/>
    <w:link w:val="14"/>
    <w:qFormat/>
    <w:rsid w:val="001B6166"/>
    <w:pPr>
      <w:numPr>
        <w:ilvl w:val="0"/>
        <w:numId w:val="10"/>
      </w:numPr>
      <w:spacing w:before="120"/>
    </w:pPr>
    <w:rPr>
      <w:rFonts w:cs="Times New Roman"/>
      <w:szCs w:val="24"/>
      <w:lang w:eastAsia="ru-RU"/>
    </w:rPr>
  </w:style>
  <w:style w:type="paragraph" w:customStyle="1" w:styleId="20">
    <w:name w:val="Стиль2"/>
    <w:basedOn w:val="2"/>
    <w:link w:val="25"/>
    <w:qFormat/>
    <w:rsid w:val="0012529D"/>
    <w:pPr>
      <w:numPr>
        <w:ilvl w:val="0"/>
        <w:numId w:val="11"/>
      </w:numPr>
      <w:spacing w:before="120"/>
    </w:pPr>
    <w:rPr>
      <w:rFonts w:cs="Times New Roman"/>
      <w:szCs w:val="24"/>
      <w:lang w:eastAsia="ru-RU"/>
    </w:rPr>
  </w:style>
  <w:style w:type="character" w:customStyle="1" w:styleId="14">
    <w:name w:val="Стиль1 Знак"/>
    <w:basedOn w:val="a1"/>
    <w:link w:val="10"/>
    <w:rsid w:val="001B6166"/>
    <w:rPr>
      <w:rFonts w:ascii="Times New Roman" w:eastAsia="Times New Roman" w:hAnsi="Times New Roman" w:cs="Times New Roman"/>
      <w:bCs/>
      <w:iCs/>
      <w:sz w:val="28"/>
      <w:szCs w:val="24"/>
      <w:lang w:eastAsia="ru-RU"/>
    </w:rPr>
  </w:style>
  <w:style w:type="paragraph" w:customStyle="1" w:styleId="3">
    <w:name w:val="Стиль3"/>
    <w:basedOn w:val="2"/>
    <w:link w:val="33"/>
    <w:qFormat/>
    <w:rsid w:val="007018F7"/>
    <w:pPr>
      <w:numPr>
        <w:ilvl w:val="0"/>
        <w:numId w:val="12"/>
      </w:numPr>
      <w:spacing w:before="120"/>
    </w:pPr>
    <w:rPr>
      <w:rFonts w:cs="Times New Roman"/>
      <w:szCs w:val="24"/>
      <w:lang w:eastAsia="ru-RU"/>
    </w:rPr>
  </w:style>
  <w:style w:type="character" w:customStyle="1" w:styleId="25">
    <w:name w:val="Стиль2 Знак"/>
    <w:basedOn w:val="a1"/>
    <w:link w:val="20"/>
    <w:rsid w:val="0012529D"/>
    <w:rPr>
      <w:rFonts w:ascii="Times New Roman" w:eastAsia="Times New Roman" w:hAnsi="Times New Roman" w:cs="Times New Roman"/>
      <w:bCs/>
      <w:iCs/>
      <w:sz w:val="28"/>
      <w:szCs w:val="24"/>
      <w:lang w:eastAsia="ru-RU"/>
    </w:rPr>
  </w:style>
  <w:style w:type="paragraph" w:customStyle="1" w:styleId="4">
    <w:name w:val="Стиль4"/>
    <w:basedOn w:val="2"/>
    <w:link w:val="41"/>
    <w:qFormat/>
    <w:rsid w:val="007018F7"/>
    <w:pPr>
      <w:numPr>
        <w:ilvl w:val="0"/>
        <w:numId w:val="13"/>
      </w:numPr>
    </w:pPr>
  </w:style>
  <w:style w:type="character" w:customStyle="1" w:styleId="33">
    <w:name w:val="Стиль3 Знак"/>
    <w:basedOn w:val="21"/>
    <w:link w:val="3"/>
    <w:rsid w:val="007018F7"/>
    <w:rPr>
      <w:rFonts w:ascii="Times New Roman" w:eastAsia="Times New Roman" w:hAnsi="Times New Roman" w:cs="Times New Roman"/>
      <w:bCs/>
      <w:iCs/>
      <w:sz w:val="28"/>
      <w:szCs w:val="24"/>
      <w:lang w:eastAsia="ru-RU"/>
    </w:rPr>
  </w:style>
  <w:style w:type="character" w:customStyle="1" w:styleId="41">
    <w:name w:val="Стиль4 Знак"/>
    <w:basedOn w:val="21"/>
    <w:link w:val="4"/>
    <w:rsid w:val="007018F7"/>
    <w:rPr>
      <w:rFonts w:ascii="Times New Roman" w:eastAsia="Times New Roman" w:hAnsi="Times New Roman" w:cs="Tahoma"/>
      <w:bCs/>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913203">
      <w:bodyDiv w:val="1"/>
      <w:marLeft w:val="0"/>
      <w:marRight w:val="0"/>
      <w:marTop w:val="0"/>
      <w:marBottom w:val="0"/>
      <w:divBdr>
        <w:top w:val="none" w:sz="0" w:space="0" w:color="auto"/>
        <w:left w:val="none" w:sz="0" w:space="0" w:color="auto"/>
        <w:bottom w:val="none" w:sz="0" w:space="0" w:color="auto"/>
        <w:right w:val="none" w:sz="0" w:space="0" w:color="auto"/>
      </w:divBdr>
    </w:div>
    <w:div w:id="239872663">
      <w:bodyDiv w:val="1"/>
      <w:marLeft w:val="0"/>
      <w:marRight w:val="0"/>
      <w:marTop w:val="0"/>
      <w:marBottom w:val="0"/>
      <w:divBdr>
        <w:top w:val="none" w:sz="0" w:space="0" w:color="auto"/>
        <w:left w:val="none" w:sz="0" w:space="0" w:color="auto"/>
        <w:bottom w:val="none" w:sz="0" w:space="0" w:color="auto"/>
        <w:right w:val="none" w:sz="0" w:space="0" w:color="auto"/>
      </w:divBdr>
    </w:div>
    <w:div w:id="507714231">
      <w:bodyDiv w:val="1"/>
      <w:marLeft w:val="0"/>
      <w:marRight w:val="0"/>
      <w:marTop w:val="0"/>
      <w:marBottom w:val="0"/>
      <w:divBdr>
        <w:top w:val="none" w:sz="0" w:space="0" w:color="auto"/>
        <w:left w:val="none" w:sz="0" w:space="0" w:color="auto"/>
        <w:bottom w:val="none" w:sz="0" w:space="0" w:color="auto"/>
        <w:right w:val="none" w:sz="0" w:space="0" w:color="auto"/>
      </w:divBdr>
    </w:div>
    <w:div w:id="537546034">
      <w:bodyDiv w:val="1"/>
      <w:marLeft w:val="0"/>
      <w:marRight w:val="0"/>
      <w:marTop w:val="0"/>
      <w:marBottom w:val="0"/>
      <w:divBdr>
        <w:top w:val="none" w:sz="0" w:space="0" w:color="auto"/>
        <w:left w:val="none" w:sz="0" w:space="0" w:color="auto"/>
        <w:bottom w:val="none" w:sz="0" w:space="0" w:color="auto"/>
        <w:right w:val="none" w:sz="0" w:space="0" w:color="auto"/>
      </w:divBdr>
    </w:div>
    <w:div w:id="638993977">
      <w:bodyDiv w:val="1"/>
      <w:marLeft w:val="0"/>
      <w:marRight w:val="0"/>
      <w:marTop w:val="0"/>
      <w:marBottom w:val="0"/>
      <w:divBdr>
        <w:top w:val="none" w:sz="0" w:space="0" w:color="auto"/>
        <w:left w:val="none" w:sz="0" w:space="0" w:color="auto"/>
        <w:bottom w:val="none" w:sz="0" w:space="0" w:color="auto"/>
        <w:right w:val="none" w:sz="0" w:space="0" w:color="auto"/>
      </w:divBdr>
    </w:div>
    <w:div w:id="661858782">
      <w:bodyDiv w:val="1"/>
      <w:marLeft w:val="0"/>
      <w:marRight w:val="0"/>
      <w:marTop w:val="0"/>
      <w:marBottom w:val="0"/>
      <w:divBdr>
        <w:top w:val="none" w:sz="0" w:space="0" w:color="auto"/>
        <w:left w:val="none" w:sz="0" w:space="0" w:color="auto"/>
        <w:bottom w:val="none" w:sz="0" w:space="0" w:color="auto"/>
        <w:right w:val="none" w:sz="0" w:space="0" w:color="auto"/>
      </w:divBdr>
    </w:div>
    <w:div w:id="685641773">
      <w:bodyDiv w:val="1"/>
      <w:marLeft w:val="0"/>
      <w:marRight w:val="0"/>
      <w:marTop w:val="0"/>
      <w:marBottom w:val="0"/>
      <w:divBdr>
        <w:top w:val="none" w:sz="0" w:space="0" w:color="auto"/>
        <w:left w:val="none" w:sz="0" w:space="0" w:color="auto"/>
        <w:bottom w:val="none" w:sz="0" w:space="0" w:color="auto"/>
        <w:right w:val="none" w:sz="0" w:space="0" w:color="auto"/>
      </w:divBdr>
    </w:div>
    <w:div w:id="687801511">
      <w:bodyDiv w:val="1"/>
      <w:marLeft w:val="0"/>
      <w:marRight w:val="0"/>
      <w:marTop w:val="0"/>
      <w:marBottom w:val="0"/>
      <w:divBdr>
        <w:top w:val="none" w:sz="0" w:space="0" w:color="auto"/>
        <w:left w:val="none" w:sz="0" w:space="0" w:color="auto"/>
        <w:bottom w:val="none" w:sz="0" w:space="0" w:color="auto"/>
        <w:right w:val="none" w:sz="0" w:space="0" w:color="auto"/>
      </w:divBdr>
    </w:div>
    <w:div w:id="740374829">
      <w:bodyDiv w:val="1"/>
      <w:marLeft w:val="0"/>
      <w:marRight w:val="0"/>
      <w:marTop w:val="0"/>
      <w:marBottom w:val="0"/>
      <w:divBdr>
        <w:top w:val="none" w:sz="0" w:space="0" w:color="auto"/>
        <w:left w:val="none" w:sz="0" w:space="0" w:color="auto"/>
        <w:bottom w:val="none" w:sz="0" w:space="0" w:color="auto"/>
        <w:right w:val="none" w:sz="0" w:space="0" w:color="auto"/>
      </w:divBdr>
    </w:div>
    <w:div w:id="744763696">
      <w:bodyDiv w:val="1"/>
      <w:marLeft w:val="0"/>
      <w:marRight w:val="0"/>
      <w:marTop w:val="0"/>
      <w:marBottom w:val="0"/>
      <w:divBdr>
        <w:top w:val="none" w:sz="0" w:space="0" w:color="auto"/>
        <w:left w:val="none" w:sz="0" w:space="0" w:color="auto"/>
        <w:bottom w:val="none" w:sz="0" w:space="0" w:color="auto"/>
        <w:right w:val="none" w:sz="0" w:space="0" w:color="auto"/>
      </w:divBdr>
    </w:div>
    <w:div w:id="905608771">
      <w:bodyDiv w:val="1"/>
      <w:marLeft w:val="0"/>
      <w:marRight w:val="0"/>
      <w:marTop w:val="0"/>
      <w:marBottom w:val="0"/>
      <w:divBdr>
        <w:top w:val="none" w:sz="0" w:space="0" w:color="auto"/>
        <w:left w:val="none" w:sz="0" w:space="0" w:color="auto"/>
        <w:bottom w:val="none" w:sz="0" w:space="0" w:color="auto"/>
        <w:right w:val="none" w:sz="0" w:space="0" w:color="auto"/>
      </w:divBdr>
    </w:div>
    <w:div w:id="954366826">
      <w:bodyDiv w:val="1"/>
      <w:marLeft w:val="0"/>
      <w:marRight w:val="0"/>
      <w:marTop w:val="0"/>
      <w:marBottom w:val="0"/>
      <w:divBdr>
        <w:top w:val="none" w:sz="0" w:space="0" w:color="auto"/>
        <w:left w:val="none" w:sz="0" w:space="0" w:color="auto"/>
        <w:bottom w:val="none" w:sz="0" w:space="0" w:color="auto"/>
        <w:right w:val="none" w:sz="0" w:space="0" w:color="auto"/>
      </w:divBdr>
    </w:div>
    <w:div w:id="961426367">
      <w:bodyDiv w:val="1"/>
      <w:marLeft w:val="0"/>
      <w:marRight w:val="0"/>
      <w:marTop w:val="0"/>
      <w:marBottom w:val="0"/>
      <w:divBdr>
        <w:top w:val="none" w:sz="0" w:space="0" w:color="auto"/>
        <w:left w:val="none" w:sz="0" w:space="0" w:color="auto"/>
        <w:bottom w:val="none" w:sz="0" w:space="0" w:color="auto"/>
        <w:right w:val="none" w:sz="0" w:space="0" w:color="auto"/>
      </w:divBdr>
    </w:div>
    <w:div w:id="962346620">
      <w:bodyDiv w:val="1"/>
      <w:marLeft w:val="0"/>
      <w:marRight w:val="0"/>
      <w:marTop w:val="0"/>
      <w:marBottom w:val="0"/>
      <w:divBdr>
        <w:top w:val="none" w:sz="0" w:space="0" w:color="auto"/>
        <w:left w:val="none" w:sz="0" w:space="0" w:color="auto"/>
        <w:bottom w:val="none" w:sz="0" w:space="0" w:color="auto"/>
        <w:right w:val="none" w:sz="0" w:space="0" w:color="auto"/>
      </w:divBdr>
    </w:div>
    <w:div w:id="985550749">
      <w:bodyDiv w:val="1"/>
      <w:marLeft w:val="0"/>
      <w:marRight w:val="0"/>
      <w:marTop w:val="0"/>
      <w:marBottom w:val="0"/>
      <w:divBdr>
        <w:top w:val="none" w:sz="0" w:space="0" w:color="auto"/>
        <w:left w:val="none" w:sz="0" w:space="0" w:color="auto"/>
        <w:bottom w:val="none" w:sz="0" w:space="0" w:color="auto"/>
        <w:right w:val="none" w:sz="0" w:space="0" w:color="auto"/>
      </w:divBdr>
    </w:div>
    <w:div w:id="1064255750">
      <w:bodyDiv w:val="1"/>
      <w:marLeft w:val="0"/>
      <w:marRight w:val="0"/>
      <w:marTop w:val="0"/>
      <w:marBottom w:val="0"/>
      <w:divBdr>
        <w:top w:val="none" w:sz="0" w:space="0" w:color="auto"/>
        <w:left w:val="none" w:sz="0" w:space="0" w:color="auto"/>
        <w:bottom w:val="none" w:sz="0" w:space="0" w:color="auto"/>
        <w:right w:val="none" w:sz="0" w:space="0" w:color="auto"/>
      </w:divBdr>
    </w:div>
    <w:div w:id="1498032608">
      <w:bodyDiv w:val="1"/>
      <w:marLeft w:val="0"/>
      <w:marRight w:val="0"/>
      <w:marTop w:val="0"/>
      <w:marBottom w:val="0"/>
      <w:divBdr>
        <w:top w:val="none" w:sz="0" w:space="0" w:color="auto"/>
        <w:left w:val="none" w:sz="0" w:space="0" w:color="auto"/>
        <w:bottom w:val="none" w:sz="0" w:space="0" w:color="auto"/>
        <w:right w:val="none" w:sz="0" w:space="0" w:color="auto"/>
      </w:divBdr>
    </w:div>
    <w:div w:id="1524972341">
      <w:bodyDiv w:val="1"/>
      <w:marLeft w:val="0"/>
      <w:marRight w:val="0"/>
      <w:marTop w:val="0"/>
      <w:marBottom w:val="0"/>
      <w:divBdr>
        <w:top w:val="none" w:sz="0" w:space="0" w:color="auto"/>
        <w:left w:val="none" w:sz="0" w:space="0" w:color="auto"/>
        <w:bottom w:val="none" w:sz="0" w:space="0" w:color="auto"/>
        <w:right w:val="none" w:sz="0" w:space="0" w:color="auto"/>
      </w:divBdr>
    </w:div>
    <w:div w:id="1658456179">
      <w:bodyDiv w:val="1"/>
      <w:marLeft w:val="0"/>
      <w:marRight w:val="0"/>
      <w:marTop w:val="0"/>
      <w:marBottom w:val="0"/>
      <w:divBdr>
        <w:top w:val="none" w:sz="0" w:space="0" w:color="auto"/>
        <w:left w:val="none" w:sz="0" w:space="0" w:color="auto"/>
        <w:bottom w:val="none" w:sz="0" w:space="0" w:color="auto"/>
        <w:right w:val="none" w:sz="0" w:space="0" w:color="auto"/>
      </w:divBdr>
    </w:div>
    <w:div w:id="1740134822">
      <w:bodyDiv w:val="1"/>
      <w:marLeft w:val="0"/>
      <w:marRight w:val="0"/>
      <w:marTop w:val="0"/>
      <w:marBottom w:val="0"/>
      <w:divBdr>
        <w:top w:val="none" w:sz="0" w:space="0" w:color="auto"/>
        <w:left w:val="none" w:sz="0" w:space="0" w:color="auto"/>
        <w:bottom w:val="none" w:sz="0" w:space="0" w:color="auto"/>
        <w:right w:val="none" w:sz="0" w:space="0" w:color="auto"/>
      </w:divBdr>
    </w:div>
    <w:div w:id="1788617026">
      <w:bodyDiv w:val="1"/>
      <w:marLeft w:val="0"/>
      <w:marRight w:val="0"/>
      <w:marTop w:val="0"/>
      <w:marBottom w:val="0"/>
      <w:divBdr>
        <w:top w:val="none" w:sz="0" w:space="0" w:color="auto"/>
        <w:left w:val="none" w:sz="0" w:space="0" w:color="auto"/>
        <w:bottom w:val="none" w:sz="0" w:space="0" w:color="auto"/>
        <w:right w:val="none" w:sz="0" w:space="0" w:color="auto"/>
      </w:divBdr>
    </w:div>
    <w:div w:id="1940528227">
      <w:bodyDiv w:val="1"/>
      <w:marLeft w:val="0"/>
      <w:marRight w:val="0"/>
      <w:marTop w:val="0"/>
      <w:marBottom w:val="0"/>
      <w:divBdr>
        <w:top w:val="none" w:sz="0" w:space="0" w:color="auto"/>
        <w:left w:val="none" w:sz="0" w:space="0" w:color="auto"/>
        <w:bottom w:val="none" w:sz="0" w:space="0" w:color="auto"/>
        <w:right w:val="none" w:sz="0" w:space="0" w:color="auto"/>
      </w:divBdr>
    </w:div>
    <w:div w:id="1955280839">
      <w:bodyDiv w:val="1"/>
      <w:marLeft w:val="0"/>
      <w:marRight w:val="0"/>
      <w:marTop w:val="0"/>
      <w:marBottom w:val="0"/>
      <w:divBdr>
        <w:top w:val="none" w:sz="0" w:space="0" w:color="auto"/>
        <w:left w:val="none" w:sz="0" w:space="0" w:color="auto"/>
        <w:bottom w:val="none" w:sz="0" w:space="0" w:color="auto"/>
        <w:right w:val="none" w:sz="0" w:space="0" w:color="auto"/>
      </w:divBdr>
    </w:div>
    <w:div w:id="1958640364">
      <w:bodyDiv w:val="1"/>
      <w:marLeft w:val="0"/>
      <w:marRight w:val="0"/>
      <w:marTop w:val="0"/>
      <w:marBottom w:val="0"/>
      <w:divBdr>
        <w:top w:val="none" w:sz="0" w:space="0" w:color="auto"/>
        <w:left w:val="none" w:sz="0" w:space="0" w:color="auto"/>
        <w:bottom w:val="none" w:sz="0" w:space="0" w:color="auto"/>
        <w:right w:val="none" w:sz="0" w:space="0" w:color="auto"/>
      </w:divBdr>
    </w:div>
    <w:div w:id="205711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chart" Target="charts/chart1.xm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3.jpe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yperlink" Target="http://www.pandia.ru/text/category/kommunalmznie_uslugi/"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4.tiff"/><Relationship Id="rId27" Type="http://schemas.openxmlformats.org/officeDocument/2006/relationships/image" Target="media/image9.pn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grad.local\&#1050;&#1072;&#1090;&#1072;&#1083;&#1086;&#1075;\&#1054;&#1090;&#1076;&#1077;&#1083;%20&#1089;&#1086;&#1094;&#1080;&#1072;&#1083;&#1100;&#1085;&#1086;&#1075;&#1086;%20&#1087;&#1083;&#1072;&#1085;&#1080;&#1088;&#1086;&#1074;&#1072;&#1085;&#1080;&#1103;\12_&#1055;&#1056;&#1054;&#1045;&#1050;&#1058;&#1067;\1_&#1061;&#1052;&#1040;&#1054;\!_&#1057;&#1059;&#1056;&#1043;&#1059;&#1058;&#1057;&#1050;&#1048;&#1049;%20&#1056;&#1040;&#1049;&#1054;&#1053;%202019\&#1058;&#1045;&#1050;&#1057;&#1058;&#1054;&#1042;&#1067;&#1045;%20&#1052;&#1040;&#1058;&#1045;&#1056;&#1048;&#1040;&#1051;&#1067;\&#1055;&#1050;&#1056;%20&#1057;&#1048;\&#1050;&#1086;&#1087;&#1080;&#1103;%20&#1050;&#1072;&#1088;&#1090;&#1080;&#1085;&#1082;&#1080;%20&#1076;&#1083;&#1103;%20&#1055;&#1050;&#1056;.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Русскинская!$A$2</c:f>
              <c:strCache>
                <c:ptCount val="1"/>
                <c:pt idx="0">
                  <c:v>Численность населения, тыс. человек</c:v>
                </c:pt>
              </c:strCache>
            </c:strRef>
          </c:tx>
          <c:spPr>
            <a:solidFill>
              <a:schemeClr val="accent1">
                <a:lumMod val="40000"/>
                <a:lumOff val="60000"/>
              </a:schemeClr>
            </a:solidFill>
          </c:spPr>
          <c:invertIfNegative val="0"/>
          <c:dLbls>
            <c:spPr>
              <a:noFill/>
              <a:ln>
                <a:noFill/>
              </a:ln>
              <a:effectLst/>
            </c:spPr>
            <c:txPr>
              <a:bodyPr/>
              <a:lstStyle/>
              <a:p>
                <a:pPr>
                  <a:defRPr b="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w="19050">
                <a:solidFill>
                  <a:schemeClr val="accent1"/>
                </a:solidFill>
                <a:prstDash val="lgDash"/>
              </a:ln>
            </c:spPr>
            <c:trendlineType val="movingAvg"/>
            <c:period val="2"/>
            <c:dispRSqr val="0"/>
            <c:dispEq val="0"/>
          </c:trendline>
          <c:cat>
            <c:numRef>
              <c:f>Русскинская!$G$1:$L$1</c:f>
              <c:numCache>
                <c:formatCode>General</c:formatCode>
                <c:ptCount val="6"/>
                <c:pt idx="0">
                  <c:v>2015</c:v>
                </c:pt>
                <c:pt idx="1">
                  <c:v>2016</c:v>
                </c:pt>
                <c:pt idx="2">
                  <c:v>2017</c:v>
                </c:pt>
                <c:pt idx="3">
                  <c:v>2018</c:v>
                </c:pt>
                <c:pt idx="4">
                  <c:v>2019</c:v>
                </c:pt>
                <c:pt idx="5">
                  <c:v>2020</c:v>
                </c:pt>
              </c:numCache>
            </c:numRef>
          </c:cat>
          <c:val>
            <c:numRef>
              <c:f>Русскинская!$G$2:$L$2</c:f>
              <c:numCache>
                <c:formatCode>0.0</c:formatCode>
                <c:ptCount val="6"/>
                <c:pt idx="0">
                  <c:v>1.5509999999999995</c:v>
                </c:pt>
                <c:pt idx="1">
                  <c:v>1.542</c:v>
                </c:pt>
                <c:pt idx="2">
                  <c:v>1.532</c:v>
                </c:pt>
                <c:pt idx="3">
                  <c:v>1.569</c:v>
                </c:pt>
                <c:pt idx="4">
                  <c:v>1.5569999999999995</c:v>
                </c:pt>
                <c:pt idx="5">
                  <c:v>1.5629999999999995</c:v>
                </c:pt>
              </c:numCache>
            </c:numRef>
          </c:val>
          <c:extLst xmlns:c16r2="http://schemas.microsoft.com/office/drawing/2015/06/chart">
            <c:ext xmlns:c16="http://schemas.microsoft.com/office/drawing/2014/chart" uri="{C3380CC4-5D6E-409C-BE32-E72D297353CC}">
              <c16:uniqueId val="{00000000-E431-4176-BB15-BAC0DD201F45}"/>
            </c:ext>
          </c:extLst>
        </c:ser>
        <c:dLbls>
          <c:showLegendKey val="0"/>
          <c:showVal val="0"/>
          <c:showCatName val="0"/>
          <c:showSerName val="0"/>
          <c:showPercent val="0"/>
          <c:showBubbleSize val="0"/>
        </c:dLbls>
        <c:gapWidth val="150"/>
        <c:axId val="165254272"/>
        <c:axId val="165256192"/>
      </c:barChart>
      <c:catAx>
        <c:axId val="165254272"/>
        <c:scaling>
          <c:orientation val="minMax"/>
        </c:scaling>
        <c:delete val="0"/>
        <c:axPos val="b"/>
        <c:numFmt formatCode="General" sourceLinked="1"/>
        <c:majorTickMark val="out"/>
        <c:minorTickMark val="none"/>
        <c:tickLblPos val="nextTo"/>
        <c:crossAx val="165256192"/>
        <c:crosses val="autoZero"/>
        <c:auto val="1"/>
        <c:lblAlgn val="ctr"/>
        <c:lblOffset val="100"/>
        <c:noMultiLvlLbl val="0"/>
      </c:catAx>
      <c:valAx>
        <c:axId val="165256192"/>
        <c:scaling>
          <c:orientation val="minMax"/>
        </c:scaling>
        <c:delete val="0"/>
        <c:axPos val="l"/>
        <c:numFmt formatCode="0.0" sourceLinked="1"/>
        <c:majorTickMark val="out"/>
        <c:minorTickMark val="none"/>
        <c:tickLblPos val="nextTo"/>
        <c:crossAx val="165254272"/>
        <c:crosses val="autoZero"/>
        <c:crossBetween val="between"/>
      </c:valAx>
    </c:plotArea>
    <c:plotVisOnly val="1"/>
    <c:dispBlanksAs val="gap"/>
    <c:showDLblsOverMax val="0"/>
  </c:chart>
  <c:txPr>
    <a:bodyPr/>
    <a:lstStyle/>
    <a:p>
      <a:pPr>
        <a:defRPr>
          <a:latin typeface="Tahoma" panose="020B0604030504040204" pitchFamily="34" charset="0"/>
          <a:ea typeface="Tahoma" panose="020B0604030504040204" pitchFamily="34" charset="0"/>
          <a:cs typeface="Tahoma" panose="020B0604030504040204" pitchFamily="34"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F682E-BAEF-43D0-A975-5C4D9902D7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F43C117-4ABA-4518-AA56-83D65C1713C1}">
  <ds:schemaRefs>
    <ds:schemaRef ds:uri="http://schemas.microsoft.com/sharepoint/v3/contenttype/forms"/>
  </ds:schemaRefs>
</ds:datastoreItem>
</file>

<file path=customXml/itemProps3.xml><?xml version="1.0" encoding="utf-8"?>
<ds:datastoreItem xmlns:ds="http://schemas.openxmlformats.org/officeDocument/2006/customXml" ds:itemID="{F54A35ED-10D7-4906-86A1-8171B22808F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F8ED95F-BC13-44EB-8880-95472B9EC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112</Pages>
  <Words>35643</Words>
  <Characters>203169</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238336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Марушкина Наталья Михайловна</dc:creator>
  <cp:lastModifiedBy>User</cp:lastModifiedBy>
  <cp:revision>4</cp:revision>
  <cp:lastPrinted>2022-11-16T12:48:00Z</cp:lastPrinted>
  <dcterms:created xsi:type="dcterms:W3CDTF">2022-11-11T06:37:00Z</dcterms:created>
  <dcterms:modified xsi:type="dcterms:W3CDTF">2022-11-16T12:51:00Z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