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95" w:rsidRDefault="00E57A58" w:rsidP="001C2895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752475"/>
            <wp:effectExtent l="19050" t="0" r="0" b="0"/>
            <wp:docPr id="1" name="Рисунок 3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17" w:rsidRDefault="004C5F17" w:rsidP="001C2895">
      <w:pPr>
        <w:jc w:val="center"/>
        <w:rPr>
          <w:b/>
          <w:noProof/>
        </w:rPr>
      </w:pPr>
    </w:p>
    <w:p w:rsidR="001C2895" w:rsidRDefault="001C2895" w:rsidP="001C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СЕЛЬСКОГО ПОСЕЛЕНИЯ РУССКИНСКАЯ</w:t>
      </w:r>
    </w:p>
    <w:p w:rsidR="001C2895" w:rsidRDefault="001C2895" w:rsidP="001C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Сургутского </w:t>
      </w:r>
      <w:r w:rsidR="003340A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1C2895" w:rsidRDefault="001C2895" w:rsidP="001C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Мансийского автономного округа – Югры</w:t>
      </w:r>
    </w:p>
    <w:p w:rsidR="001C2895" w:rsidRDefault="001C2895" w:rsidP="001C2895">
      <w:pPr>
        <w:jc w:val="center"/>
        <w:rPr>
          <w:b/>
          <w:sz w:val="28"/>
          <w:szCs w:val="28"/>
        </w:rPr>
      </w:pPr>
    </w:p>
    <w:p w:rsidR="001C2895" w:rsidRDefault="001C2895" w:rsidP="001C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EB5E2C">
        <w:rPr>
          <w:b/>
          <w:sz w:val="32"/>
          <w:szCs w:val="32"/>
        </w:rPr>
        <w:t xml:space="preserve"> - проект</w:t>
      </w:r>
    </w:p>
    <w:p w:rsidR="001C2895" w:rsidRDefault="001C2895" w:rsidP="001C2895">
      <w:pPr>
        <w:jc w:val="center"/>
        <w:rPr>
          <w:sz w:val="28"/>
          <w:szCs w:val="28"/>
        </w:rPr>
      </w:pPr>
    </w:p>
    <w:p w:rsidR="001C2895" w:rsidRDefault="001C2895" w:rsidP="001C2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895" w:rsidRDefault="00EB5E2C" w:rsidP="001C2895">
      <w:r>
        <w:t>«___</w:t>
      </w:r>
      <w:r w:rsidR="009D1416">
        <w:t xml:space="preserve">» </w:t>
      </w:r>
      <w:r>
        <w:t xml:space="preserve">_______ </w:t>
      </w:r>
      <w:r w:rsidR="009D1416">
        <w:t>2023</w:t>
      </w:r>
      <w:r w:rsidR="00297FF3">
        <w:t xml:space="preserve"> года</w:t>
      </w:r>
      <w:r w:rsidR="00297FF3">
        <w:tab/>
      </w:r>
      <w:r w:rsidR="00297FF3">
        <w:tab/>
      </w:r>
      <w:r w:rsidR="00297FF3">
        <w:tab/>
      </w:r>
      <w:r w:rsidR="00297FF3">
        <w:tab/>
      </w:r>
      <w:r w:rsidR="00297FF3">
        <w:tab/>
      </w:r>
      <w:r w:rsidR="00297FF3">
        <w:tab/>
      </w:r>
      <w:r w:rsidR="00297FF3">
        <w:tab/>
      </w:r>
      <w:r w:rsidR="009D1416">
        <w:tab/>
        <w:t xml:space="preserve">   № </w:t>
      </w:r>
      <w:r>
        <w:t>___</w:t>
      </w:r>
    </w:p>
    <w:p w:rsidR="001C2895" w:rsidRDefault="001C2895" w:rsidP="001C2895">
      <w:r>
        <w:t xml:space="preserve"> </w:t>
      </w:r>
      <w:r w:rsidR="00EB5E2C">
        <w:t xml:space="preserve">     </w:t>
      </w:r>
    </w:p>
    <w:p w:rsidR="001C2895" w:rsidRDefault="001C2895" w:rsidP="001C2895">
      <w:pPr>
        <w:rPr>
          <w:b/>
          <w:bCs/>
          <w:sz w:val="28"/>
          <w:szCs w:val="28"/>
        </w:rPr>
      </w:pPr>
    </w:p>
    <w:tbl>
      <w:tblPr>
        <w:tblW w:w="9815" w:type="dxa"/>
        <w:tblLook w:val="01E0" w:firstRow="1" w:lastRow="1" w:firstColumn="1" w:lastColumn="1" w:noHBand="0" w:noVBand="0"/>
      </w:tblPr>
      <w:tblGrid>
        <w:gridCol w:w="5495"/>
        <w:gridCol w:w="4320"/>
      </w:tblGrid>
      <w:tr w:rsidR="001C2895" w:rsidTr="00EB5E2C">
        <w:tc>
          <w:tcPr>
            <w:tcW w:w="5495" w:type="dxa"/>
            <w:shd w:val="clear" w:color="auto" w:fill="auto"/>
          </w:tcPr>
          <w:p w:rsidR="001C2895" w:rsidRDefault="001C2895" w:rsidP="00742F9B">
            <w:pPr>
              <w:ind w:righ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61A80">
              <w:rPr>
                <w:sz w:val="28"/>
                <w:szCs w:val="28"/>
              </w:rPr>
              <w:t>б утверждении Положения о размерах и условиях оплаты труда работников, не отнесённых к должностям муниципальной службы и осуществляющих техническое обеспечение деятельности администрации сельского поселения Русскинская</w:t>
            </w:r>
          </w:p>
        </w:tc>
        <w:tc>
          <w:tcPr>
            <w:tcW w:w="4320" w:type="dxa"/>
            <w:shd w:val="clear" w:color="auto" w:fill="auto"/>
          </w:tcPr>
          <w:p w:rsidR="001C2895" w:rsidRDefault="001C2895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C2895" w:rsidRPr="00661A80" w:rsidRDefault="001C2895" w:rsidP="001C2895">
      <w:pPr>
        <w:rPr>
          <w:bCs/>
          <w:sz w:val="28"/>
          <w:szCs w:val="28"/>
        </w:rPr>
      </w:pPr>
    </w:p>
    <w:p w:rsidR="00FF798A" w:rsidRPr="00E57A58" w:rsidRDefault="005132DF" w:rsidP="00123C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1A80">
        <w:rPr>
          <w:sz w:val="28"/>
          <w:szCs w:val="28"/>
        </w:rPr>
        <w:t xml:space="preserve"> соответствии с </w:t>
      </w:r>
      <w:r w:rsidR="00661A80" w:rsidRPr="00E57A58">
        <w:rPr>
          <w:sz w:val="28"/>
          <w:szCs w:val="28"/>
        </w:rPr>
        <w:t xml:space="preserve">подпунктом 15 пункта 1 статьи 23 </w:t>
      </w:r>
      <w:r w:rsidR="00E57A58" w:rsidRPr="00E57A58">
        <w:rPr>
          <w:sz w:val="28"/>
          <w:szCs w:val="28"/>
        </w:rPr>
        <w:t>у</w:t>
      </w:r>
      <w:r w:rsidR="00661A80" w:rsidRPr="00E57A58">
        <w:rPr>
          <w:sz w:val="28"/>
          <w:szCs w:val="28"/>
        </w:rPr>
        <w:t xml:space="preserve">става сельского поселения Русскинская, в целях обеспечения социальных гарантий </w:t>
      </w:r>
      <w:r w:rsidR="00FF798A" w:rsidRPr="00E57A58">
        <w:rPr>
          <w:sz w:val="28"/>
          <w:szCs w:val="28"/>
        </w:rPr>
        <w:t>и упорядочения оплаты труда работников, не отнесённых к должностям муниципальной службы и осуществляющих техническое обеспечение деятельности администрации сельского поселения Русскинская:</w:t>
      </w:r>
    </w:p>
    <w:p w:rsidR="00004442" w:rsidRPr="00E57A58" w:rsidRDefault="00D77655" w:rsidP="00123C1B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E57A58">
        <w:rPr>
          <w:sz w:val="28"/>
          <w:szCs w:val="28"/>
        </w:rPr>
        <w:t xml:space="preserve">Утвердить </w:t>
      </w:r>
      <w:r w:rsidR="00004442" w:rsidRPr="00E57A58">
        <w:rPr>
          <w:sz w:val="28"/>
          <w:szCs w:val="28"/>
        </w:rPr>
        <w:t>Положение о размерах и условиях оплаты труда работников, не отнесённых к должностям муниципальной службы и осуществляющих техническое обеспечение деятельности администрации сельского поселения Русскинская, согласно приложению.</w:t>
      </w:r>
    </w:p>
    <w:p w:rsidR="00123C1B" w:rsidRPr="00E57A58" w:rsidRDefault="00004442" w:rsidP="004C606F">
      <w:pPr>
        <w:numPr>
          <w:ilvl w:val="0"/>
          <w:numId w:val="6"/>
        </w:numPr>
        <w:jc w:val="both"/>
        <w:rPr>
          <w:color w:val="1D1B11"/>
          <w:sz w:val="28"/>
          <w:szCs w:val="28"/>
        </w:rPr>
      </w:pPr>
      <w:r w:rsidRPr="00E57A58">
        <w:rPr>
          <w:color w:val="1D1B11"/>
          <w:sz w:val="28"/>
          <w:szCs w:val="28"/>
        </w:rPr>
        <w:t>Признать утратившим силу</w:t>
      </w:r>
      <w:r w:rsidR="00123C1B" w:rsidRPr="00E57A58">
        <w:rPr>
          <w:color w:val="1D1B11"/>
          <w:sz w:val="28"/>
          <w:szCs w:val="28"/>
        </w:rPr>
        <w:t>:</w:t>
      </w:r>
      <w:r w:rsidRPr="00E57A58">
        <w:rPr>
          <w:color w:val="1D1B11"/>
          <w:sz w:val="28"/>
          <w:szCs w:val="28"/>
        </w:rPr>
        <w:t xml:space="preserve"> </w:t>
      </w:r>
    </w:p>
    <w:p w:rsidR="00004442" w:rsidRPr="00123C1B" w:rsidRDefault="009D1416" w:rsidP="004C606F">
      <w:pPr>
        <w:ind w:firstLine="709"/>
        <w:jc w:val="both"/>
        <w:rPr>
          <w:color w:val="1D1B11"/>
          <w:sz w:val="28"/>
          <w:szCs w:val="28"/>
        </w:rPr>
      </w:pPr>
      <w:r w:rsidRPr="00E57A58">
        <w:rPr>
          <w:color w:val="1D1B11"/>
          <w:sz w:val="28"/>
          <w:szCs w:val="28"/>
        </w:rPr>
        <w:t xml:space="preserve">- </w:t>
      </w:r>
      <w:r w:rsidR="00123C1B" w:rsidRPr="00E57A58">
        <w:rPr>
          <w:color w:val="1D1B11"/>
          <w:sz w:val="28"/>
          <w:szCs w:val="28"/>
        </w:rPr>
        <w:t xml:space="preserve">постановление главы сельского поселения Русскинская </w:t>
      </w:r>
      <w:r w:rsidRPr="00E57A58">
        <w:rPr>
          <w:color w:val="1D1B11"/>
          <w:sz w:val="28"/>
          <w:szCs w:val="28"/>
        </w:rPr>
        <w:t>от 06.04.2020 № 9</w:t>
      </w:r>
      <w:r w:rsidR="00004442" w:rsidRPr="00E57A58">
        <w:rPr>
          <w:color w:val="1D1B11"/>
          <w:sz w:val="28"/>
          <w:szCs w:val="28"/>
        </w:rPr>
        <w:t xml:space="preserve"> «Об утверждении Положения о размерах и условиях оплаты труда работников, не отнесённых к должностям муниципальной службы и осуществляющих</w:t>
      </w:r>
      <w:r w:rsidR="00004442" w:rsidRPr="00123C1B">
        <w:rPr>
          <w:color w:val="1D1B11"/>
          <w:sz w:val="28"/>
          <w:szCs w:val="28"/>
        </w:rPr>
        <w:t xml:space="preserve"> техническое обеспечение деятельности администрации сельского поселения Русскинская»</w:t>
      </w:r>
      <w:r w:rsidR="00543824" w:rsidRPr="00123C1B">
        <w:rPr>
          <w:color w:val="1D1B11"/>
          <w:sz w:val="28"/>
          <w:szCs w:val="28"/>
        </w:rPr>
        <w:t>;</w:t>
      </w:r>
    </w:p>
    <w:p w:rsidR="00543824" w:rsidRDefault="004C606F" w:rsidP="004C606F">
      <w:pPr>
        <w:ind w:firstLine="709"/>
        <w:jc w:val="both"/>
        <w:rPr>
          <w:color w:val="1D1B11"/>
          <w:sz w:val="28"/>
          <w:szCs w:val="28"/>
        </w:rPr>
      </w:pPr>
      <w:r w:rsidRPr="00123C1B">
        <w:rPr>
          <w:color w:val="1D1B11"/>
          <w:sz w:val="28"/>
          <w:szCs w:val="28"/>
        </w:rPr>
        <w:t>- постановление главы с</w:t>
      </w:r>
      <w:r>
        <w:rPr>
          <w:color w:val="1D1B11"/>
          <w:sz w:val="28"/>
          <w:szCs w:val="28"/>
        </w:rPr>
        <w:t xml:space="preserve">ельского поселения Русскинская </w:t>
      </w:r>
      <w:r w:rsidR="009D1416">
        <w:rPr>
          <w:color w:val="1D1B11"/>
          <w:sz w:val="28"/>
          <w:szCs w:val="28"/>
        </w:rPr>
        <w:t>от 18.05.2020 № 13</w:t>
      </w:r>
      <w:r w:rsidR="00543824">
        <w:rPr>
          <w:color w:val="1D1B11"/>
          <w:sz w:val="28"/>
          <w:szCs w:val="28"/>
        </w:rPr>
        <w:t xml:space="preserve"> «О внесении изменений и дополнений в постановление главы сельского поселения</w:t>
      </w:r>
      <w:r w:rsidR="009D1416">
        <w:rPr>
          <w:color w:val="1D1B11"/>
          <w:sz w:val="28"/>
          <w:szCs w:val="28"/>
        </w:rPr>
        <w:t xml:space="preserve"> Русскинская от 06.04.2020 № 9</w:t>
      </w:r>
      <w:r w:rsidR="00A52AD0">
        <w:rPr>
          <w:color w:val="1D1B11"/>
          <w:sz w:val="28"/>
          <w:szCs w:val="28"/>
        </w:rPr>
        <w:t xml:space="preserve"> </w:t>
      </w:r>
      <w:r w:rsidR="00543824">
        <w:rPr>
          <w:color w:val="1D1B11"/>
          <w:sz w:val="28"/>
          <w:szCs w:val="28"/>
        </w:rPr>
        <w:t>«Об утверждении Положения о размерах и условиях оплаты труда работников, не отнесённых к должностям муниципальной службы и осуществляющих техническое обеспечение деятельности администрации сельского поселения Русскинская»;</w:t>
      </w:r>
    </w:p>
    <w:p w:rsidR="00943815" w:rsidRDefault="004C606F" w:rsidP="004C606F">
      <w:pPr>
        <w:ind w:firstLine="709"/>
        <w:jc w:val="both"/>
        <w:rPr>
          <w:color w:val="1D1B11"/>
          <w:sz w:val="28"/>
          <w:szCs w:val="28"/>
        </w:rPr>
      </w:pPr>
      <w:r w:rsidRPr="00123C1B">
        <w:rPr>
          <w:color w:val="1D1B11"/>
          <w:sz w:val="28"/>
          <w:szCs w:val="28"/>
        </w:rPr>
        <w:lastRenderedPageBreak/>
        <w:t>- постановление главы с</w:t>
      </w:r>
      <w:r>
        <w:rPr>
          <w:color w:val="1D1B11"/>
          <w:sz w:val="28"/>
          <w:szCs w:val="28"/>
        </w:rPr>
        <w:t xml:space="preserve">ельского поселения Русскинская </w:t>
      </w:r>
      <w:r w:rsidR="009D1416">
        <w:rPr>
          <w:color w:val="1D1B11"/>
          <w:sz w:val="28"/>
          <w:szCs w:val="28"/>
        </w:rPr>
        <w:t>от 19.12.2022 № 311</w:t>
      </w:r>
      <w:r w:rsidR="00543824">
        <w:rPr>
          <w:color w:val="1D1B11"/>
          <w:sz w:val="28"/>
          <w:szCs w:val="28"/>
        </w:rPr>
        <w:t xml:space="preserve"> «О внесении изменений в постановление главы сельского поселения</w:t>
      </w:r>
      <w:r w:rsidR="009D1416">
        <w:rPr>
          <w:color w:val="1D1B11"/>
          <w:sz w:val="28"/>
          <w:szCs w:val="28"/>
        </w:rPr>
        <w:t xml:space="preserve"> Русскинская от 06.04.2020 № 9</w:t>
      </w:r>
      <w:r w:rsidR="00A52AD0">
        <w:rPr>
          <w:color w:val="1D1B11"/>
          <w:sz w:val="28"/>
          <w:szCs w:val="28"/>
        </w:rPr>
        <w:t xml:space="preserve"> </w:t>
      </w:r>
      <w:r w:rsidR="00543824">
        <w:rPr>
          <w:color w:val="1D1B11"/>
          <w:sz w:val="28"/>
          <w:szCs w:val="28"/>
        </w:rPr>
        <w:t>«Об утверждении Положения о размерах и условиях оплаты труда работников, не отнесённых к должностям</w:t>
      </w:r>
      <w:r w:rsidR="009967CD">
        <w:rPr>
          <w:color w:val="1D1B11"/>
          <w:sz w:val="28"/>
          <w:szCs w:val="28"/>
        </w:rPr>
        <w:t xml:space="preserve"> муниципальной службы и осуществляющих техническое обеспечение деятельности администрации с</w:t>
      </w:r>
      <w:r w:rsidR="009D1416">
        <w:rPr>
          <w:color w:val="1D1B11"/>
          <w:sz w:val="28"/>
          <w:szCs w:val="28"/>
        </w:rPr>
        <w:t>ельского поселения Русскинская».</w:t>
      </w:r>
    </w:p>
    <w:p w:rsidR="00943815" w:rsidRDefault="00943815" w:rsidP="00F8577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03D63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D03D63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органов </w:t>
      </w:r>
      <w:r w:rsidR="00742F9B">
        <w:rPr>
          <w:sz w:val="28"/>
          <w:szCs w:val="28"/>
        </w:rPr>
        <w:t xml:space="preserve">местного самоуправления </w:t>
      </w:r>
      <w:r w:rsidRPr="00D03D63">
        <w:rPr>
          <w:sz w:val="28"/>
          <w:szCs w:val="28"/>
        </w:rPr>
        <w:t>муниципального образования сельско</w:t>
      </w:r>
      <w:r w:rsidR="00742F9B">
        <w:rPr>
          <w:sz w:val="28"/>
          <w:szCs w:val="28"/>
        </w:rPr>
        <w:t>е</w:t>
      </w:r>
      <w:r w:rsidRPr="00D03D63">
        <w:rPr>
          <w:sz w:val="28"/>
          <w:szCs w:val="28"/>
        </w:rPr>
        <w:t xml:space="preserve"> поселени</w:t>
      </w:r>
      <w:r w:rsidR="00742F9B">
        <w:rPr>
          <w:sz w:val="28"/>
          <w:szCs w:val="28"/>
        </w:rPr>
        <w:t>е</w:t>
      </w:r>
      <w:r>
        <w:rPr>
          <w:sz w:val="28"/>
          <w:szCs w:val="28"/>
        </w:rPr>
        <w:t xml:space="preserve"> Русскинская</w:t>
      </w:r>
      <w:r w:rsidRPr="00D03D63">
        <w:rPr>
          <w:sz w:val="28"/>
          <w:szCs w:val="28"/>
        </w:rPr>
        <w:t>.</w:t>
      </w:r>
    </w:p>
    <w:p w:rsidR="00943815" w:rsidRDefault="00943815" w:rsidP="00F8577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</w:t>
      </w:r>
      <w:r w:rsidRPr="00F536A0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в силу после его обнародования и распространяется на правоотношения, возник</w:t>
      </w:r>
      <w:r w:rsidR="009D1416">
        <w:rPr>
          <w:sz w:val="28"/>
          <w:szCs w:val="28"/>
        </w:rPr>
        <w:t>шие с 01 января 2023</w:t>
      </w:r>
      <w:r>
        <w:rPr>
          <w:sz w:val="28"/>
          <w:szCs w:val="28"/>
        </w:rPr>
        <w:t xml:space="preserve"> года.</w:t>
      </w:r>
    </w:p>
    <w:p w:rsidR="00943815" w:rsidRDefault="00943815" w:rsidP="00943815">
      <w:pPr>
        <w:jc w:val="both"/>
        <w:rPr>
          <w:sz w:val="28"/>
          <w:szCs w:val="28"/>
        </w:rPr>
      </w:pPr>
    </w:p>
    <w:p w:rsidR="001E1588" w:rsidRDefault="001E1588" w:rsidP="00943815">
      <w:pPr>
        <w:jc w:val="both"/>
        <w:rPr>
          <w:sz w:val="28"/>
          <w:szCs w:val="28"/>
        </w:rPr>
      </w:pPr>
    </w:p>
    <w:p w:rsidR="00943815" w:rsidRDefault="00943815" w:rsidP="00943815">
      <w:pPr>
        <w:jc w:val="both"/>
        <w:rPr>
          <w:sz w:val="28"/>
          <w:szCs w:val="28"/>
        </w:rPr>
      </w:pPr>
    </w:p>
    <w:p w:rsidR="00742F9B" w:rsidRDefault="00742F9B" w:rsidP="009438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</w:t>
      </w:r>
      <w:r w:rsidR="00747E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43815">
        <w:rPr>
          <w:sz w:val="28"/>
          <w:szCs w:val="28"/>
        </w:rPr>
        <w:t xml:space="preserve"> </w:t>
      </w:r>
    </w:p>
    <w:p w:rsidR="00943815" w:rsidRDefault="00943815" w:rsidP="0094381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742F9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Русск</w:t>
      </w:r>
      <w:r w:rsidR="00770E12">
        <w:rPr>
          <w:sz w:val="28"/>
          <w:szCs w:val="28"/>
        </w:rPr>
        <w:t>инская</w:t>
      </w:r>
      <w:r w:rsidR="00770E12">
        <w:rPr>
          <w:sz w:val="28"/>
          <w:szCs w:val="28"/>
        </w:rPr>
        <w:tab/>
      </w:r>
      <w:r w:rsidR="00770E12">
        <w:rPr>
          <w:sz w:val="28"/>
          <w:szCs w:val="28"/>
        </w:rPr>
        <w:tab/>
        <w:t xml:space="preserve">           </w:t>
      </w:r>
      <w:r w:rsidR="00747E1F">
        <w:rPr>
          <w:sz w:val="28"/>
          <w:szCs w:val="28"/>
        </w:rPr>
        <w:t xml:space="preserve">           </w:t>
      </w:r>
      <w:r w:rsidR="001E1588">
        <w:rPr>
          <w:sz w:val="28"/>
          <w:szCs w:val="28"/>
        </w:rPr>
        <w:t xml:space="preserve"> </w:t>
      </w:r>
      <w:r w:rsidR="001B174A">
        <w:rPr>
          <w:sz w:val="28"/>
          <w:szCs w:val="28"/>
        </w:rPr>
        <w:t xml:space="preserve">   </w:t>
      </w:r>
      <w:r w:rsidR="001E1588">
        <w:rPr>
          <w:sz w:val="28"/>
          <w:szCs w:val="28"/>
        </w:rPr>
        <w:t xml:space="preserve">   </w:t>
      </w:r>
      <w:r w:rsidR="00742F9B">
        <w:rPr>
          <w:sz w:val="28"/>
          <w:szCs w:val="28"/>
        </w:rPr>
        <w:t xml:space="preserve">М.В. </w:t>
      </w:r>
      <w:proofErr w:type="gramStart"/>
      <w:r w:rsidR="00742F9B">
        <w:rPr>
          <w:sz w:val="28"/>
          <w:szCs w:val="28"/>
        </w:rPr>
        <w:t>Маринина</w:t>
      </w:r>
      <w:proofErr w:type="gramEnd"/>
    </w:p>
    <w:p w:rsidR="00943815" w:rsidRDefault="00943815" w:rsidP="00943815">
      <w:pPr>
        <w:jc w:val="both"/>
        <w:rPr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770E12"/>
    <w:p w:rsidR="00742F9B" w:rsidRDefault="00742F9B" w:rsidP="007A01AA">
      <w:pPr>
        <w:ind w:left="5954"/>
      </w:pPr>
    </w:p>
    <w:p w:rsidR="00943815" w:rsidRPr="00D77655" w:rsidRDefault="00943815" w:rsidP="007A01AA">
      <w:pPr>
        <w:ind w:left="5954"/>
      </w:pPr>
      <w:r w:rsidRPr="00D77655">
        <w:lastRenderedPageBreak/>
        <w:t>Приложение к постановлению</w:t>
      </w:r>
      <w:r w:rsidR="007A01AA">
        <w:t xml:space="preserve"> </w:t>
      </w:r>
      <w:r w:rsidRPr="00D77655">
        <w:t>главы сельс</w:t>
      </w:r>
      <w:r>
        <w:t>кого поселения</w:t>
      </w:r>
      <w:r w:rsidRPr="00D77655">
        <w:t xml:space="preserve"> Русскинская </w:t>
      </w:r>
    </w:p>
    <w:p w:rsidR="00943815" w:rsidRPr="00D77655" w:rsidRDefault="00943815" w:rsidP="007A01AA">
      <w:pPr>
        <w:ind w:left="5954"/>
      </w:pPr>
      <w:r w:rsidRPr="00D77655">
        <w:t>от «</w:t>
      </w:r>
      <w:r w:rsidR="008C6224">
        <w:t>__</w:t>
      </w:r>
      <w:r w:rsidRPr="00D77655">
        <w:t xml:space="preserve">» </w:t>
      </w:r>
      <w:r w:rsidR="008C6224">
        <w:t>________</w:t>
      </w:r>
      <w:r>
        <w:t xml:space="preserve"> </w:t>
      </w:r>
      <w:r w:rsidRPr="00D77655">
        <w:t>20</w:t>
      </w:r>
      <w:r w:rsidR="00747E1F">
        <w:t>23</w:t>
      </w:r>
      <w:r w:rsidR="00770E12">
        <w:t xml:space="preserve"> </w:t>
      </w:r>
      <w:r w:rsidRPr="00D77655">
        <w:t>г</w:t>
      </w:r>
      <w:r w:rsidR="008C6224">
        <w:t xml:space="preserve">ода </w:t>
      </w:r>
      <w:r w:rsidRPr="00D77655">
        <w:t>№</w:t>
      </w:r>
      <w:r w:rsidR="00747E1F">
        <w:t xml:space="preserve"> </w:t>
      </w:r>
      <w:r w:rsidR="007A01AA">
        <w:t>____</w:t>
      </w:r>
    </w:p>
    <w:p w:rsidR="00943815" w:rsidRPr="00D77655" w:rsidRDefault="00943815" w:rsidP="00943815">
      <w:pPr>
        <w:jc w:val="center"/>
        <w:rPr>
          <w:sz w:val="28"/>
          <w:szCs w:val="28"/>
        </w:rPr>
      </w:pPr>
    </w:p>
    <w:p w:rsidR="00943815" w:rsidRPr="00D77655" w:rsidRDefault="00943815" w:rsidP="00943815">
      <w:pPr>
        <w:jc w:val="center"/>
        <w:rPr>
          <w:sz w:val="28"/>
          <w:szCs w:val="28"/>
        </w:rPr>
      </w:pPr>
    </w:p>
    <w:p w:rsidR="00943815" w:rsidRPr="00D77655" w:rsidRDefault="00943815" w:rsidP="001B17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43815" w:rsidRPr="00D77655" w:rsidRDefault="00943815" w:rsidP="001B174A">
      <w:pPr>
        <w:jc w:val="center"/>
        <w:rPr>
          <w:sz w:val="28"/>
          <w:szCs w:val="28"/>
        </w:rPr>
      </w:pPr>
      <w:r w:rsidRPr="00D77655">
        <w:rPr>
          <w:sz w:val="28"/>
          <w:szCs w:val="28"/>
        </w:rPr>
        <w:t>о размерах и условиях оплаты труда работников, не отнесённых к должностям муниципальной службы и осуществляющих техническое обеспечение деятельности администрации сельского поселения Русскинская</w:t>
      </w:r>
    </w:p>
    <w:p w:rsidR="00943815" w:rsidRPr="00D77655" w:rsidRDefault="00943815" w:rsidP="001B174A">
      <w:pPr>
        <w:jc w:val="center"/>
        <w:rPr>
          <w:sz w:val="28"/>
          <w:szCs w:val="28"/>
        </w:rPr>
      </w:pPr>
    </w:p>
    <w:p w:rsidR="00943815" w:rsidRPr="00D77655" w:rsidRDefault="00943815" w:rsidP="001B174A">
      <w:pPr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D77655">
        <w:rPr>
          <w:sz w:val="28"/>
          <w:szCs w:val="28"/>
        </w:rPr>
        <w:t>Общие положения</w:t>
      </w:r>
    </w:p>
    <w:p w:rsidR="00943815" w:rsidRPr="00D77655" w:rsidRDefault="00943815" w:rsidP="00943815">
      <w:pPr>
        <w:jc w:val="center"/>
        <w:rPr>
          <w:sz w:val="28"/>
          <w:szCs w:val="28"/>
        </w:rPr>
      </w:pPr>
    </w:p>
    <w:p w:rsidR="00943815" w:rsidRDefault="00747E1F" w:rsidP="008C6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3815">
        <w:rPr>
          <w:sz w:val="28"/>
          <w:szCs w:val="28"/>
        </w:rPr>
        <w:t>.</w:t>
      </w:r>
      <w:r w:rsidR="00742F9B">
        <w:rPr>
          <w:sz w:val="28"/>
          <w:szCs w:val="28"/>
        </w:rPr>
        <w:t>1.</w:t>
      </w:r>
      <w:r w:rsidR="00943815">
        <w:rPr>
          <w:sz w:val="28"/>
          <w:szCs w:val="28"/>
        </w:rPr>
        <w:t xml:space="preserve"> </w:t>
      </w:r>
      <w:r w:rsidR="00943815" w:rsidRPr="00004442">
        <w:rPr>
          <w:sz w:val="28"/>
          <w:szCs w:val="28"/>
        </w:rPr>
        <w:t xml:space="preserve">Положение </w:t>
      </w:r>
      <w:r w:rsidR="00943815">
        <w:rPr>
          <w:sz w:val="28"/>
          <w:szCs w:val="28"/>
        </w:rPr>
        <w:t xml:space="preserve">об оплате труда работников, </w:t>
      </w:r>
      <w:r w:rsidR="00943815" w:rsidRPr="00004442">
        <w:rPr>
          <w:sz w:val="28"/>
          <w:szCs w:val="28"/>
        </w:rPr>
        <w:t>не отнесённых к должностям муниципальной службы и осуществляющих техническое обеспечение деятельности администрации сельского поселения Русскинская</w:t>
      </w:r>
      <w:r w:rsidR="0094381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</w:t>
      </w:r>
      <w:r w:rsidR="00943815" w:rsidRPr="00D77655">
        <w:rPr>
          <w:sz w:val="28"/>
          <w:szCs w:val="28"/>
        </w:rPr>
        <w:t>оложение) принято с целью регулирования вопросов оплаты труда и повышения заинтересованности в результатах труда</w:t>
      </w:r>
      <w:r w:rsidR="00943815">
        <w:rPr>
          <w:sz w:val="28"/>
          <w:szCs w:val="28"/>
        </w:rPr>
        <w:t xml:space="preserve"> работников, осуществляющих техническое обеспечение деятельности администрации сельского поселения Русскинская (далее – работники, осуществляющие техническое обеспечение).</w:t>
      </w:r>
    </w:p>
    <w:p w:rsidR="00943815" w:rsidRDefault="00742F9B" w:rsidP="008C6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815">
        <w:rPr>
          <w:sz w:val="28"/>
          <w:szCs w:val="28"/>
        </w:rPr>
        <w:t xml:space="preserve">2. </w:t>
      </w:r>
      <w:r w:rsidR="00943815" w:rsidRPr="00D77655">
        <w:rPr>
          <w:sz w:val="28"/>
          <w:szCs w:val="28"/>
        </w:rPr>
        <w:t xml:space="preserve">Настоящее Положение определяет размеры </w:t>
      </w:r>
      <w:r w:rsidR="00943815">
        <w:rPr>
          <w:sz w:val="28"/>
          <w:szCs w:val="28"/>
        </w:rPr>
        <w:t>и условия оплаты труда работников, осуществляющих техническое обеспечение.</w:t>
      </w:r>
    </w:p>
    <w:p w:rsidR="00943815" w:rsidRPr="00D77655" w:rsidRDefault="00742F9B" w:rsidP="008C6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815">
        <w:rPr>
          <w:sz w:val="28"/>
          <w:szCs w:val="28"/>
        </w:rPr>
        <w:t>3. Выплаты, предусмотренные настоящим Положением, производятся в пределах средств, предусмотренных на данные цели.</w:t>
      </w:r>
    </w:p>
    <w:p w:rsidR="00943815" w:rsidRPr="00D77655" w:rsidRDefault="00742F9B" w:rsidP="008C6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815">
        <w:rPr>
          <w:sz w:val="28"/>
          <w:szCs w:val="28"/>
        </w:rPr>
        <w:t xml:space="preserve">4. </w:t>
      </w:r>
      <w:r w:rsidR="00943815" w:rsidRPr="00D77655">
        <w:rPr>
          <w:sz w:val="28"/>
          <w:szCs w:val="28"/>
        </w:rPr>
        <w:t>Действие Положения распространяется на работников, не отнесённых к должностям муниципальной службы и осуществляющих техническое обеспечение деятельности администрации сельского поселения Русскинская</w:t>
      </w:r>
      <w:r w:rsidR="00943815">
        <w:rPr>
          <w:sz w:val="28"/>
          <w:szCs w:val="28"/>
        </w:rPr>
        <w:t>.</w:t>
      </w:r>
    </w:p>
    <w:p w:rsidR="00943815" w:rsidRPr="00EC4E88" w:rsidRDefault="00742F9B" w:rsidP="008C6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3815" w:rsidRPr="00EC4E88">
        <w:rPr>
          <w:rFonts w:ascii="Times New Roman" w:hAnsi="Times New Roman" w:cs="Times New Roman"/>
          <w:sz w:val="28"/>
          <w:szCs w:val="28"/>
        </w:rPr>
        <w:t>5. Работодателем является глава сельского поселения Русскинская (далее – р</w:t>
      </w:r>
      <w:r w:rsidR="00943815">
        <w:rPr>
          <w:rFonts w:ascii="Times New Roman" w:hAnsi="Times New Roman" w:cs="Times New Roman"/>
          <w:sz w:val="28"/>
          <w:szCs w:val="28"/>
        </w:rPr>
        <w:t xml:space="preserve">аботодатель) или </w:t>
      </w:r>
      <w:r w:rsidR="00943815" w:rsidRPr="00EC4E88">
        <w:rPr>
          <w:rFonts w:ascii="Times New Roman" w:hAnsi="Times New Roman" w:cs="Times New Roman"/>
          <w:sz w:val="28"/>
          <w:szCs w:val="28"/>
        </w:rPr>
        <w:t>иное лицо, уполномоченное исполнять обязанности работодателя.</w:t>
      </w:r>
    </w:p>
    <w:p w:rsidR="00943815" w:rsidRPr="00D77655" w:rsidRDefault="00943815" w:rsidP="008C6224">
      <w:pPr>
        <w:ind w:firstLine="709"/>
        <w:jc w:val="both"/>
        <w:rPr>
          <w:sz w:val="28"/>
          <w:szCs w:val="28"/>
        </w:rPr>
      </w:pPr>
    </w:p>
    <w:p w:rsidR="00943815" w:rsidRDefault="00943815" w:rsidP="0094381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47E1F">
        <w:rPr>
          <w:sz w:val="28"/>
          <w:szCs w:val="28"/>
        </w:rPr>
        <w:t>.</w:t>
      </w:r>
      <w:r>
        <w:rPr>
          <w:sz w:val="28"/>
          <w:szCs w:val="28"/>
        </w:rPr>
        <w:t xml:space="preserve"> Оплата труда</w:t>
      </w:r>
    </w:p>
    <w:p w:rsidR="00943815" w:rsidRPr="00EC4E88" w:rsidRDefault="00943815" w:rsidP="00943815">
      <w:pPr>
        <w:jc w:val="center"/>
        <w:rPr>
          <w:sz w:val="28"/>
          <w:szCs w:val="28"/>
        </w:rPr>
      </w:pPr>
    </w:p>
    <w:p w:rsidR="00943815" w:rsidRPr="00EC4E88" w:rsidRDefault="002425EC" w:rsidP="008C622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943815" w:rsidRPr="00EC4E88">
        <w:rPr>
          <w:sz w:val="28"/>
          <w:szCs w:val="28"/>
          <w:lang w:eastAsia="ar-SA"/>
        </w:rPr>
        <w:t xml:space="preserve">1. Должностные </w:t>
      </w:r>
      <w:hyperlink w:anchor="Par263" w:history="1">
        <w:r w:rsidR="00943815" w:rsidRPr="00EC4E88">
          <w:rPr>
            <w:color w:val="000000"/>
            <w:sz w:val="28"/>
            <w:szCs w:val="28"/>
            <w:lang w:eastAsia="ar-SA"/>
          </w:rPr>
          <w:t>оклады</w:t>
        </w:r>
      </w:hyperlink>
      <w:r w:rsidR="00943815" w:rsidRPr="00EC4E88">
        <w:rPr>
          <w:sz w:val="28"/>
          <w:szCs w:val="28"/>
          <w:lang w:eastAsia="ar-SA"/>
        </w:rPr>
        <w:t xml:space="preserve"> работников, осуществляющих техническое обеспечение, определяются в соответствии с приложением к настоящему Положению.</w:t>
      </w:r>
    </w:p>
    <w:p w:rsidR="00943815" w:rsidRDefault="002425EC" w:rsidP="008C622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943815" w:rsidRPr="00EC4E88">
        <w:rPr>
          <w:sz w:val="28"/>
          <w:szCs w:val="28"/>
          <w:lang w:eastAsia="ar-SA"/>
        </w:rPr>
        <w:t>2. Ежемесячные надбавки</w:t>
      </w:r>
      <w:r w:rsidR="00747E1F">
        <w:rPr>
          <w:sz w:val="28"/>
          <w:szCs w:val="28"/>
          <w:lang w:eastAsia="ar-SA"/>
        </w:rPr>
        <w:t>, коэффициенты</w:t>
      </w:r>
      <w:r w:rsidR="00943815" w:rsidRPr="00EC4E88">
        <w:rPr>
          <w:sz w:val="28"/>
          <w:szCs w:val="28"/>
          <w:lang w:eastAsia="ar-SA"/>
        </w:rPr>
        <w:t xml:space="preserve"> к должностному окладу </w:t>
      </w:r>
      <w:r w:rsidR="008C6224">
        <w:rPr>
          <w:sz w:val="28"/>
          <w:szCs w:val="28"/>
          <w:lang w:eastAsia="ar-SA"/>
        </w:rPr>
        <w:t>работников</w:t>
      </w:r>
      <w:r w:rsidR="00943815" w:rsidRPr="00EC4E88">
        <w:rPr>
          <w:sz w:val="28"/>
          <w:szCs w:val="28"/>
          <w:lang w:eastAsia="ar-SA"/>
        </w:rPr>
        <w:t>, осуществляющих техническое обеспечение:</w:t>
      </w:r>
    </w:p>
    <w:p w:rsidR="00943815" w:rsidRPr="00EC4E88" w:rsidRDefault="008C6224" w:rsidP="008C622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E57A58">
        <w:rPr>
          <w:sz w:val="28"/>
          <w:szCs w:val="28"/>
          <w:lang w:eastAsia="ar-SA"/>
        </w:rPr>
        <w:t>.2.</w:t>
      </w:r>
      <w:r w:rsidR="00BD16C4">
        <w:rPr>
          <w:sz w:val="28"/>
          <w:szCs w:val="28"/>
          <w:lang w:eastAsia="ar-SA"/>
        </w:rPr>
        <w:t>1</w:t>
      </w:r>
      <w:r w:rsidR="00943815" w:rsidRPr="00EC4E88">
        <w:rPr>
          <w:sz w:val="28"/>
          <w:szCs w:val="28"/>
          <w:lang w:eastAsia="ar-SA"/>
        </w:rPr>
        <w:t>. Процентная надбавка к заработной плате за работу в районах Крайнего Севера и приравнен</w:t>
      </w:r>
      <w:r w:rsidR="000B0371">
        <w:rPr>
          <w:sz w:val="28"/>
          <w:szCs w:val="28"/>
          <w:lang w:eastAsia="ar-SA"/>
        </w:rPr>
        <w:t>ных к ним местностях</w:t>
      </w:r>
      <w:r w:rsidR="002425EC">
        <w:rPr>
          <w:sz w:val="28"/>
          <w:szCs w:val="28"/>
          <w:lang w:eastAsia="ar-SA"/>
        </w:rPr>
        <w:t>,</w:t>
      </w:r>
      <w:r w:rsidR="00945F90">
        <w:rPr>
          <w:sz w:val="28"/>
          <w:szCs w:val="28"/>
          <w:lang w:eastAsia="ar-SA"/>
        </w:rPr>
        <w:t xml:space="preserve"> в соответствии с т</w:t>
      </w:r>
      <w:r w:rsidR="000B0371">
        <w:rPr>
          <w:sz w:val="28"/>
          <w:szCs w:val="28"/>
          <w:lang w:eastAsia="ar-SA"/>
        </w:rPr>
        <w:t>рудовым</w:t>
      </w:r>
      <w:r w:rsidR="00943815" w:rsidRPr="00EC4E88">
        <w:rPr>
          <w:sz w:val="28"/>
          <w:szCs w:val="28"/>
          <w:lang w:eastAsia="ar-SA"/>
        </w:rPr>
        <w:t xml:space="preserve"> </w:t>
      </w:r>
      <w:r w:rsidR="00945F90">
        <w:rPr>
          <w:sz w:val="28"/>
          <w:szCs w:val="28"/>
          <w:lang w:eastAsia="ar-SA"/>
        </w:rPr>
        <w:t xml:space="preserve">законодательством </w:t>
      </w:r>
      <w:r w:rsidR="000B0371">
        <w:rPr>
          <w:sz w:val="28"/>
          <w:szCs w:val="28"/>
          <w:lang w:eastAsia="ar-SA"/>
        </w:rPr>
        <w:t>Российской Федерации</w:t>
      </w:r>
      <w:r w:rsidR="00943815" w:rsidRPr="00EC4E88">
        <w:rPr>
          <w:sz w:val="28"/>
          <w:szCs w:val="28"/>
          <w:lang w:eastAsia="ar-SA"/>
        </w:rPr>
        <w:t>.</w:t>
      </w:r>
    </w:p>
    <w:p w:rsidR="00943815" w:rsidRPr="00EC4E88" w:rsidRDefault="008C6224" w:rsidP="008C622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</w:t>
      </w:r>
      <w:r w:rsidR="00BD16C4">
        <w:rPr>
          <w:sz w:val="28"/>
          <w:szCs w:val="28"/>
          <w:lang w:eastAsia="ar-SA"/>
        </w:rPr>
        <w:t>2.2</w:t>
      </w:r>
      <w:r w:rsidR="00344529">
        <w:rPr>
          <w:sz w:val="28"/>
          <w:szCs w:val="28"/>
          <w:lang w:eastAsia="ar-SA"/>
        </w:rPr>
        <w:t>.</w:t>
      </w:r>
      <w:r w:rsidR="00943815" w:rsidRPr="00EC4E88">
        <w:rPr>
          <w:sz w:val="28"/>
          <w:szCs w:val="28"/>
          <w:lang w:eastAsia="ar-SA"/>
        </w:rPr>
        <w:t xml:space="preserve"> Районный коэффициент к заработной плате за работу в районах Крайнего Севера и приравненных к ним местностях применяется в размере 1,7.</w:t>
      </w:r>
    </w:p>
    <w:p w:rsidR="00943815" w:rsidRDefault="00943815" w:rsidP="00943815">
      <w:pPr>
        <w:jc w:val="center"/>
        <w:rPr>
          <w:sz w:val="28"/>
          <w:szCs w:val="28"/>
          <w:lang w:eastAsia="ar-SA"/>
        </w:rPr>
      </w:pPr>
    </w:p>
    <w:p w:rsidR="00943815" w:rsidRDefault="00943815" w:rsidP="00EE1B97">
      <w:pPr>
        <w:numPr>
          <w:ilvl w:val="0"/>
          <w:numId w:val="12"/>
        </w:numPr>
        <w:jc w:val="center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>Дополнительные выплаты и порядок их осуществления</w:t>
      </w:r>
    </w:p>
    <w:p w:rsidR="00945F90" w:rsidRDefault="00945F90" w:rsidP="00945F90">
      <w:pPr>
        <w:ind w:left="720"/>
        <w:rPr>
          <w:sz w:val="28"/>
          <w:szCs w:val="28"/>
          <w:lang w:eastAsia="ar-SA"/>
        </w:rPr>
      </w:pPr>
    </w:p>
    <w:p w:rsidR="00EE1B97" w:rsidRDefault="00945F90" w:rsidP="00945F90">
      <w:pPr>
        <w:ind w:left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</w:t>
      </w:r>
      <w:r w:rsidR="00EE1B97">
        <w:rPr>
          <w:sz w:val="28"/>
          <w:szCs w:val="28"/>
          <w:lang w:eastAsia="ar-SA"/>
        </w:rPr>
        <w:t xml:space="preserve">  </w:t>
      </w:r>
      <w:r w:rsidR="00344529" w:rsidRPr="00EE1B97">
        <w:rPr>
          <w:sz w:val="28"/>
          <w:szCs w:val="28"/>
          <w:lang w:eastAsia="ar-SA"/>
        </w:rPr>
        <w:t>К дополнительным</w:t>
      </w:r>
      <w:r w:rsidR="00344529">
        <w:rPr>
          <w:sz w:val="28"/>
          <w:szCs w:val="28"/>
          <w:lang w:eastAsia="ar-SA"/>
        </w:rPr>
        <w:t xml:space="preserve"> выплатам относятся</w:t>
      </w:r>
      <w:r w:rsidR="009937AC">
        <w:rPr>
          <w:sz w:val="28"/>
          <w:szCs w:val="28"/>
          <w:lang w:eastAsia="ar-SA"/>
        </w:rPr>
        <w:t>:</w:t>
      </w:r>
    </w:p>
    <w:p w:rsidR="00C20134" w:rsidRDefault="00C20134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премия по результатам работы за месяц</w:t>
      </w:r>
      <w:r w:rsidR="00945F9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(далее</w:t>
      </w:r>
      <w:r w:rsidR="00945F9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- ежемесячное премирование);</w:t>
      </w:r>
    </w:p>
    <w:p w:rsidR="00EE1B97" w:rsidRDefault="00EE1B97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премия по результатам работы за год;</w:t>
      </w:r>
    </w:p>
    <w:p w:rsidR="00EE1B97" w:rsidRDefault="00EE1B97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премия за выполнение особо важных и сложных заданий;</w:t>
      </w:r>
    </w:p>
    <w:p w:rsidR="00EE1B97" w:rsidRDefault="00EE1B97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премия в целях поощрения муниципальной управленческой команды в случае получения денежных средств из бюджета Ханты-Мансийского автономного округа – Югры;</w:t>
      </w:r>
    </w:p>
    <w:p w:rsidR="00EE1B97" w:rsidRDefault="00EE1B97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премия к праздникам и памятным датам в случае принятия соответствующего решения работодателя;</w:t>
      </w:r>
    </w:p>
    <w:p w:rsidR="00EE1B97" w:rsidRDefault="00EE1B97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материальная помощь к юбилейным датам;</w:t>
      </w:r>
    </w:p>
    <w:p w:rsidR="00EE1B97" w:rsidRPr="00EE1B97" w:rsidRDefault="00EE1B97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единовременная выплата при предоставлении ежегодного оплачиваемого отпуска</w:t>
      </w:r>
      <w:r w:rsidR="00C20134">
        <w:rPr>
          <w:sz w:val="28"/>
          <w:szCs w:val="28"/>
          <w:lang w:eastAsia="ar-SA"/>
        </w:rPr>
        <w:t>.</w:t>
      </w:r>
    </w:p>
    <w:p w:rsidR="00501AE6" w:rsidRDefault="00945F90" w:rsidP="00945F90">
      <w:pPr>
        <w:ind w:firstLine="709"/>
        <w:jc w:val="both"/>
        <w:rPr>
          <w:sz w:val="28"/>
          <w:szCs w:val="28"/>
          <w:u w:val="single"/>
          <w:lang w:eastAsia="ar-SA"/>
        </w:rPr>
      </w:pPr>
      <w:r w:rsidRPr="00742F9B">
        <w:rPr>
          <w:sz w:val="28"/>
          <w:szCs w:val="28"/>
          <w:lang w:eastAsia="ar-SA"/>
        </w:rPr>
        <w:t>3.</w:t>
      </w:r>
      <w:r w:rsidR="00A4125C" w:rsidRPr="00742F9B">
        <w:rPr>
          <w:sz w:val="28"/>
          <w:szCs w:val="28"/>
          <w:lang w:eastAsia="ar-SA"/>
        </w:rPr>
        <w:t>2</w:t>
      </w:r>
      <w:r w:rsidR="00C20134" w:rsidRPr="00742F9B">
        <w:rPr>
          <w:sz w:val="28"/>
          <w:szCs w:val="28"/>
          <w:lang w:eastAsia="ar-SA"/>
        </w:rPr>
        <w:t>.</w:t>
      </w:r>
      <w:r w:rsidR="00943815" w:rsidRPr="00742F9B">
        <w:rPr>
          <w:sz w:val="28"/>
          <w:szCs w:val="28"/>
          <w:lang w:eastAsia="ar-SA"/>
        </w:rPr>
        <w:t xml:space="preserve"> Ежемесячное премирование работников</w:t>
      </w:r>
      <w:r w:rsidR="00501AE6" w:rsidRPr="00742F9B">
        <w:rPr>
          <w:sz w:val="28"/>
          <w:szCs w:val="28"/>
          <w:lang w:eastAsia="ar-SA"/>
        </w:rPr>
        <w:t>:</w:t>
      </w:r>
    </w:p>
    <w:p w:rsidR="00943815" w:rsidRPr="00EC4E88" w:rsidRDefault="00501AE6" w:rsidP="00945F90">
      <w:pPr>
        <w:ind w:firstLine="709"/>
        <w:jc w:val="both"/>
        <w:rPr>
          <w:sz w:val="28"/>
          <w:szCs w:val="28"/>
          <w:lang w:eastAsia="ar-SA"/>
        </w:rPr>
      </w:pPr>
      <w:r w:rsidRPr="00501AE6">
        <w:rPr>
          <w:sz w:val="28"/>
          <w:szCs w:val="28"/>
          <w:lang w:eastAsia="ar-SA"/>
        </w:rPr>
        <w:t>Ежемесячное премирование работников</w:t>
      </w:r>
      <w:r w:rsidR="00943815" w:rsidRPr="00501AE6">
        <w:rPr>
          <w:sz w:val="28"/>
          <w:szCs w:val="28"/>
          <w:lang w:eastAsia="ar-SA"/>
        </w:rPr>
        <w:t>,</w:t>
      </w:r>
      <w:r w:rsidR="00943815" w:rsidRPr="00EC4E88">
        <w:rPr>
          <w:sz w:val="28"/>
          <w:szCs w:val="28"/>
          <w:lang w:eastAsia="ar-SA"/>
        </w:rPr>
        <w:t xml:space="preserve"> осуществляющих техническое обеспечение, осуществляется на основании соответс</w:t>
      </w:r>
      <w:r w:rsidR="00943815">
        <w:rPr>
          <w:sz w:val="28"/>
          <w:szCs w:val="28"/>
          <w:lang w:eastAsia="ar-SA"/>
        </w:rPr>
        <w:t xml:space="preserve">твующего распоряжения </w:t>
      </w:r>
      <w:r w:rsidR="00943815" w:rsidRPr="00EC4E88">
        <w:rPr>
          <w:sz w:val="28"/>
          <w:szCs w:val="28"/>
          <w:lang w:eastAsia="ar-SA"/>
        </w:rPr>
        <w:t>работодателя.</w:t>
      </w:r>
    </w:p>
    <w:p w:rsidR="00943815" w:rsidRPr="00EC4E88" w:rsidRDefault="00943815" w:rsidP="00945F90">
      <w:pPr>
        <w:ind w:firstLine="709"/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>Размер ежемеся</w:t>
      </w:r>
      <w:r w:rsidR="00C20134">
        <w:rPr>
          <w:sz w:val="28"/>
          <w:szCs w:val="28"/>
          <w:lang w:eastAsia="ar-SA"/>
        </w:rPr>
        <w:t xml:space="preserve">чного премирования </w:t>
      </w:r>
      <w:r w:rsidR="00C20134" w:rsidRPr="00742F9B">
        <w:rPr>
          <w:sz w:val="28"/>
          <w:szCs w:val="28"/>
          <w:lang w:eastAsia="ar-SA"/>
        </w:rPr>
        <w:t xml:space="preserve">составляет </w:t>
      </w:r>
      <w:r w:rsidR="00BD16C4" w:rsidRPr="00742F9B">
        <w:rPr>
          <w:sz w:val="28"/>
          <w:szCs w:val="28"/>
          <w:lang w:eastAsia="ar-SA"/>
        </w:rPr>
        <w:t>120</w:t>
      </w:r>
      <w:r w:rsidRPr="00EC4E88">
        <w:rPr>
          <w:sz w:val="28"/>
          <w:szCs w:val="28"/>
          <w:lang w:eastAsia="ar-SA"/>
        </w:rPr>
        <w:t xml:space="preserve"> процентов от должностного оклада, с учётом надбавок и доплат к нему.</w:t>
      </w:r>
    </w:p>
    <w:p w:rsidR="00943815" w:rsidRPr="00EC4E88" w:rsidRDefault="00943815" w:rsidP="00945F90">
      <w:pPr>
        <w:ind w:firstLine="709"/>
        <w:jc w:val="both"/>
        <w:rPr>
          <w:sz w:val="28"/>
          <w:szCs w:val="28"/>
          <w:lang w:eastAsia="ar-SA"/>
        </w:rPr>
      </w:pPr>
      <w:bookmarkStart w:id="1" w:name="Par79"/>
      <w:bookmarkEnd w:id="1"/>
      <w:r w:rsidRPr="00EC4E88">
        <w:rPr>
          <w:sz w:val="28"/>
          <w:szCs w:val="28"/>
          <w:lang w:eastAsia="ar-SA"/>
        </w:rPr>
        <w:t>Ежемесячное премирование в максимальном размере выплачивается работникам при выполнении следующих условий:</w:t>
      </w:r>
    </w:p>
    <w:p w:rsidR="00943815" w:rsidRPr="00EC4E88" w:rsidRDefault="00501AE6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</w:t>
      </w:r>
      <w:r w:rsidR="00943815" w:rsidRPr="00EC4E88">
        <w:rPr>
          <w:sz w:val="28"/>
          <w:szCs w:val="28"/>
          <w:lang w:eastAsia="ar-SA"/>
        </w:rPr>
        <w:t>ачественное и своевременное выполнение должностных обязанностей, предусмотренных трудовым дог</w:t>
      </w:r>
      <w:r>
        <w:rPr>
          <w:sz w:val="28"/>
          <w:szCs w:val="28"/>
          <w:lang w:eastAsia="ar-SA"/>
        </w:rPr>
        <w:t>овором, должностной инструкцией;</w:t>
      </w:r>
    </w:p>
    <w:p w:rsidR="00943815" w:rsidRPr="00EC4E88" w:rsidRDefault="00501AE6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</w:t>
      </w:r>
      <w:r w:rsidR="00943815" w:rsidRPr="00EC4E88">
        <w:rPr>
          <w:sz w:val="28"/>
          <w:szCs w:val="28"/>
          <w:lang w:eastAsia="ar-SA"/>
        </w:rPr>
        <w:t>ачественное и своевременное выполнение планов работы, муниципальных правовых актов, поручений</w:t>
      </w:r>
      <w:r>
        <w:rPr>
          <w:sz w:val="28"/>
          <w:szCs w:val="28"/>
          <w:lang w:eastAsia="ar-SA"/>
        </w:rPr>
        <w:t xml:space="preserve"> непосредственного руководителя;</w:t>
      </w:r>
    </w:p>
    <w:p w:rsidR="00943815" w:rsidRPr="00EC4E88" w:rsidRDefault="00501AE6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 w:rsidR="00943815" w:rsidRPr="00EC4E88">
        <w:rPr>
          <w:sz w:val="28"/>
          <w:szCs w:val="28"/>
          <w:lang w:eastAsia="ar-SA"/>
        </w:rPr>
        <w:t>облюдение трудовой д</w:t>
      </w:r>
      <w:r>
        <w:rPr>
          <w:sz w:val="28"/>
          <w:szCs w:val="28"/>
          <w:lang w:eastAsia="ar-SA"/>
        </w:rPr>
        <w:t>исциплины, правил деловой этики;</w:t>
      </w:r>
    </w:p>
    <w:p w:rsidR="00943815" w:rsidRPr="00EC4E88" w:rsidRDefault="00501AE6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 w:rsidR="00943815" w:rsidRPr="00EC4E88">
        <w:rPr>
          <w:sz w:val="28"/>
          <w:szCs w:val="28"/>
          <w:lang w:eastAsia="ar-SA"/>
        </w:rPr>
        <w:t>облюдение сроков предоставления устан</w:t>
      </w:r>
      <w:r w:rsidR="00732F71">
        <w:rPr>
          <w:sz w:val="28"/>
          <w:szCs w:val="28"/>
          <w:lang w:eastAsia="ar-SA"/>
        </w:rPr>
        <w:t>овленной отчётности, информации.</w:t>
      </w:r>
    </w:p>
    <w:p w:rsidR="00943815" w:rsidRPr="00E57A58" w:rsidRDefault="00732F71" w:rsidP="00945F90">
      <w:pPr>
        <w:ind w:firstLine="709"/>
        <w:jc w:val="both"/>
        <w:rPr>
          <w:sz w:val="28"/>
          <w:szCs w:val="28"/>
          <w:lang w:eastAsia="ar-SA"/>
        </w:rPr>
      </w:pPr>
      <w:r w:rsidRPr="00E57A58">
        <w:rPr>
          <w:sz w:val="28"/>
          <w:szCs w:val="28"/>
          <w:lang w:eastAsia="ar-SA"/>
        </w:rPr>
        <w:t>Е</w:t>
      </w:r>
      <w:r w:rsidR="00943815" w:rsidRPr="00E57A58">
        <w:rPr>
          <w:sz w:val="28"/>
          <w:szCs w:val="28"/>
          <w:lang w:eastAsia="ar-SA"/>
        </w:rPr>
        <w:t>жемесячное премирование выплачивается за фактически отработанное время за истёкший месяц. Фактически отработанное время для расчёта размера ежемесячного премирования определяется согласн</w:t>
      </w:r>
      <w:r w:rsidR="00501AE6" w:rsidRPr="00E57A58">
        <w:rPr>
          <w:sz w:val="28"/>
          <w:szCs w:val="28"/>
          <w:lang w:eastAsia="ar-SA"/>
        </w:rPr>
        <w:t>о табелю учёта рабочего времени;</w:t>
      </w:r>
    </w:p>
    <w:p w:rsidR="00943815" w:rsidRPr="00E57A58" w:rsidRDefault="00732F71" w:rsidP="00945F90">
      <w:pPr>
        <w:ind w:firstLine="709"/>
        <w:jc w:val="both"/>
        <w:rPr>
          <w:sz w:val="28"/>
          <w:szCs w:val="28"/>
          <w:lang w:eastAsia="ar-SA"/>
        </w:rPr>
      </w:pPr>
      <w:r w:rsidRPr="00E57A58">
        <w:rPr>
          <w:sz w:val="28"/>
          <w:szCs w:val="28"/>
          <w:lang w:eastAsia="ar-SA"/>
        </w:rPr>
        <w:t>Р</w:t>
      </w:r>
      <w:r w:rsidR="00943815" w:rsidRPr="00E57A58">
        <w:rPr>
          <w:sz w:val="28"/>
          <w:szCs w:val="28"/>
          <w:lang w:eastAsia="ar-SA"/>
        </w:rPr>
        <w:t xml:space="preserve">азмер ежемесячного премирования может быть снижен при невыполнении условий, </w:t>
      </w:r>
      <w:r w:rsidR="003B2177" w:rsidRPr="00E57A58">
        <w:rPr>
          <w:sz w:val="28"/>
          <w:szCs w:val="28"/>
          <w:lang w:eastAsia="ar-SA"/>
        </w:rPr>
        <w:t>указанных в Таблице «Перечень нарушений, за которые производится снижение размера ежемесячного премирования»</w:t>
      </w:r>
      <w:r w:rsidR="001C18CF" w:rsidRPr="00E57A58">
        <w:rPr>
          <w:sz w:val="28"/>
          <w:szCs w:val="28"/>
          <w:lang w:eastAsia="ar-SA"/>
        </w:rPr>
        <w:t xml:space="preserve"> </w:t>
      </w:r>
      <w:r w:rsidR="00943815" w:rsidRPr="00E57A58">
        <w:rPr>
          <w:sz w:val="28"/>
          <w:szCs w:val="28"/>
          <w:lang w:eastAsia="ar-SA"/>
        </w:rPr>
        <w:t>настоящего Положения.</w:t>
      </w:r>
    </w:p>
    <w:p w:rsidR="00943815" w:rsidRPr="001C18CF" w:rsidRDefault="00943815" w:rsidP="00945F90">
      <w:pPr>
        <w:ind w:firstLine="709"/>
        <w:jc w:val="both"/>
        <w:rPr>
          <w:sz w:val="28"/>
          <w:szCs w:val="28"/>
          <w:lang w:eastAsia="ar-SA"/>
        </w:rPr>
      </w:pPr>
      <w:r w:rsidRPr="00E57A58">
        <w:rPr>
          <w:sz w:val="28"/>
          <w:szCs w:val="28"/>
          <w:lang w:eastAsia="ar-SA"/>
        </w:rPr>
        <w:lastRenderedPageBreak/>
        <w:t>Снижение размера ежемесячного премирования оформляется распоряжением работодателя на основании служебной записки заместителя главы сельского поселения Русскинская либо иной информации</w:t>
      </w:r>
      <w:r w:rsidRPr="001C18CF">
        <w:rPr>
          <w:sz w:val="28"/>
          <w:szCs w:val="28"/>
          <w:lang w:eastAsia="ar-SA"/>
        </w:rPr>
        <w:t xml:space="preserve"> о нарушениях, допущенных работником, поступившей в письменном виде.</w:t>
      </w:r>
    </w:p>
    <w:p w:rsidR="00943815" w:rsidRPr="00EC4E88" w:rsidRDefault="001C18CF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943815" w:rsidRPr="00EC4E88">
        <w:rPr>
          <w:sz w:val="28"/>
          <w:szCs w:val="28"/>
          <w:lang w:eastAsia="ar-SA"/>
        </w:rPr>
        <w:t xml:space="preserve">а основании </w:t>
      </w:r>
      <w:proofErr w:type="gramStart"/>
      <w:r w:rsidR="00943815" w:rsidRPr="00EC4E88">
        <w:rPr>
          <w:sz w:val="28"/>
          <w:szCs w:val="28"/>
          <w:lang w:eastAsia="ar-SA"/>
        </w:rPr>
        <w:t>данной</w:t>
      </w:r>
      <w:proofErr w:type="gramEnd"/>
      <w:r w:rsidR="00943815" w:rsidRPr="00EC4E88">
        <w:rPr>
          <w:sz w:val="28"/>
          <w:szCs w:val="28"/>
          <w:lang w:eastAsia="ar-SA"/>
        </w:rPr>
        <w:t xml:space="preserve"> информации работнику предлагается предоставить объяснения по приведенным фактам в письменном виде (объяснительная записка).</w:t>
      </w:r>
    </w:p>
    <w:p w:rsidR="00943815" w:rsidRPr="00EC4E88" w:rsidRDefault="00943815" w:rsidP="00945F90">
      <w:pPr>
        <w:ind w:firstLine="709"/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>В случае непредставления работником объяснительной записки оформляется акт об отказе от объяснений. Непредставление работником объяснительной записки не является препятствием снижения размера ежемесячного премирования.</w:t>
      </w:r>
    </w:p>
    <w:p w:rsidR="00943815" w:rsidRDefault="001C18CF" w:rsidP="0094381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943815" w:rsidRPr="00EC4E88">
        <w:rPr>
          <w:sz w:val="28"/>
          <w:szCs w:val="28"/>
          <w:lang w:eastAsia="ar-SA"/>
        </w:rPr>
        <w:t>В случае отсутствия работника, допустившего нарушение, в связи с отпуском, командировкой, временной нетрудоспособностью, объяснительную записку ему предлагается предоставить после выхода на работу.</w:t>
      </w:r>
      <w:r w:rsidR="00943815" w:rsidRPr="00EC4E88">
        <w:rPr>
          <w:sz w:val="28"/>
          <w:szCs w:val="28"/>
          <w:lang w:eastAsia="ar-SA"/>
        </w:rPr>
        <w:tab/>
      </w:r>
    </w:p>
    <w:p w:rsidR="00943815" w:rsidRPr="00EC4E88" w:rsidRDefault="00943815" w:rsidP="001C18CF">
      <w:pPr>
        <w:ind w:firstLine="708"/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>Информация об исполнительской дисциплине в этом случае оформляется после выхода на работу работника, допустившего нарушение, и предоставляется работодателю.</w:t>
      </w:r>
    </w:p>
    <w:p w:rsidR="00947203" w:rsidRDefault="00943815" w:rsidP="00943815">
      <w:pPr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ab/>
        <w:t>Снижение размера ежемесячного премирования в этом случае осуществляется за тот месяц, в котором работник приступил к работе.</w:t>
      </w:r>
    </w:p>
    <w:p w:rsidR="00732F71" w:rsidRPr="00472BCA" w:rsidRDefault="00732F71" w:rsidP="00472BCA">
      <w:pPr>
        <w:jc w:val="both"/>
        <w:rPr>
          <w:sz w:val="16"/>
          <w:szCs w:val="16"/>
          <w:lang w:eastAsia="ar-SA"/>
        </w:rPr>
      </w:pPr>
    </w:p>
    <w:p w:rsidR="003B2177" w:rsidRDefault="003B2177" w:rsidP="009A295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Таблица</w:t>
      </w:r>
    </w:p>
    <w:p w:rsidR="003B2177" w:rsidRDefault="003B2177" w:rsidP="009A2956">
      <w:pPr>
        <w:ind w:firstLine="708"/>
        <w:jc w:val="both"/>
        <w:rPr>
          <w:sz w:val="28"/>
          <w:szCs w:val="28"/>
          <w:lang w:eastAsia="ar-SA"/>
        </w:rPr>
      </w:pPr>
    </w:p>
    <w:p w:rsidR="00943815" w:rsidRDefault="00943815" w:rsidP="003B2177">
      <w:pPr>
        <w:ind w:firstLine="708"/>
        <w:jc w:val="center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>Перечень нарушений, за которые производится снижение размера ежемесячного премирования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675"/>
        <w:gridCol w:w="1620"/>
        <w:gridCol w:w="2170"/>
      </w:tblGrid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>№</w:t>
            </w:r>
          </w:p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>п/п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proofErr w:type="spellStart"/>
            <w:r w:rsidRPr="00002EA3">
              <w:rPr>
                <w:lang w:val="en-US" w:eastAsia="ar-SA"/>
              </w:rPr>
              <w:t>Показатель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eastAsia="ar-SA"/>
              </w:rPr>
              <w:t>Процент</w:t>
            </w:r>
            <w:r w:rsidRPr="00002EA3">
              <w:rPr>
                <w:lang w:val="en-US" w:eastAsia="ar-SA"/>
              </w:rPr>
              <w:t xml:space="preserve"> </w:t>
            </w:r>
            <w:proofErr w:type="spellStart"/>
            <w:r w:rsidRPr="00002EA3">
              <w:rPr>
                <w:lang w:val="en-US" w:eastAsia="ar-SA"/>
              </w:rPr>
              <w:t>снижения</w:t>
            </w:r>
            <w:proofErr w:type="spellEnd"/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1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Отсутствие на работе без уважительной причины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>100%</w:t>
            </w:r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2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Опоздание на работу или уход с работы раньше определённого правилами внутреннего трудового распорядка времени, без уважительных причин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50%</w:t>
            </w:r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3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 xml:space="preserve">Замечание по качеству </w:t>
            </w:r>
            <w:proofErr w:type="gramStart"/>
            <w:r w:rsidRPr="00002EA3">
              <w:rPr>
                <w:lang w:eastAsia="ar-SA"/>
              </w:rPr>
              <w:t>выполненной</w:t>
            </w:r>
            <w:proofErr w:type="gramEnd"/>
            <w:r w:rsidRPr="00002EA3">
              <w:rPr>
                <w:lang w:eastAsia="ar-SA"/>
              </w:rPr>
              <w:t xml:space="preserve">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50%</w:t>
            </w:r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4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 xml:space="preserve">Отсутствие </w:t>
            </w:r>
            <w:proofErr w:type="gramStart"/>
            <w:r w:rsidRPr="00002EA3">
              <w:rPr>
                <w:lang w:eastAsia="ar-SA"/>
              </w:rPr>
              <w:t>контроля за</w:t>
            </w:r>
            <w:proofErr w:type="gramEnd"/>
            <w:r w:rsidRPr="00002EA3">
              <w:rPr>
                <w:lang w:eastAsia="ar-SA"/>
              </w:rPr>
              <w:t xml:space="preserve"> работой подчинённых служб или работников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50%</w:t>
            </w:r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5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Некачественное, несвоевременное выполнение должностных обязанностей, некачественная, неквалифицированная подготовка и оформление документов, установленной отчётности, недостоверность отчётных данных, некачественное, несвоевременное выполнение планов работы, муниципальных правовых актов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6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Нарушение сроков предоставления установленной отчётности, выполнения определенного задания, предоставление неверной информации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7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Отсутствие проведения, несвоевременное или некачественное проведение инструктажа по технике безопасности, противопожарной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lastRenderedPageBreak/>
              <w:t>8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Нарушение правил техники безопасности 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9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Несоблюдение сроков, установленных производственным совещанием, по выполнению определённого задания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50%</w:t>
            </w:r>
          </w:p>
        </w:tc>
      </w:tr>
      <w:tr w:rsidR="00943815" w:rsidRPr="00002EA3" w:rsidTr="00501A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10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Необоснованный отказ от выполнения задания руководителя, невыполнение поручений руководителя в установленные сроки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  <w:tr w:rsidR="00943815" w:rsidRPr="00002EA3" w:rsidTr="00501A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11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Нарушения в учёте материальных средств, допущение недостач, хищений, порчи имущества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  <w:tr w:rsidR="00943815" w:rsidRPr="00002EA3" w:rsidTr="00501A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12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Использование рабочего времени в личных целях без согласования с непосредственным начальником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50%</w:t>
            </w:r>
          </w:p>
        </w:tc>
      </w:tr>
      <w:tr w:rsidR="00943815" w:rsidRPr="00002EA3" w:rsidTr="00501A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13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Несоблюдение трудовой дисциплины, правил деловой этики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50%</w:t>
            </w:r>
          </w:p>
        </w:tc>
      </w:tr>
      <w:tr w:rsidR="00943815" w:rsidRPr="00002EA3" w:rsidTr="00501A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14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Невыполнение обязанностей, определённых характеристиками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  <w:tr w:rsidR="00943815" w:rsidRPr="00002EA3" w:rsidTr="00501A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>15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Нарушение</w:t>
            </w:r>
            <w:proofErr w:type="spellEnd"/>
            <w:r w:rsidRPr="00002EA3">
              <w:rPr>
                <w:lang w:val="en-US" w:eastAsia="ar-SA"/>
              </w:rPr>
              <w:t xml:space="preserve"> </w:t>
            </w:r>
            <w:proofErr w:type="spellStart"/>
            <w:r w:rsidRPr="00002EA3">
              <w:rPr>
                <w:lang w:val="en-US" w:eastAsia="ar-SA"/>
              </w:rPr>
              <w:t>трудового</w:t>
            </w:r>
            <w:proofErr w:type="spellEnd"/>
            <w:r w:rsidRPr="00002EA3">
              <w:rPr>
                <w:lang w:val="en-US" w:eastAsia="ar-SA"/>
              </w:rPr>
              <w:t xml:space="preserve"> </w:t>
            </w:r>
            <w:proofErr w:type="spellStart"/>
            <w:r w:rsidRPr="00002EA3">
              <w:rPr>
                <w:lang w:val="en-US" w:eastAsia="ar-SA"/>
              </w:rPr>
              <w:t>распорядка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  <w:tr w:rsidR="00943815" w:rsidRPr="00002EA3" w:rsidTr="00501A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16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Появление на работе в нетрезвом состоянии, употребление спиртных напитков на рабочем месте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</w:tbl>
    <w:p w:rsidR="00501AE6" w:rsidRPr="00002EA3" w:rsidRDefault="00501AE6" w:rsidP="00A03801">
      <w:pPr>
        <w:ind w:firstLine="708"/>
        <w:jc w:val="both"/>
        <w:rPr>
          <w:lang w:eastAsia="ar-SA"/>
        </w:rPr>
      </w:pPr>
    </w:p>
    <w:p w:rsidR="00943815" w:rsidRPr="00EC4E88" w:rsidRDefault="00943815" w:rsidP="00A03801">
      <w:pPr>
        <w:ind w:firstLine="708"/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>Решение о снижении размера ежемесячного премирования может быть обжаловано в установленном законодательством порядке. Факт обжалования не приостанавливает действие решения о снижении ежемесячного премирования.</w:t>
      </w:r>
      <w:bookmarkStart w:id="2" w:name="Par174"/>
      <w:bookmarkEnd w:id="2"/>
    </w:p>
    <w:p w:rsidR="00943815" w:rsidRPr="00742F9B" w:rsidRDefault="00943815" w:rsidP="00472BCA">
      <w:pPr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ab/>
      </w:r>
      <w:bookmarkStart w:id="3" w:name="Par188"/>
      <w:bookmarkEnd w:id="3"/>
      <w:r w:rsidR="00501AE6" w:rsidRPr="00742F9B">
        <w:rPr>
          <w:sz w:val="28"/>
          <w:szCs w:val="28"/>
          <w:lang w:eastAsia="ar-SA"/>
        </w:rPr>
        <w:t>3.</w:t>
      </w:r>
      <w:r w:rsidR="00472BCA" w:rsidRPr="00742F9B">
        <w:rPr>
          <w:sz w:val="28"/>
          <w:szCs w:val="28"/>
          <w:lang w:eastAsia="ar-SA"/>
        </w:rPr>
        <w:t>3</w:t>
      </w:r>
      <w:r w:rsidR="00501AE6" w:rsidRPr="00742F9B">
        <w:rPr>
          <w:sz w:val="28"/>
          <w:szCs w:val="28"/>
          <w:lang w:eastAsia="ar-SA"/>
        </w:rPr>
        <w:t>.</w:t>
      </w:r>
      <w:r w:rsidR="00A03801" w:rsidRPr="00742F9B">
        <w:rPr>
          <w:sz w:val="28"/>
          <w:szCs w:val="28"/>
          <w:lang w:eastAsia="ar-SA"/>
        </w:rPr>
        <w:t xml:space="preserve"> Премирование по результатам работы за год.</w:t>
      </w:r>
    </w:p>
    <w:p w:rsidR="00943815" w:rsidRPr="00EC4E88" w:rsidRDefault="00947203" w:rsidP="00472BCA">
      <w:pPr>
        <w:ind w:firstLine="709"/>
        <w:jc w:val="both"/>
        <w:rPr>
          <w:sz w:val="28"/>
          <w:szCs w:val="28"/>
          <w:lang w:eastAsia="ar-SA"/>
        </w:rPr>
      </w:pPr>
      <w:bookmarkStart w:id="4" w:name="Par200"/>
      <w:bookmarkEnd w:id="4"/>
      <w:r>
        <w:rPr>
          <w:sz w:val="28"/>
          <w:szCs w:val="28"/>
          <w:lang w:eastAsia="ar-SA"/>
        </w:rPr>
        <w:t>3</w:t>
      </w:r>
      <w:r w:rsidR="00943815" w:rsidRPr="00EC4E88">
        <w:rPr>
          <w:sz w:val="28"/>
          <w:szCs w:val="28"/>
          <w:lang w:eastAsia="ar-SA"/>
        </w:rPr>
        <w:t>.</w:t>
      </w:r>
      <w:r w:rsidR="00472BCA">
        <w:rPr>
          <w:sz w:val="28"/>
          <w:szCs w:val="28"/>
          <w:lang w:eastAsia="ar-SA"/>
        </w:rPr>
        <w:t>3.</w:t>
      </w:r>
      <w:r w:rsidR="00943815" w:rsidRPr="00EC4E88">
        <w:rPr>
          <w:sz w:val="28"/>
          <w:szCs w:val="28"/>
          <w:lang w:eastAsia="ar-SA"/>
        </w:rPr>
        <w:t xml:space="preserve">1. </w:t>
      </w:r>
      <w:r w:rsidR="00A03801">
        <w:rPr>
          <w:sz w:val="28"/>
          <w:szCs w:val="28"/>
          <w:lang w:eastAsia="ar-SA"/>
        </w:rPr>
        <w:t>Максимальный размер премирования</w:t>
      </w:r>
      <w:r w:rsidR="00346C67">
        <w:rPr>
          <w:sz w:val="28"/>
          <w:szCs w:val="28"/>
          <w:lang w:eastAsia="ar-SA"/>
        </w:rPr>
        <w:t xml:space="preserve"> работников</w:t>
      </w:r>
      <w:r w:rsidR="00943815" w:rsidRPr="00EC4E88">
        <w:rPr>
          <w:sz w:val="28"/>
          <w:szCs w:val="28"/>
          <w:lang w:eastAsia="ar-SA"/>
        </w:rPr>
        <w:t>, осуществ</w:t>
      </w:r>
      <w:r w:rsidR="00346C67">
        <w:rPr>
          <w:sz w:val="28"/>
          <w:szCs w:val="28"/>
          <w:lang w:eastAsia="ar-SA"/>
        </w:rPr>
        <w:t>ляющих</w:t>
      </w:r>
      <w:r w:rsidR="00943815">
        <w:rPr>
          <w:sz w:val="28"/>
          <w:szCs w:val="28"/>
          <w:lang w:eastAsia="ar-SA"/>
        </w:rPr>
        <w:t xml:space="preserve"> техническое обеспечение</w:t>
      </w:r>
      <w:r w:rsidR="00742F9B">
        <w:rPr>
          <w:sz w:val="28"/>
          <w:szCs w:val="28"/>
          <w:lang w:eastAsia="ar-SA"/>
        </w:rPr>
        <w:t>,</w:t>
      </w:r>
      <w:r w:rsidR="00943815">
        <w:rPr>
          <w:sz w:val="28"/>
          <w:szCs w:val="28"/>
          <w:lang w:eastAsia="ar-SA"/>
        </w:rPr>
        <w:t xml:space="preserve"> </w:t>
      </w:r>
      <w:r w:rsidR="00346C67">
        <w:rPr>
          <w:sz w:val="28"/>
          <w:szCs w:val="28"/>
          <w:lang w:eastAsia="ar-SA"/>
        </w:rPr>
        <w:t>составляет один месячный фонд оплаты труда.</w:t>
      </w:r>
    </w:p>
    <w:p w:rsidR="00943815" w:rsidRPr="00EC4E88" w:rsidRDefault="00943815" w:rsidP="00472BCA">
      <w:pPr>
        <w:ind w:firstLine="709"/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 xml:space="preserve">В случае экономии фонда оплаты труда </w:t>
      </w:r>
      <w:r w:rsidR="00346C67">
        <w:rPr>
          <w:sz w:val="28"/>
          <w:szCs w:val="28"/>
          <w:lang w:eastAsia="ar-SA"/>
        </w:rPr>
        <w:t>по смете расходов главного распорядителя</w:t>
      </w:r>
      <w:r w:rsidRPr="00EC4E88">
        <w:rPr>
          <w:sz w:val="28"/>
          <w:szCs w:val="28"/>
          <w:lang w:eastAsia="ar-SA"/>
        </w:rPr>
        <w:t xml:space="preserve"> размеры пре</w:t>
      </w:r>
      <w:r w:rsidR="00346C67">
        <w:rPr>
          <w:sz w:val="28"/>
          <w:szCs w:val="28"/>
          <w:lang w:eastAsia="ar-SA"/>
        </w:rPr>
        <w:t>мий по итогам работы за</w:t>
      </w:r>
      <w:r w:rsidRPr="00EC4E88">
        <w:rPr>
          <w:sz w:val="28"/>
          <w:szCs w:val="28"/>
          <w:lang w:eastAsia="ar-SA"/>
        </w:rPr>
        <w:t xml:space="preserve"> год максимальными размерами не ограничиваются.</w:t>
      </w:r>
    </w:p>
    <w:p w:rsidR="00943815" w:rsidRDefault="00947203" w:rsidP="00472BC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943815" w:rsidRPr="00EC4E88">
        <w:rPr>
          <w:sz w:val="28"/>
          <w:szCs w:val="28"/>
          <w:lang w:eastAsia="ar-SA"/>
        </w:rPr>
        <w:t>.</w:t>
      </w:r>
      <w:r w:rsidR="00472BCA">
        <w:rPr>
          <w:sz w:val="28"/>
          <w:szCs w:val="28"/>
          <w:lang w:eastAsia="ar-SA"/>
        </w:rPr>
        <w:t>3.</w:t>
      </w:r>
      <w:r w:rsidR="00943815" w:rsidRPr="00EC4E88">
        <w:rPr>
          <w:sz w:val="28"/>
          <w:szCs w:val="28"/>
          <w:lang w:eastAsia="ar-SA"/>
        </w:rPr>
        <w:t>2. Премирование п</w:t>
      </w:r>
      <w:r w:rsidR="00346C67">
        <w:rPr>
          <w:sz w:val="28"/>
          <w:szCs w:val="28"/>
          <w:lang w:eastAsia="ar-SA"/>
        </w:rPr>
        <w:t>о результатам работы за</w:t>
      </w:r>
      <w:r w:rsidR="00943815" w:rsidRPr="00EC4E88">
        <w:rPr>
          <w:sz w:val="28"/>
          <w:szCs w:val="28"/>
          <w:lang w:eastAsia="ar-SA"/>
        </w:rPr>
        <w:t xml:space="preserve"> год осуществляется на </w:t>
      </w:r>
      <w:r w:rsidR="00943815">
        <w:rPr>
          <w:sz w:val="28"/>
          <w:szCs w:val="28"/>
          <w:lang w:eastAsia="ar-SA"/>
        </w:rPr>
        <w:t>основании распоряжения</w:t>
      </w:r>
      <w:r w:rsidR="00943815" w:rsidRPr="00EC4E88">
        <w:rPr>
          <w:sz w:val="28"/>
          <w:szCs w:val="28"/>
          <w:lang w:eastAsia="ar-SA"/>
        </w:rPr>
        <w:t xml:space="preserve"> работодателя.</w:t>
      </w:r>
    </w:p>
    <w:p w:rsidR="00943815" w:rsidRPr="00EC4E88" w:rsidRDefault="00947203" w:rsidP="00472BC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943815" w:rsidRPr="00EC4E88">
        <w:rPr>
          <w:sz w:val="28"/>
          <w:szCs w:val="28"/>
          <w:lang w:eastAsia="ar-SA"/>
        </w:rPr>
        <w:t>.3.</w:t>
      </w:r>
      <w:r w:rsidR="00C53D86">
        <w:rPr>
          <w:sz w:val="28"/>
          <w:szCs w:val="28"/>
          <w:lang w:eastAsia="ar-SA"/>
        </w:rPr>
        <w:t>3.</w:t>
      </w:r>
      <w:r w:rsidR="00943815" w:rsidRPr="00EC4E88">
        <w:rPr>
          <w:sz w:val="28"/>
          <w:szCs w:val="28"/>
          <w:lang w:eastAsia="ar-SA"/>
        </w:rPr>
        <w:t xml:space="preserve"> Премирование п</w:t>
      </w:r>
      <w:r w:rsidR="00346C67">
        <w:rPr>
          <w:sz w:val="28"/>
          <w:szCs w:val="28"/>
          <w:lang w:eastAsia="ar-SA"/>
        </w:rPr>
        <w:t>о результатам работы за</w:t>
      </w:r>
      <w:r w:rsidR="00943815" w:rsidRPr="00EC4E88">
        <w:rPr>
          <w:sz w:val="28"/>
          <w:szCs w:val="28"/>
          <w:lang w:eastAsia="ar-SA"/>
        </w:rPr>
        <w:t xml:space="preserve"> год осуществляется в пределах фонда оплаты труда. Размер премии определяет работодатель.</w:t>
      </w:r>
    </w:p>
    <w:p w:rsidR="00943815" w:rsidRPr="00201995" w:rsidRDefault="00943815" w:rsidP="00472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95">
        <w:rPr>
          <w:rFonts w:ascii="Times New Roman" w:hAnsi="Times New Roman" w:cs="Times New Roman"/>
          <w:sz w:val="28"/>
          <w:szCs w:val="28"/>
          <w:lang w:eastAsia="ar-SA"/>
        </w:rPr>
        <w:t xml:space="preserve">Премирование по результатам работы за год </w:t>
      </w:r>
      <w:r w:rsidRPr="00201995">
        <w:rPr>
          <w:rFonts w:ascii="Times New Roman" w:hAnsi="Times New Roman" w:cs="Times New Roman"/>
          <w:sz w:val="28"/>
          <w:szCs w:val="28"/>
        </w:rPr>
        <w:t>выплачивается не позднее первого квартала, следующего за отчётным годом.</w:t>
      </w:r>
    </w:p>
    <w:p w:rsidR="00943815" w:rsidRPr="00EC4E88" w:rsidRDefault="00947203" w:rsidP="00472BC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943815" w:rsidRPr="00EC4E88">
        <w:rPr>
          <w:sz w:val="28"/>
          <w:szCs w:val="28"/>
          <w:lang w:eastAsia="ar-SA"/>
        </w:rPr>
        <w:t>.</w:t>
      </w:r>
      <w:r w:rsidR="00C53D86">
        <w:rPr>
          <w:sz w:val="28"/>
          <w:szCs w:val="28"/>
          <w:lang w:eastAsia="ar-SA"/>
        </w:rPr>
        <w:t>3.</w:t>
      </w:r>
      <w:r w:rsidR="00943815" w:rsidRPr="00EC4E88">
        <w:rPr>
          <w:sz w:val="28"/>
          <w:szCs w:val="28"/>
          <w:lang w:eastAsia="ar-SA"/>
        </w:rPr>
        <w:t>4. Премия в полном размере выплачивается работникам, которые прора</w:t>
      </w:r>
      <w:r w:rsidR="00346C67">
        <w:rPr>
          <w:sz w:val="28"/>
          <w:szCs w:val="28"/>
          <w:lang w:eastAsia="ar-SA"/>
        </w:rPr>
        <w:t>ботали весь календарный</w:t>
      </w:r>
      <w:r w:rsidR="00943815" w:rsidRPr="00EC4E88">
        <w:rPr>
          <w:sz w:val="28"/>
          <w:szCs w:val="28"/>
          <w:lang w:eastAsia="ar-SA"/>
        </w:rPr>
        <w:t xml:space="preserve"> год в </w:t>
      </w:r>
      <w:r w:rsidR="00943815">
        <w:rPr>
          <w:sz w:val="28"/>
          <w:szCs w:val="28"/>
          <w:lang w:eastAsia="ar-SA"/>
        </w:rPr>
        <w:t>администрации</w:t>
      </w:r>
      <w:r w:rsidR="00943815" w:rsidRPr="00EC4E88">
        <w:rPr>
          <w:sz w:val="28"/>
          <w:szCs w:val="28"/>
          <w:lang w:eastAsia="ar-SA"/>
        </w:rPr>
        <w:t xml:space="preserve"> </w:t>
      </w:r>
      <w:r w:rsidR="00943815">
        <w:rPr>
          <w:sz w:val="28"/>
          <w:szCs w:val="28"/>
          <w:lang w:eastAsia="ar-SA"/>
        </w:rPr>
        <w:t>сельского поселения Русскинская</w:t>
      </w:r>
      <w:r w:rsidR="00943815" w:rsidRPr="00EC4E88">
        <w:rPr>
          <w:sz w:val="28"/>
          <w:szCs w:val="28"/>
          <w:lang w:eastAsia="ar-SA"/>
        </w:rPr>
        <w:t>.</w:t>
      </w:r>
    </w:p>
    <w:p w:rsidR="00943815" w:rsidRPr="00EC4E88" w:rsidRDefault="00947203" w:rsidP="00472BC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943815" w:rsidRPr="00EC4E88">
        <w:rPr>
          <w:sz w:val="28"/>
          <w:szCs w:val="28"/>
          <w:lang w:eastAsia="ar-SA"/>
        </w:rPr>
        <w:t>.</w:t>
      </w:r>
      <w:r w:rsidR="00C53D86">
        <w:rPr>
          <w:sz w:val="28"/>
          <w:szCs w:val="28"/>
          <w:lang w:eastAsia="ar-SA"/>
        </w:rPr>
        <w:t>3.</w:t>
      </w:r>
      <w:r w:rsidR="00943815" w:rsidRPr="00EC4E88">
        <w:rPr>
          <w:sz w:val="28"/>
          <w:szCs w:val="28"/>
          <w:lang w:eastAsia="ar-SA"/>
        </w:rPr>
        <w:t>5. Премирование п</w:t>
      </w:r>
      <w:r w:rsidR="00346C67">
        <w:rPr>
          <w:sz w:val="28"/>
          <w:szCs w:val="28"/>
          <w:lang w:eastAsia="ar-SA"/>
        </w:rPr>
        <w:t>о результатам работы за</w:t>
      </w:r>
      <w:r w:rsidR="00943815" w:rsidRPr="00EC4E88">
        <w:rPr>
          <w:sz w:val="28"/>
          <w:szCs w:val="28"/>
          <w:lang w:eastAsia="ar-SA"/>
        </w:rPr>
        <w:t xml:space="preserve"> год в размере, пропорционально отработанному времени в </w:t>
      </w:r>
      <w:r w:rsidR="00346C67">
        <w:rPr>
          <w:sz w:val="28"/>
          <w:szCs w:val="28"/>
          <w:lang w:eastAsia="ar-SA"/>
        </w:rPr>
        <w:t>календарном</w:t>
      </w:r>
      <w:r w:rsidR="00943815" w:rsidRPr="00EC4E88">
        <w:rPr>
          <w:sz w:val="28"/>
          <w:szCs w:val="28"/>
          <w:lang w:eastAsia="ar-SA"/>
        </w:rPr>
        <w:t xml:space="preserve"> году, выплачивается работникам, проработавш</w:t>
      </w:r>
      <w:r w:rsidR="00346C67">
        <w:rPr>
          <w:sz w:val="28"/>
          <w:szCs w:val="28"/>
          <w:lang w:eastAsia="ar-SA"/>
        </w:rPr>
        <w:t>им неполный календарный</w:t>
      </w:r>
      <w:r w:rsidR="00943815" w:rsidRPr="00EC4E88">
        <w:rPr>
          <w:sz w:val="28"/>
          <w:szCs w:val="28"/>
          <w:lang w:eastAsia="ar-SA"/>
        </w:rPr>
        <w:t xml:space="preserve"> год:</w:t>
      </w:r>
    </w:p>
    <w:p w:rsidR="00943815" w:rsidRPr="00724545" w:rsidRDefault="00943815" w:rsidP="00C53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545">
        <w:rPr>
          <w:rFonts w:ascii="Times New Roman" w:hAnsi="Times New Roman" w:cs="Times New Roman"/>
          <w:sz w:val="28"/>
          <w:szCs w:val="28"/>
        </w:rPr>
        <w:t>- вновь принятым;</w:t>
      </w:r>
      <w:proofErr w:type="gramEnd"/>
    </w:p>
    <w:p w:rsidR="00943815" w:rsidRPr="00724545" w:rsidRDefault="00943815" w:rsidP="00C53D86">
      <w:pPr>
        <w:ind w:firstLine="709"/>
        <w:jc w:val="both"/>
        <w:rPr>
          <w:sz w:val="28"/>
          <w:szCs w:val="28"/>
          <w:lang w:eastAsia="ar-SA"/>
        </w:rPr>
      </w:pPr>
      <w:r w:rsidRPr="00724545">
        <w:rPr>
          <w:sz w:val="28"/>
          <w:szCs w:val="28"/>
        </w:rPr>
        <w:t xml:space="preserve">- вернувшимся на работу после отпуска по уходу за ребенком до достижения им возраста трех лет, </w:t>
      </w:r>
      <w:r w:rsidRPr="00EC4E88">
        <w:rPr>
          <w:sz w:val="28"/>
          <w:szCs w:val="28"/>
          <w:lang w:eastAsia="ar-SA"/>
        </w:rPr>
        <w:t>ушедшим в отпуск по уходу за ребенком до достижения им возраста трёх лет;</w:t>
      </w:r>
    </w:p>
    <w:p w:rsidR="00943815" w:rsidRPr="00724545" w:rsidRDefault="00943815" w:rsidP="00C53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4545">
        <w:rPr>
          <w:sz w:val="28"/>
          <w:szCs w:val="28"/>
        </w:rPr>
        <w:lastRenderedPageBreak/>
        <w:t>- уволившимся с работы в порядке перевода, в связи с призывом на военную службу, уходом на пенсию, поступлением в учебное заведение, переходом на выборную должность, в связи с сокращением штата или численности, в связи с выездом за пред</w:t>
      </w:r>
      <w:r w:rsidR="00346C67">
        <w:rPr>
          <w:sz w:val="28"/>
          <w:szCs w:val="28"/>
        </w:rPr>
        <w:t>елы Крайнего Севера и</w:t>
      </w:r>
      <w:r w:rsidRPr="00724545">
        <w:rPr>
          <w:sz w:val="28"/>
          <w:szCs w:val="28"/>
        </w:rPr>
        <w:t xml:space="preserve"> приравненных</w:t>
      </w:r>
      <w:r w:rsidR="00346C67">
        <w:rPr>
          <w:sz w:val="28"/>
          <w:szCs w:val="28"/>
        </w:rPr>
        <w:t xml:space="preserve"> </w:t>
      </w:r>
      <w:r w:rsidR="00346C67" w:rsidRPr="00724545">
        <w:rPr>
          <w:sz w:val="28"/>
          <w:szCs w:val="28"/>
        </w:rPr>
        <w:t>к нему</w:t>
      </w:r>
      <w:r w:rsidR="00346C67">
        <w:rPr>
          <w:sz w:val="28"/>
          <w:szCs w:val="28"/>
        </w:rPr>
        <w:t xml:space="preserve"> местностей</w:t>
      </w:r>
      <w:r w:rsidRPr="00724545">
        <w:rPr>
          <w:sz w:val="28"/>
          <w:szCs w:val="28"/>
        </w:rPr>
        <w:t>, в связи с прекращением срочного трудовог</w:t>
      </w:r>
      <w:r>
        <w:rPr>
          <w:sz w:val="28"/>
          <w:szCs w:val="28"/>
        </w:rPr>
        <w:t xml:space="preserve">о договора работников, </w:t>
      </w:r>
      <w:r w:rsidRPr="00724545">
        <w:rPr>
          <w:sz w:val="28"/>
          <w:szCs w:val="28"/>
        </w:rPr>
        <w:t>заключённого на время исполнения обязанностей отсутствующего работника;</w:t>
      </w:r>
      <w:proofErr w:type="gramEnd"/>
    </w:p>
    <w:p w:rsidR="00943815" w:rsidRPr="00724545" w:rsidRDefault="00943815" w:rsidP="00C53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545">
        <w:rPr>
          <w:sz w:val="28"/>
          <w:szCs w:val="28"/>
        </w:rPr>
        <w:t>- членам семьи или иждивенцам умершего лица.</w:t>
      </w:r>
    </w:p>
    <w:p w:rsidR="00943815" w:rsidRPr="00EC4E88" w:rsidRDefault="00947203" w:rsidP="0094381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3</w:t>
      </w:r>
      <w:r w:rsidR="00943815" w:rsidRPr="00EC4E88">
        <w:rPr>
          <w:sz w:val="28"/>
          <w:szCs w:val="28"/>
          <w:lang w:eastAsia="ar-SA"/>
        </w:rPr>
        <w:t>.</w:t>
      </w:r>
      <w:r w:rsidR="00C359CF">
        <w:rPr>
          <w:sz w:val="28"/>
          <w:szCs w:val="28"/>
          <w:lang w:eastAsia="ar-SA"/>
        </w:rPr>
        <w:t>3.</w:t>
      </w:r>
      <w:r w:rsidR="00943815" w:rsidRPr="00EC4E88">
        <w:rPr>
          <w:sz w:val="28"/>
          <w:szCs w:val="28"/>
          <w:lang w:eastAsia="ar-SA"/>
        </w:rPr>
        <w:t>6. Расчёт размера премии п</w:t>
      </w:r>
      <w:r w:rsidR="00346C67">
        <w:rPr>
          <w:sz w:val="28"/>
          <w:szCs w:val="28"/>
          <w:lang w:eastAsia="ar-SA"/>
        </w:rPr>
        <w:t>о результатам работы за</w:t>
      </w:r>
      <w:r w:rsidR="00943815" w:rsidRPr="00EC4E88">
        <w:rPr>
          <w:sz w:val="28"/>
          <w:szCs w:val="28"/>
          <w:lang w:eastAsia="ar-SA"/>
        </w:rPr>
        <w:t xml:space="preserve"> год производится на основании табеля учёта рабочего времени.</w:t>
      </w:r>
    </w:p>
    <w:p w:rsidR="00943815" w:rsidRPr="00EC4E88" w:rsidRDefault="00943815" w:rsidP="00943815">
      <w:pPr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ab/>
      </w:r>
      <w:proofErr w:type="gramStart"/>
      <w:r w:rsidRPr="00EC4E88">
        <w:rPr>
          <w:sz w:val="28"/>
          <w:szCs w:val="28"/>
          <w:lang w:eastAsia="ar-SA"/>
        </w:rPr>
        <w:t>Для исчисления размера премии п</w:t>
      </w:r>
      <w:r w:rsidR="00314BEC">
        <w:rPr>
          <w:sz w:val="28"/>
          <w:szCs w:val="28"/>
          <w:lang w:eastAsia="ar-SA"/>
        </w:rPr>
        <w:t>о результатам работы за</w:t>
      </w:r>
      <w:r w:rsidRPr="00EC4E88">
        <w:rPr>
          <w:sz w:val="28"/>
          <w:szCs w:val="28"/>
          <w:lang w:eastAsia="ar-SA"/>
        </w:rPr>
        <w:t xml:space="preserve"> год в соответствующий расчётный период включаются следующие периоды по табелю учёта рабочего времени: фактически отработанное время, время нахождения в служебной командировке, ежегодном оплачиваемом отпуске, дополнительном отпуске с сохранением заработной платы (за исключением предоставляемого в связи с обучением), прохождения повышения квалификации по поручению работодателя, исполнения государственных или общественных обязанностей, а также предоставляемые в</w:t>
      </w:r>
      <w:proofErr w:type="gramEnd"/>
      <w:r w:rsidRPr="00EC4E88">
        <w:rPr>
          <w:sz w:val="28"/>
          <w:szCs w:val="28"/>
          <w:lang w:eastAsia="ar-SA"/>
        </w:rPr>
        <w:t xml:space="preserve"> </w:t>
      </w:r>
      <w:proofErr w:type="gramStart"/>
      <w:r w:rsidRPr="00EC4E88">
        <w:rPr>
          <w:sz w:val="28"/>
          <w:szCs w:val="28"/>
          <w:lang w:eastAsia="ar-SA"/>
        </w:rPr>
        <w:t>соответствии</w:t>
      </w:r>
      <w:proofErr w:type="gramEnd"/>
      <w:r w:rsidRPr="00EC4E88">
        <w:rPr>
          <w:sz w:val="28"/>
          <w:szCs w:val="28"/>
          <w:lang w:eastAsia="ar-SA"/>
        </w:rPr>
        <w:t xml:space="preserve"> с законодательством дни отдыха с сохранением заработной платы.</w:t>
      </w:r>
    </w:p>
    <w:p w:rsidR="00943815" w:rsidRPr="00EC4E88" w:rsidRDefault="00943815" w:rsidP="00943815">
      <w:pPr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ab/>
        <w:t>Периоды времени, включаемые в расчётный период, в сумме не могут превышать нормы рабочего времени, установленной на соответствующий кале</w:t>
      </w:r>
      <w:r w:rsidR="00314BEC">
        <w:rPr>
          <w:sz w:val="28"/>
          <w:szCs w:val="28"/>
          <w:lang w:eastAsia="ar-SA"/>
        </w:rPr>
        <w:t>ндарный год</w:t>
      </w:r>
      <w:r w:rsidRPr="00EC4E88">
        <w:rPr>
          <w:sz w:val="28"/>
          <w:szCs w:val="28"/>
          <w:lang w:eastAsia="ar-SA"/>
        </w:rPr>
        <w:t>.</w:t>
      </w:r>
    </w:p>
    <w:p w:rsidR="00943815" w:rsidRPr="00E57A58" w:rsidRDefault="00947203" w:rsidP="00943815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>3</w:t>
      </w:r>
      <w:r w:rsidR="00943815" w:rsidRPr="00EC4E88">
        <w:rPr>
          <w:sz w:val="28"/>
          <w:szCs w:val="28"/>
          <w:lang w:eastAsia="ar-SA"/>
        </w:rPr>
        <w:t>.</w:t>
      </w:r>
      <w:r w:rsidR="00C359CF">
        <w:rPr>
          <w:sz w:val="28"/>
          <w:szCs w:val="28"/>
          <w:lang w:eastAsia="ar-SA"/>
        </w:rPr>
        <w:t>3.</w:t>
      </w:r>
      <w:r w:rsidR="00943815" w:rsidRPr="00EC4E88">
        <w:rPr>
          <w:sz w:val="28"/>
          <w:szCs w:val="28"/>
          <w:lang w:eastAsia="ar-SA"/>
        </w:rPr>
        <w:t>7. Премирование п</w:t>
      </w:r>
      <w:r w:rsidR="00314BEC">
        <w:rPr>
          <w:sz w:val="28"/>
          <w:szCs w:val="28"/>
          <w:lang w:eastAsia="ar-SA"/>
        </w:rPr>
        <w:t>о результатам работы за</w:t>
      </w:r>
      <w:r w:rsidR="00943815" w:rsidRPr="00EC4E88">
        <w:rPr>
          <w:sz w:val="28"/>
          <w:szCs w:val="28"/>
          <w:lang w:eastAsia="ar-SA"/>
        </w:rPr>
        <w:t xml:space="preserve"> год не выплачивается </w:t>
      </w:r>
      <w:r w:rsidR="00943815" w:rsidRPr="00E57A58">
        <w:rPr>
          <w:sz w:val="28"/>
          <w:szCs w:val="28"/>
          <w:lang w:eastAsia="ar-SA"/>
        </w:rPr>
        <w:t xml:space="preserve">уволенным </w:t>
      </w:r>
      <w:r w:rsidR="00314BEC" w:rsidRPr="00E57A58">
        <w:rPr>
          <w:sz w:val="28"/>
          <w:szCs w:val="28"/>
          <w:lang w:eastAsia="ar-SA"/>
        </w:rPr>
        <w:t>в течение календарного года</w:t>
      </w:r>
      <w:r w:rsidR="00943815" w:rsidRPr="00E57A58">
        <w:rPr>
          <w:sz w:val="28"/>
          <w:szCs w:val="28"/>
          <w:lang w:eastAsia="ar-SA"/>
        </w:rPr>
        <w:t xml:space="preserve"> за виновные действия, </w:t>
      </w:r>
      <w:proofErr w:type="gramStart"/>
      <w:r w:rsidR="00943815" w:rsidRPr="00E57A58">
        <w:rPr>
          <w:sz w:val="28"/>
          <w:szCs w:val="28"/>
        </w:rPr>
        <w:t>работникам</w:t>
      </w:r>
      <w:proofErr w:type="gramEnd"/>
      <w:r w:rsidR="00943815" w:rsidRPr="00E57A58">
        <w:rPr>
          <w:sz w:val="28"/>
          <w:szCs w:val="28"/>
        </w:rPr>
        <w:t xml:space="preserve"> заключившим трудовой договор на время исполнения обязанностей отсутствующего работника на срок до 2-х месяцев.</w:t>
      </w:r>
    </w:p>
    <w:p w:rsidR="00314BEC" w:rsidRPr="00742F9B" w:rsidRDefault="00501AE6" w:rsidP="00A9016B">
      <w:pPr>
        <w:ind w:firstLine="708"/>
        <w:jc w:val="both"/>
        <w:rPr>
          <w:sz w:val="28"/>
          <w:szCs w:val="28"/>
          <w:lang w:eastAsia="ar-SA"/>
        </w:rPr>
      </w:pPr>
      <w:r w:rsidRPr="00742F9B">
        <w:rPr>
          <w:sz w:val="28"/>
          <w:szCs w:val="28"/>
          <w:lang w:eastAsia="ar-SA"/>
        </w:rPr>
        <w:t>3.</w:t>
      </w:r>
      <w:r w:rsidR="00C359CF" w:rsidRPr="00742F9B">
        <w:rPr>
          <w:sz w:val="28"/>
          <w:szCs w:val="28"/>
          <w:lang w:eastAsia="ar-SA"/>
        </w:rPr>
        <w:t>4</w:t>
      </w:r>
      <w:r w:rsidRPr="00742F9B">
        <w:rPr>
          <w:sz w:val="28"/>
          <w:szCs w:val="28"/>
          <w:lang w:eastAsia="ar-SA"/>
        </w:rPr>
        <w:t>.</w:t>
      </w:r>
      <w:r w:rsidR="00314BEC" w:rsidRPr="00742F9B">
        <w:rPr>
          <w:sz w:val="28"/>
          <w:szCs w:val="28"/>
          <w:lang w:eastAsia="ar-SA"/>
        </w:rPr>
        <w:t xml:space="preserve"> Единовременное премирование за выполнение особо важных и сложных заданий:</w:t>
      </w:r>
    </w:p>
    <w:p w:rsidR="00907C84" w:rsidRPr="00E57A58" w:rsidRDefault="00C359CF" w:rsidP="00A9016B">
      <w:pPr>
        <w:ind w:firstLine="708"/>
        <w:jc w:val="both"/>
        <w:rPr>
          <w:sz w:val="28"/>
          <w:szCs w:val="28"/>
          <w:lang w:eastAsia="ar-SA"/>
        </w:rPr>
      </w:pPr>
      <w:r w:rsidRPr="00E57A58">
        <w:rPr>
          <w:sz w:val="28"/>
          <w:szCs w:val="28"/>
          <w:lang w:eastAsia="ar-SA"/>
        </w:rPr>
        <w:t>3.</w:t>
      </w:r>
      <w:r w:rsidR="00947203" w:rsidRPr="00E57A58">
        <w:rPr>
          <w:sz w:val="28"/>
          <w:szCs w:val="28"/>
          <w:lang w:eastAsia="ar-SA"/>
        </w:rPr>
        <w:t>4</w:t>
      </w:r>
      <w:r w:rsidR="00314BEC" w:rsidRPr="00E57A58">
        <w:rPr>
          <w:sz w:val="28"/>
          <w:szCs w:val="28"/>
          <w:lang w:eastAsia="ar-SA"/>
        </w:rPr>
        <w:t>.1. Порядок выплаты единовременного премирования</w:t>
      </w:r>
      <w:r w:rsidR="00907C84" w:rsidRPr="00E57A58">
        <w:rPr>
          <w:sz w:val="28"/>
          <w:szCs w:val="28"/>
          <w:lang w:eastAsia="ar-SA"/>
        </w:rPr>
        <w:t xml:space="preserve"> за выполнение особо важных и сложных заданий устанавливается решением работодателя.</w:t>
      </w:r>
    </w:p>
    <w:p w:rsidR="00943815" w:rsidRPr="00E57A58" w:rsidRDefault="00C359CF" w:rsidP="00A9016B">
      <w:pPr>
        <w:ind w:firstLine="708"/>
        <w:jc w:val="both"/>
        <w:rPr>
          <w:sz w:val="28"/>
          <w:szCs w:val="28"/>
          <w:lang w:eastAsia="ar-SA"/>
        </w:rPr>
      </w:pPr>
      <w:r w:rsidRPr="00E57A58">
        <w:rPr>
          <w:sz w:val="28"/>
          <w:szCs w:val="28"/>
          <w:lang w:eastAsia="ar-SA"/>
        </w:rPr>
        <w:t>3.</w:t>
      </w:r>
      <w:r w:rsidR="00947203" w:rsidRPr="00E57A58">
        <w:rPr>
          <w:sz w:val="28"/>
          <w:szCs w:val="28"/>
          <w:lang w:eastAsia="ar-SA"/>
        </w:rPr>
        <w:t>4</w:t>
      </w:r>
      <w:r w:rsidR="00907C84" w:rsidRPr="00E57A58">
        <w:rPr>
          <w:sz w:val="28"/>
          <w:szCs w:val="28"/>
          <w:lang w:eastAsia="ar-SA"/>
        </w:rPr>
        <w:t>.2.</w:t>
      </w:r>
      <w:r w:rsidR="00943815" w:rsidRPr="00E57A58">
        <w:rPr>
          <w:sz w:val="28"/>
          <w:szCs w:val="28"/>
          <w:lang w:eastAsia="ar-SA"/>
        </w:rPr>
        <w:tab/>
      </w:r>
      <w:r w:rsidR="00907C84" w:rsidRPr="00E57A58">
        <w:rPr>
          <w:sz w:val="28"/>
          <w:szCs w:val="28"/>
          <w:lang w:eastAsia="ar-SA"/>
        </w:rPr>
        <w:t>Единовременное премирование за выполнение особо важных и сложных заданий осуществляется в пределах выделенного фонда оплаты труда.</w:t>
      </w:r>
    </w:p>
    <w:p w:rsidR="00907C84" w:rsidRPr="00E57A58" w:rsidRDefault="00C359CF" w:rsidP="00A9016B">
      <w:pPr>
        <w:ind w:firstLine="708"/>
        <w:jc w:val="both"/>
        <w:rPr>
          <w:sz w:val="28"/>
          <w:szCs w:val="28"/>
          <w:lang w:eastAsia="ar-SA"/>
        </w:rPr>
      </w:pPr>
      <w:r w:rsidRPr="00E57A58">
        <w:rPr>
          <w:sz w:val="28"/>
          <w:szCs w:val="28"/>
          <w:lang w:eastAsia="ar-SA"/>
        </w:rPr>
        <w:t>3.</w:t>
      </w:r>
      <w:r w:rsidR="00947203" w:rsidRPr="00E57A58">
        <w:rPr>
          <w:sz w:val="28"/>
          <w:szCs w:val="28"/>
          <w:lang w:eastAsia="ar-SA"/>
        </w:rPr>
        <w:t>4</w:t>
      </w:r>
      <w:r w:rsidR="00907C84" w:rsidRPr="00E57A58">
        <w:rPr>
          <w:sz w:val="28"/>
          <w:szCs w:val="28"/>
          <w:lang w:eastAsia="ar-SA"/>
        </w:rPr>
        <w:t>.3. Размер единовременного премирования за выполнение особо важных и сложных заданий рассчитывается исходя из месячного фонда оплаты труда, действующего на день принятия решения работодателя об осуще</w:t>
      </w:r>
      <w:r w:rsidR="00A9016B" w:rsidRPr="00E57A58">
        <w:rPr>
          <w:sz w:val="28"/>
          <w:szCs w:val="28"/>
          <w:lang w:eastAsia="ar-SA"/>
        </w:rPr>
        <w:t>ствлении соответствующей выплаты</w:t>
      </w:r>
      <w:r w:rsidR="00907C84" w:rsidRPr="00E57A58">
        <w:rPr>
          <w:sz w:val="28"/>
          <w:szCs w:val="28"/>
          <w:lang w:eastAsia="ar-SA"/>
        </w:rPr>
        <w:t>.</w:t>
      </w:r>
    </w:p>
    <w:p w:rsidR="005933F1" w:rsidRPr="00E57A58" w:rsidRDefault="00C359CF" w:rsidP="00A9016B">
      <w:pPr>
        <w:ind w:firstLine="708"/>
        <w:jc w:val="both"/>
        <w:rPr>
          <w:sz w:val="28"/>
          <w:szCs w:val="28"/>
          <w:lang w:eastAsia="ar-SA"/>
        </w:rPr>
      </w:pPr>
      <w:r w:rsidRPr="00742F9B">
        <w:rPr>
          <w:sz w:val="28"/>
          <w:szCs w:val="28"/>
          <w:lang w:eastAsia="ar-SA"/>
        </w:rPr>
        <w:t>3.</w:t>
      </w:r>
      <w:r w:rsidR="00947203" w:rsidRPr="00742F9B">
        <w:rPr>
          <w:sz w:val="28"/>
          <w:szCs w:val="28"/>
          <w:lang w:eastAsia="ar-SA"/>
        </w:rPr>
        <w:t>5</w:t>
      </w:r>
      <w:r w:rsidR="00A03801" w:rsidRPr="00742F9B">
        <w:rPr>
          <w:sz w:val="28"/>
          <w:szCs w:val="28"/>
          <w:lang w:eastAsia="ar-SA"/>
        </w:rPr>
        <w:t xml:space="preserve">. </w:t>
      </w:r>
      <w:proofErr w:type="gramStart"/>
      <w:r w:rsidR="005933F1" w:rsidRPr="00742F9B">
        <w:rPr>
          <w:sz w:val="28"/>
          <w:szCs w:val="28"/>
          <w:lang w:eastAsia="ar-SA"/>
        </w:rPr>
        <w:t>Премия в целях поощрения муниципальной управленческой команды</w:t>
      </w:r>
      <w:r w:rsidR="005933F1" w:rsidRPr="00E57A58">
        <w:rPr>
          <w:sz w:val="28"/>
          <w:szCs w:val="28"/>
          <w:lang w:eastAsia="ar-SA"/>
        </w:rPr>
        <w:t xml:space="preserve"> в случае получения денежных средств из бюджета Ханты-Мансийского автономного округа – Югры осуществляются на основании муниципального правового акта сельского поселения Русскинская, устанавливающего порядок поощрения муниципальной управленческой команды, принятого в соответствии с правовыми актами органа государственной власти Российской Федерации или субъекта Российской </w:t>
      </w:r>
      <w:r w:rsidR="005933F1" w:rsidRPr="00E57A58">
        <w:rPr>
          <w:sz w:val="28"/>
          <w:szCs w:val="28"/>
          <w:lang w:eastAsia="ar-SA"/>
        </w:rPr>
        <w:lastRenderedPageBreak/>
        <w:t>Федерации, и муниципального правового акта сельского поселения Русскинская о выплате премии.</w:t>
      </w:r>
      <w:proofErr w:type="gramEnd"/>
    </w:p>
    <w:p w:rsidR="00A9016B" w:rsidRPr="00E57A58" w:rsidRDefault="00C359CF" w:rsidP="00A9016B">
      <w:pPr>
        <w:ind w:firstLine="708"/>
        <w:jc w:val="both"/>
        <w:rPr>
          <w:sz w:val="28"/>
          <w:szCs w:val="28"/>
          <w:lang w:eastAsia="ar-SA"/>
        </w:rPr>
      </w:pPr>
      <w:r w:rsidRPr="00742F9B">
        <w:rPr>
          <w:sz w:val="28"/>
          <w:szCs w:val="28"/>
          <w:lang w:eastAsia="ar-SA"/>
        </w:rPr>
        <w:t>3.6.</w:t>
      </w:r>
      <w:r w:rsidR="00A9016B" w:rsidRPr="00742F9B">
        <w:rPr>
          <w:sz w:val="28"/>
          <w:szCs w:val="28"/>
          <w:lang w:eastAsia="ar-SA"/>
        </w:rPr>
        <w:t xml:space="preserve"> Премии к праздникам и памятным датам</w:t>
      </w:r>
      <w:r w:rsidR="00A9016B" w:rsidRPr="00E57A58">
        <w:rPr>
          <w:sz w:val="28"/>
          <w:szCs w:val="28"/>
          <w:u w:val="single"/>
          <w:lang w:eastAsia="ar-SA"/>
        </w:rPr>
        <w:t xml:space="preserve"> </w:t>
      </w:r>
      <w:r w:rsidR="00A9016B" w:rsidRPr="00E57A58">
        <w:rPr>
          <w:sz w:val="28"/>
          <w:szCs w:val="28"/>
          <w:lang w:eastAsia="ar-SA"/>
        </w:rPr>
        <w:t>выплачиваются по решению работодателя, определяющему основание для выдачи премии, круг лиц, имеющих право на получении премии, размер премии.</w:t>
      </w:r>
    </w:p>
    <w:p w:rsidR="00943815" w:rsidRDefault="00C359CF" w:rsidP="00B32F46">
      <w:pPr>
        <w:ind w:firstLine="708"/>
        <w:jc w:val="both"/>
        <w:rPr>
          <w:sz w:val="28"/>
          <w:szCs w:val="28"/>
          <w:lang w:eastAsia="ar-SA"/>
        </w:rPr>
      </w:pPr>
      <w:r w:rsidRPr="00742F9B">
        <w:rPr>
          <w:sz w:val="28"/>
          <w:szCs w:val="28"/>
          <w:lang w:eastAsia="ar-SA"/>
        </w:rPr>
        <w:t>3.</w:t>
      </w:r>
      <w:r w:rsidR="00947203" w:rsidRPr="00742F9B">
        <w:rPr>
          <w:sz w:val="28"/>
          <w:szCs w:val="28"/>
          <w:lang w:eastAsia="ar-SA"/>
        </w:rPr>
        <w:t>7</w:t>
      </w:r>
      <w:r w:rsidR="00A9016B" w:rsidRPr="00742F9B">
        <w:rPr>
          <w:sz w:val="28"/>
          <w:szCs w:val="28"/>
          <w:lang w:eastAsia="ar-SA"/>
        </w:rPr>
        <w:t>. Материальная помощь при достижении возраста 50 лет</w:t>
      </w:r>
      <w:r w:rsidR="00A9016B" w:rsidRPr="00E57A58">
        <w:rPr>
          <w:sz w:val="28"/>
          <w:szCs w:val="28"/>
          <w:lang w:eastAsia="ar-SA"/>
        </w:rPr>
        <w:t xml:space="preserve"> и далее через каждые последующие полные 5 лет выплачивается в соответствии с Порядком и условий предоставления гарантий работникам</w:t>
      </w:r>
      <w:r w:rsidR="00A9016B">
        <w:rPr>
          <w:sz w:val="28"/>
          <w:szCs w:val="28"/>
          <w:lang w:eastAsia="ar-SA"/>
        </w:rPr>
        <w:t>, не отнесённым к должностям муниципальной службы и осуществляющим техническое обеспечение деятельности администрации сельского поселения Русскинская</w:t>
      </w:r>
      <w:r w:rsidR="00B32F46">
        <w:rPr>
          <w:sz w:val="28"/>
          <w:szCs w:val="28"/>
          <w:lang w:eastAsia="ar-SA"/>
        </w:rPr>
        <w:t>.</w:t>
      </w:r>
    </w:p>
    <w:p w:rsidR="00943815" w:rsidRPr="00742F9B" w:rsidRDefault="00C359CF" w:rsidP="00943815">
      <w:pPr>
        <w:ind w:firstLine="708"/>
        <w:jc w:val="both"/>
        <w:rPr>
          <w:sz w:val="28"/>
          <w:szCs w:val="28"/>
          <w:lang w:eastAsia="ar-SA"/>
        </w:rPr>
      </w:pPr>
      <w:r w:rsidRPr="00742F9B">
        <w:rPr>
          <w:sz w:val="28"/>
          <w:szCs w:val="28"/>
          <w:lang w:eastAsia="ar-SA"/>
        </w:rPr>
        <w:t>3.</w:t>
      </w:r>
      <w:r w:rsidR="00947203" w:rsidRPr="00742F9B">
        <w:rPr>
          <w:sz w:val="28"/>
          <w:szCs w:val="28"/>
          <w:lang w:eastAsia="ar-SA"/>
        </w:rPr>
        <w:t>8</w:t>
      </w:r>
      <w:r w:rsidR="00943815" w:rsidRPr="00742F9B">
        <w:rPr>
          <w:sz w:val="28"/>
          <w:szCs w:val="28"/>
          <w:lang w:eastAsia="ar-SA"/>
        </w:rPr>
        <w:t>. Единовременная выплата при предоставлении ежегодного оплачиваемого отпуска:</w:t>
      </w:r>
    </w:p>
    <w:p w:rsidR="00943815" w:rsidRPr="00EC4E88" w:rsidRDefault="00C359CF" w:rsidP="00C359C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47203">
        <w:rPr>
          <w:sz w:val="28"/>
          <w:szCs w:val="28"/>
          <w:lang w:eastAsia="ar-SA"/>
        </w:rPr>
        <w:t>8</w:t>
      </w:r>
      <w:r w:rsidR="00943815" w:rsidRPr="00EC4E88">
        <w:rPr>
          <w:sz w:val="28"/>
          <w:szCs w:val="28"/>
          <w:lang w:eastAsia="ar-SA"/>
        </w:rPr>
        <w:t xml:space="preserve">.1. Единовременная выплата при предоставлении ежегодного оплачиваемого отпуска устанавливается в размере </w:t>
      </w:r>
      <w:r w:rsidR="00E5252C">
        <w:rPr>
          <w:sz w:val="28"/>
          <w:szCs w:val="28"/>
          <w:lang w:eastAsia="ar-SA"/>
        </w:rPr>
        <w:t>двух</w:t>
      </w:r>
      <w:r w:rsidR="00B32F46">
        <w:rPr>
          <w:sz w:val="28"/>
          <w:szCs w:val="28"/>
          <w:lang w:eastAsia="ar-SA"/>
        </w:rPr>
        <w:t xml:space="preserve"> с половиной</w:t>
      </w:r>
      <w:r w:rsidR="00943815" w:rsidRPr="00EC4E88">
        <w:rPr>
          <w:sz w:val="28"/>
          <w:szCs w:val="28"/>
          <w:lang w:eastAsia="ar-SA"/>
        </w:rPr>
        <w:t xml:space="preserve"> месячных фондов оплаты труда и выплачивается один раз в календарном году при уходе работника в ежегодный оплачиваемый отпуск.</w:t>
      </w:r>
    </w:p>
    <w:p w:rsidR="00943815" w:rsidRDefault="00C359CF" w:rsidP="00C359C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47203">
        <w:rPr>
          <w:sz w:val="28"/>
          <w:szCs w:val="28"/>
          <w:lang w:eastAsia="ar-SA"/>
        </w:rPr>
        <w:t>8</w:t>
      </w:r>
      <w:r w:rsidR="00943815" w:rsidRPr="00EC4E88">
        <w:rPr>
          <w:sz w:val="28"/>
          <w:szCs w:val="28"/>
          <w:lang w:eastAsia="ar-SA"/>
        </w:rPr>
        <w:t>.2. Расчёт месячного фонда для оплаты единовременной выплаты определяется исходя из месячного фонда оплаты труда на дату начала отпуска.</w:t>
      </w:r>
    </w:p>
    <w:p w:rsidR="00B32F46" w:rsidRPr="00EC4E88" w:rsidRDefault="00C359CF" w:rsidP="0095433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47203">
        <w:rPr>
          <w:sz w:val="28"/>
          <w:szCs w:val="28"/>
          <w:lang w:eastAsia="ar-SA"/>
        </w:rPr>
        <w:t>8</w:t>
      </w:r>
      <w:r w:rsidR="00B32F46">
        <w:rPr>
          <w:sz w:val="28"/>
          <w:szCs w:val="28"/>
          <w:lang w:eastAsia="ar-SA"/>
        </w:rPr>
        <w:t>.3.</w:t>
      </w:r>
      <w:r w:rsidR="00B32F46" w:rsidRPr="00B32F46">
        <w:rPr>
          <w:sz w:val="28"/>
          <w:szCs w:val="28"/>
        </w:rPr>
        <w:t xml:space="preserve"> </w:t>
      </w:r>
      <w:proofErr w:type="gramStart"/>
      <w:r w:rsidR="00B32F46">
        <w:rPr>
          <w:sz w:val="28"/>
          <w:szCs w:val="28"/>
        </w:rPr>
        <w:t>Право на получение единовременной выплаты</w:t>
      </w:r>
      <w:r w:rsidR="00B32F46" w:rsidRPr="00D071C8">
        <w:rPr>
          <w:sz w:val="28"/>
          <w:szCs w:val="28"/>
        </w:rPr>
        <w:t xml:space="preserve"> при предоставлении ежегодного оплачиваемого отпуска</w:t>
      </w:r>
      <w:r w:rsidR="00B32F46">
        <w:rPr>
          <w:sz w:val="28"/>
          <w:szCs w:val="28"/>
        </w:rPr>
        <w:t xml:space="preserve"> сохраняется за работниками, осуществляющими техническое обеспечение, принятыми в порядке перевода из администрации Сургутского района, структурных подразделений администрации Сургутского района, муниципальных учреждений Сургутского района, в случае если они не получили единовременную выплату при предоставлении ежегодного оплачиваемого отпуска по прежнему месту работы в текущем календарном году. </w:t>
      </w:r>
      <w:proofErr w:type="gramEnd"/>
    </w:p>
    <w:p w:rsidR="00943815" w:rsidRDefault="00C359CF" w:rsidP="00C3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947203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B32F46">
        <w:rPr>
          <w:rFonts w:ascii="Times New Roman" w:hAnsi="Times New Roman" w:cs="Times New Roman"/>
          <w:sz w:val="28"/>
          <w:szCs w:val="28"/>
          <w:lang w:eastAsia="ar-SA"/>
        </w:rPr>
        <w:t>.4</w:t>
      </w:r>
      <w:r w:rsidR="00E5252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5252C"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943815" w:rsidRPr="00D071C8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</w:t>
      </w:r>
      <w:r w:rsidR="00E5252C">
        <w:rPr>
          <w:rFonts w:ascii="Times New Roman" w:hAnsi="Times New Roman" w:cs="Times New Roman"/>
          <w:sz w:val="28"/>
          <w:szCs w:val="28"/>
        </w:rPr>
        <w:t xml:space="preserve"> за первый год работы вновь принятым работникам, в том числе по срочному трудовому договору или в порядке перевода, выплачивается пропорционально отработанному времени.</w:t>
      </w:r>
      <w:r w:rsidR="00943815" w:rsidRPr="00D07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78" w:rsidRDefault="00C359CF" w:rsidP="00C3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7203">
        <w:rPr>
          <w:rFonts w:ascii="Times New Roman" w:hAnsi="Times New Roman" w:cs="Times New Roman"/>
          <w:sz w:val="28"/>
          <w:szCs w:val="28"/>
        </w:rPr>
        <w:t>8</w:t>
      </w:r>
      <w:r w:rsidR="00B32F46">
        <w:rPr>
          <w:rFonts w:ascii="Times New Roman" w:hAnsi="Times New Roman" w:cs="Times New Roman"/>
          <w:sz w:val="28"/>
          <w:szCs w:val="28"/>
        </w:rPr>
        <w:t>.5</w:t>
      </w:r>
      <w:r w:rsidR="00305578">
        <w:rPr>
          <w:rFonts w:ascii="Times New Roman" w:hAnsi="Times New Roman" w:cs="Times New Roman"/>
          <w:sz w:val="28"/>
          <w:szCs w:val="28"/>
        </w:rPr>
        <w:t>.</w:t>
      </w:r>
      <w:r w:rsidR="00B32F46">
        <w:rPr>
          <w:rFonts w:ascii="Times New Roman" w:hAnsi="Times New Roman" w:cs="Times New Roman"/>
          <w:sz w:val="28"/>
          <w:szCs w:val="28"/>
        </w:rPr>
        <w:t xml:space="preserve"> </w:t>
      </w:r>
      <w:r w:rsidR="00305578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учитывается в полном объёме при исчислении средней заработной платы (среднего заработка) для всех случаев определения средней заработной платы (среднего заработка), предусмотренных трудовым законодательством Российской Федерации.</w:t>
      </w:r>
    </w:p>
    <w:p w:rsidR="00943815" w:rsidRPr="00EC4E88" w:rsidRDefault="00C359CF" w:rsidP="00EB5E2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47203">
        <w:rPr>
          <w:sz w:val="28"/>
          <w:szCs w:val="28"/>
          <w:lang w:eastAsia="ar-SA"/>
        </w:rPr>
        <w:t>9</w:t>
      </w:r>
      <w:r w:rsidR="00943815" w:rsidRPr="00EC4E88">
        <w:rPr>
          <w:sz w:val="28"/>
          <w:szCs w:val="28"/>
          <w:lang w:eastAsia="ar-SA"/>
        </w:rPr>
        <w:t xml:space="preserve">. Размер дополнительных выплат, </w:t>
      </w:r>
      <w:r w:rsidR="00EE4F8B">
        <w:rPr>
          <w:sz w:val="28"/>
          <w:szCs w:val="28"/>
          <w:lang w:eastAsia="ar-SA"/>
        </w:rPr>
        <w:t xml:space="preserve">указанных в </w:t>
      </w:r>
      <w:r w:rsidR="00947203" w:rsidRPr="00947203">
        <w:rPr>
          <w:sz w:val="28"/>
          <w:szCs w:val="28"/>
          <w:lang w:eastAsia="ar-SA"/>
        </w:rPr>
        <w:t>п</w:t>
      </w:r>
      <w:r w:rsidR="00EE4F8B">
        <w:rPr>
          <w:sz w:val="28"/>
          <w:szCs w:val="28"/>
          <w:lang w:eastAsia="ar-SA"/>
        </w:rPr>
        <w:t>унктах 3.4</w:t>
      </w:r>
      <w:r w:rsidR="00605BEC">
        <w:rPr>
          <w:sz w:val="28"/>
          <w:szCs w:val="28"/>
          <w:lang w:eastAsia="ar-SA"/>
        </w:rPr>
        <w:t>,</w:t>
      </w:r>
      <w:r w:rsidR="00EE4F8B">
        <w:rPr>
          <w:sz w:val="28"/>
          <w:szCs w:val="28"/>
          <w:lang w:eastAsia="ar-SA"/>
        </w:rPr>
        <w:t xml:space="preserve"> </w:t>
      </w:r>
      <w:r w:rsidR="003B2177">
        <w:rPr>
          <w:sz w:val="28"/>
          <w:szCs w:val="28"/>
          <w:lang w:eastAsia="ar-SA"/>
        </w:rPr>
        <w:t>3.</w:t>
      </w:r>
      <w:r w:rsidR="00605BEC">
        <w:rPr>
          <w:sz w:val="28"/>
          <w:szCs w:val="28"/>
          <w:lang w:eastAsia="ar-SA"/>
        </w:rPr>
        <w:t>6,</w:t>
      </w:r>
      <w:r w:rsidR="003B2177">
        <w:rPr>
          <w:sz w:val="28"/>
          <w:szCs w:val="28"/>
          <w:lang w:eastAsia="ar-SA"/>
        </w:rPr>
        <w:t xml:space="preserve"> 3.</w:t>
      </w:r>
      <w:r w:rsidR="00947203" w:rsidRPr="00947203">
        <w:rPr>
          <w:sz w:val="28"/>
          <w:szCs w:val="28"/>
          <w:lang w:eastAsia="ar-SA"/>
        </w:rPr>
        <w:t>7,</w:t>
      </w:r>
      <w:r w:rsidR="003B2177">
        <w:rPr>
          <w:sz w:val="28"/>
          <w:szCs w:val="28"/>
          <w:lang w:eastAsia="ar-SA"/>
        </w:rPr>
        <w:t xml:space="preserve"> 3.</w:t>
      </w:r>
      <w:r w:rsidR="00947203" w:rsidRPr="00947203">
        <w:rPr>
          <w:sz w:val="28"/>
          <w:szCs w:val="28"/>
          <w:lang w:eastAsia="ar-SA"/>
        </w:rPr>
        <w:t>8</w:t>
      </w:r>
      <w:r w:rsidR="00EB5E2C">
        <w:rPr>
          <w:sz w:val="28"/>
          <w:szCs w:val="28"/>
          <w:lang w:eastAsia="ar-SA"/>
        </w:rPr>
        <w:t xml:space="preserve"> </w:t>
      </w:r>
      <w:r w:rsidR="00EE4F8B">
        <w:rPr>
          <w:sz w:val="28"/>
          <w:szCs w:val="28"/>
          <w:lang w:eastAsia="ar-SA"/>
        </w:rPr>
        <w:t xml:space="preserve">настоящего </w:t>
      </w:r>
      <w:r w:rsidR="00943815" w:rsidRPr="00EC4E88">
        <w:rPr>
          <w:sz w:val="28"/>
          <w:szCs w:val="28"/>
          <w:lang w:eastAsia="ar-SA"/>
        </w:rPr>
        <w:t>Положения определяется из расчёта месячного фонда оплаты т</w:t>
      </w:r>
      <w:r w:rsidR="00605BEC">
        <w:rPr>
          <w:sz w:val="28"/>
          <w:szCs w:val="28"/>
          <w:lang w:eastAsia="ar-SA"/>
        </w:rPr>
        <w:t>руда работника</w:t>
      </w:r>
      <w:r w:rsidR="00943815" w:rsidRPr="00EC4E88">
        <w:rPr>
          <w:sz w:val="28"/>
          <w:szCs w:val="28"/>
          <w:lang w:eastAsia="ar-SA"/>
        </w:rPr>
        <w:t>, включающего в себя:</w:t>
      </w:r>
    </w:p>
    <w:p w:rsidR="00943815" w:rsidRPr="00EC4E88" w:rsidRDefault="00943815" w:rsidP="00943815">
      <w:pPr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ab/>
        <w:t>- должностной оклад;</w:t>
      </w:r>
    </w:p>
    <w:p w:rsidR="00943815" w:rsidRPr="00EC4E88" w:rsidRDefault="00943815" w:rsidP="00943815">
      <w:pPr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ab/>
        <w:t>- ежемесячное премирование;</w:t>
      </w:r>
    </w:p>
    <w:p w:rsidR="00943815" w:rsidRPr="00EC4E88" w:rsidRDefault="00943815" w:rsidP="00943815">
      <w:pPr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ab/>
        <w:t>- ежемесячную процентную надбавку за работу в районах Крайнего Севера и приравненных к ним местностях;</w:t>
      </w:r>
    </w:p>
    <w:p w:rsidR="00943815" w:rsidRDefault="00943815" w:rsidP="00943815">
      <w:pPr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ab/>
        <w:t xml:space="preserve">- районный коэффициент к заработной плате за работу в районах Крайнего Севера </w:t>
      </w:r>
      <w:r w:rsidR="00605BEC">
        <w:rPr>
          <w:sz w:val="28"/>
          <w:szCs w:val="28"/>
          <w:lang w:eastAsia="ar-SA"/>
        </w:rPr>
        <w:t>и приравненных к ним местностях.</w:t>
      </w:r>
    </w:p>
    <w:p w:rsidR="00943815" w:rsidRPr="00EC4E88" w:rsidRDefault="00EB5E2C" w:rsidP="00605BE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3.10.</w:t>
      </w:r>
      <w:r w:rsidR="00943815" w:rsidRPr="00EC4E88">
        <w:rPr>
          <w:sz w:val="28"/>
          <w:szCs w:val="28"/>
          <w:lang w:eastAsia="ar-SA"/>
        </w:rPr>
        <w:t xml:space="preserve"> Размер дополнительных выплат, </w:t>
      </w:r>
      <w:r>
        <w:rPr>
          <w:sz w:val="28"/>
          <w:szCs w:val="28"/>
          <w:lang w:eastAsia="ar-SA"/>
        </w:rPr>
        <w:t xml:space="preserve">указанных в </w:t>
      </w:r>
      <w:r w:rsidRPr="00947203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унктах 3.4, 3.6, 3.</w:t>
      </w:r>
      <w:r w:rsidRPr="00947203">
        <w:rPr>
          <w:sz w:val="28"/>
          <w:szCs w:val="28"/>
          <w:lang w:eastAsia="ar-SA"/>
        </w:rPr>
        <w:t>7,</w:t>
      </w:r>
      <w:r>
        <w:rPr>
          <w:sz w:val="28"/>
          <w:szCs w:val="28"/>
          <w:lang w:eastAsia="ar-SA"/>
        </w:rPr>
        <w:t xml:space="preserve"> 3.</w:t>
      </w:r>
      <w:r w:rsidRPr="00947203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</w:t>
      </w:r>
      <w:r w:rsidR="00943815" w:rsidRPr="00EC4E88">
        <w:rPr>
          <w:sz w:val="28"/>
          <w:szCs w:val="28"/>
          <w:lang w:eastAsia="ar-SA"/>
        </w:rPr>
        <w:t>для лиц, работающих на условиях неполного рабочего времени, определяется из расчёта месячного фонда оплаты труда, скоррек</w:t>
      </w:r>
      <w:r w:rsidR="00305578">
        <w:rPr>
          <w:sz w:val="28"/>
          <w:szCs w:val="28"/>
          <w:lang w:eastAsia="ar-SA"/>
        </w:rPr>
        <w:t>тированн</w:t>
      </w:r>
      <w:r w:rsidR="00605BEC">
        <w:rPr>
          <w:sz w:val="28"/>
          <w:szCs w:val="28"/>
          <w:lang w:eastAsia="ar-SA"/>
        </w:rPr>
        <w:t xml:space="preserve">ого на фактически отработанное </w:t>
      </w:r>
      <w:r w:rsidR="00CC6179">
        <w:rPr>
          <w:sz w:val="28"/>
          <w:szCs w:val="28"/>
          <w:lang w:eastAsia="ar-SA"/>
        </w:rPr>
        <w:t>время</w:t>
      </w:r>
      <w:r w:rsidR="00943815" w:rsidRPr="00EC4E88">
        <w:rPr>
          <w:sz w:val="28"/>
          <w:szCs w:val="28"/>
          <w:lang w:eastAsia="ar-SA"/>
        </w:rPr>
        <w:t xml:space="preserve"> в условиях неполного рабочего времени.</w:t>
      </w:r>
    </w:p>
    <w:p w:rsidR="00FD20ED" w:rsidRPr="00423CB4" w:rsidRDefault="00EB5E2C" w:rsidP="00FD2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FD20ED">
        <w:rPr>
          <w:sz w:val="28"/>
          <w:szCs w:val="28"/>
        </w:rPr>
        <w:t xml:space="preserve"> Оплата за работу в выходные и праздничные дни производится с учётом всех доплат и надбавок, установленных настоя</w:t>
      </w:r>
      <w:r w:rsidR="00CC6179">
        <w:rPr>
          <w:sz w:val="28"/>
          <w:szCs w:val="28"/>
        </w:rPr>
        <w:t>щим Положением</w:t>
      </w:r>
      <w:r w:rsidR="00FD20ED">
        <w:rPr>
          <w:sz w:val="28"/>
          <w:szCs w:val="28"/>
        </w:rPr>
        <w:t>.</w:t>
      </w:r>
    </w:p>
    <w:p w:rsidR="00943815" w:rsidRDefault="00943815" w:rsidP="00943815">
      <w:pPr>
        <w:rPr>
          <w:sz w:val="28"/>
          <w:szCs w:val="28"/>
          <w:lang w:eastAsia="ar-SA"/>
        </w:rPr>
      </w:pPr>
    </w:p>
    <w:p w:rsidR="00CC6179" w:rsidRDefault="00CC6179" w:rsidP="00943815">
      <w:pPr>
        <w:rPr>
          <w:sz w:val="28"/>
          <w:szCs w:val="28"/>
          <w:lang w:eastAsia="ar-SA"/>
        </w:rPr>
      </w:pPr>
    </w:p>
    <w:p w:rsidR="00943815" w:rsidRDefault="00943815" w:rsidP="00943815">
      <w:pPr>
        <w:rPr>
          <w:sz w:val="28"/>
          <w:szCs w:val="28"/>
          <w:lang w:eastAsia="ar-SA"/>
        </w:rPr>
      </w:pPr>
    </w:p>
    <w:p w:rsidR="003B2177" w:rsidRDefault="003B2177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3B2177" w:rsidRDefault="003B2177" w:rsidP="00943815">
      <w:pPr>
        <w:rPr>
          <w:sz w:val="28"/>
          <w:szCs w:val="28"/>
          <w:lang w:eastAsia="ar-SA"/>
        </w:rPr>
      </w:pPr>
    </w:p>
    <w:p w:rsidR="003B2177" w:rsidRDefault="003B2177" w:rsidP="00943815">
      <w:pPr>
        <w:rPr>
          <w:sz w:val="28"/>
          <w:szCs w:val="28"/>
          <w:lang w:eastAsia="ar-SA"/>
        </w:rPr>
      </w:pPr>
    </w:p>
    <w:p w:rsidR="00B4132A" w:rsidRDefault="00B4132A" w:rsidP="00943815">
      <w:pPr>
        <w:rPr>
          <w:sz w:val="28"/>
          <w:szCs w:val="28"/>
          <w:lang w:eastAsia="ar-SA"/>
        </w:rPr>
      </w:pPr>
    </w:p>
    <w:p w:rsidR="00B4132A" w:rsidRDefault="00B4132A" w:rsidP="00943815">
      <w:pPr>
        <w:rPr>
          <w:sz w:val="28"/>
          <w:szCs w:val="28"/>
          <w:lang w:eastAsia="ar-SA"/>
        </w:rPr>
      </w:pPr>
    </w:p>
    <w:p w:rsidR="00B4132A" w:rsidRDefault="00B4132A" w:rsidP="00943815">
      <w:pPr>
        <w:rPr>
          <w:sz w:val="28"/>
          <w:szCs w:val="28"/>
          <w:lang w:eastAsia="ar-SA"/>
        </w:rPr>
      </w:pPr>
    </w:p>
    <w:p w:rsidR="00B4132A" w:rsidRDefault="00B4132A" w:rsidP="00943815">
      <w:pPr>
        <w:rPr>
          <w:sz w:val="28"/>
          <w:szCs w:val="28"/>
          <w:lang w:eastAsia="ar-SA"/>
        </w:rPr>
      </w:pPr>
    </w:p>
    <w:p w:rsidR="00B4132A" w:rsidRDefault="00B4132A" w:rsidP="00943815">
      <w:pPr>
        <w:rPr>
          <w:sz w:val="28"/>
          <w:szCs w:val="28"/>
          <w:lang w:eastAsia="ar-SA"/>
        </w:rPr>
      </w:pPr>
    </w:p>
    <w:p w:rsidR="00B4132A" w:rsidRDefault="00B4132A" w:rsidP="00943815">
      <w:pPr>
        <w:rPr>
          <w:sz w:val="28"/>
          <w:szCs w:val="28"/>
          <w:lang w:eastAsia="ar-SA"/>
        </w:rPr>
      </w:pPr>
    </w:p>
    <w:p w:rsidR="00B4132A" w:rsidRDefault="00B4132A" w:rsidP="00943815">
      <w:pPr>
        <w:rPr>
          <w:sz w:val="28"/>
          <w:szCs w:val="28"/>
          <w:lang w:eastAsia="ar-SA"/>
        </w:rPr>
      </w:pPr>
    </w:p>
    <w:p w:rsidR="003B2177" w:rsidRDefault="003B2177" w:rsidP="00943815">
      <w:pPr>
        <w:rPr>
          <w:sz w:val="28"/>
          <w:szCs w:val="28"/>
          <w:lang w:eastAsia="ar-SA"/>
        </w:rPr>
      </w:pPr>
    </w:p>
    <w:p w:rsidR="00943815" w:rsidRPr="00D77655" w:rsidRDefault="00943815" w:rsidP="00943815">
      <w:pPr>
        <w:ind w:left="5664" w:firstLine="708"/>
      </w:pPr>
      <w:r w:rsidRPr="00D77655">
        <w:lastRenderedPageBreak/>
        <w:t xml:space="preserve">Приложение к </w:t>
      </w:r>
      <w:r>
        <w:t xml:space="preserve">Положению </w:t>
      </w:r>
    </w:p>
    <w:p w:rsidR="00943815" w:rsidRDefault="00943815" w:rsidP="00943815">
      <w:pPr>
        <w:ind w:left="5664"/>
      </w:pPr>
    </w:p>
    <w:p w:rsidR="00EB5E2C" w:rsidRDefault="00EB5E2C" w:rsidP="00943815">
      <w:pPr>
        <w:ind w:left="5664"/>
      </w:pPr>
    </w:p>
    <w:p w:rsidR="00EB5E2C" w:rsidRPr="00D77655" w:rsidRDefault="00EB5E2C" w:rsidP="00943815">
      <w:pPr>
        <w:ind w:left="5664"/>
      </w:pPr>
    </w:p>
    <w:p w:rsidR="00EB5E2C" w:rsidRDefault="00943815" w:rsidP="0094381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6317F">
        <w:rPr>
          <w:bCs/>
          <w:color w:val="1D1B11"/>
          <w:sz w:val="28"/>
          <w:szCs w:val="28"/>
        </w:rPr>
        <w:t xml:space="preserve">Должностные оклады </w:t>
      </w:r>
      <w:r w:rsidRPr="0006317F">
        <w:rPr>
          <w:bCs/>
          <w:sz w:val="28"/>
          <w:szCs w:val="28"/>
        </w:rPr>
        <w:t xml:space="preserve">работников, не отнесённых к должностям </w:t>
      </w:r>
    </w:p>
    <w:p w:rsidR="00943815" w:rsidRPr="00FA11E1" w:rsidRDefault="00943815" w:rsidP="0094381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6317F">
        <w:rPr>
          <w:bCs/>
          <w:sz w:val="28"/>
          <w:szCs w:val="28"/>
        </w:rPr>
        <w:t xml:space="preserve">муниципальной службы и </w:t>
      </w:r>
      <w:proofErr w:type="gramStart"/>
      <w:r w:rsidRPr="0006317F">
        <w:rPr>
          <w:bCs/>
          <w:sz w:val="28"/>
          <w:szCs w:val="28"/>
        </w:rPr>
        <w:t>осуществляющих</w:t>
      </w:r>
      <w:proofErr w:type="gramEnd"/>
      <w:r w:rsidRPr="0006317F">
        <w:rPr>
          <w:bCs/>
          <w:sz w:val="28"/>
          <w:szCs w:val="28"/>
        </w:rPr>
        <w:t xml:space="preserve"> техническое обеспечение деятельности администрации </w:t>
      </w:r>
      <w:r w:rsidR="00EB5E2C">
        <w:rPr>
          <w:bCs/>
          <w:sz w:val="28"/>
          <w:szCs w:val="28"/>
        </w:rPr>
        <w:t>сельского поселения Русскинская</w:t>
      </w:r>
    </w:p>
    <w:p w:rsidR="00943815" w:rsidRPr="00D77655" w:rsidRDefault="00943815" w:rsidP="00943815">
      <w:pPr>
        <w:widowControl w:val="0"/>
        <w:autoSpaceDE w:val="0"/>
        <w:autoSpaceDN w:val="0"/>
        <w:adjustRightInd w:val="0"/>
        <w:ind w:firstLine="540"/>
        <w:jc w:val="both"/>
        <w:rPr>
          <w:color w:val="1D1B11"/>
          <w:sz w:val="28"/>
          <w:szCs w:val="28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516"/>
        <w:gridCol w:w="2462"/>
      </w:tblGrid>
      <w:tr w:rsidR="00943815" w:rsidRPr="00D77655" w:rsidTr="00EB5E2C">
        <w:trPr>
          <w:cantSplit/>
          <w:trHeight w:val="35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815" w:rsidRPr="00EB5E2C" w:rsidRDefault="00943815" w:rsidP="00485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 w:rsidRPr="00EB5E2C">
              <w:rPr>
                <w:color w:val="1D1B11"/>
                <w:sz w:val="28"/>
                <w:szCs w:val="28"/>
              </w:rPr>
              <w:t xml:space="preserve">№ </w:t>
            </w:r>
            <w:r w:rsidRPr="00EB5E2C">
              <w:rPr>
                <w:color w:val="1D1B11"/>
                <w:sz w:val="28"/>
                <w:szCs w:val="28"/>
              </w:rPr>
              <w:br/>
              <w:t>п./п.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815" w:rsidRPr="00EB5E2C" w:rsidRDefault="00943815" w:rsidP="00485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 w:rsidRPr="00EB5E2C">
              <w:rPr>
                <w:color w:val="1D1B11"/>
                <w:sz w:val="28"/>
                <w:szCs w:val="28"/>
              </w:rPr>
              <w:t xml:space="preserve">Наименование </w:t>
            </w:r>
            <w:r w:rsidRPr="00EB5E2C">
              <w:rPr>
                <w:color w:val="1D1B11"/>
                <w:sz w:val="28"/>
                <w:szCs w:val="28"/>
              </w:rPr>
              <w:br/>
              <w:t>должностей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815" w:rsidRPr="00EB5E2C" w:rsidRDefault="00943815" w:rsidP="00485B1A">
            <w:pPr>
              <w:widowControl w:val="0"/>
              <w:tabs>
                <w:tab w:val="left" w:pos="3580"/>
              </w:tabs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 w:rsidRPr="00EB5E2C">
              <w:rPr>
                <w:color w:val="1D1B11"/>
                <w:sz w:val="28"/>
                <w:szCs w:val="28"/>
              </w:rPr>
              <w:t>Оклад (рублей)</w:t>
            </w:r>
          </w:p>
        </w:tc>
      </w:tr>
      <w:tr w:rsidR="00943815" w:rsidRPr="00D77655" w:rsidTr="00EB5E2C">
        <w:trPr>
          <w:cantSplit/>
          <w:trHeight w:val="35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943815" w:rsidP="00EB5E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 w:rsidRPr="00D77655">
              <w:rPr>
                <w:color w:val="1D1B11"/>
                <w:sz w:val="28"/>
                <w:szCs w:val="28"/>
              </w:rPr>
              <w:t>1.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943815" w:rsidP="00485B1A">
            <w:pPr>
              <w:widowControl w:val="0"/>
              <w:autoSpaceDE w:val="0"/>
              <w:autoSpaceDN w:val="0"/>
              <w:adjustRightInd w:val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Б</w:t>
            </w:r>
            <w:r w:rsidRPr="00D77655">
              <w:rPr>
                <w:color w:val="1D1B11"/>
                <w:sz w:val="28"/>
                <w:szCs w:val="28"/>
              </w:rPr>
              <w:t>ухгалтер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DA2ABA" w:rsidP="00485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16 598,0</w:t>
            </w:r>
          </w:p>
        </w:tc>
      </w:tr>
      <w:tr w:rsidR="00943815" w:rsidRPr="00D77655" w:rsidTr="00EB5E2C">
        <w:trPr>
          <w:cantSplit/>
          <w:trHeight w:val="35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742F9B" w:rsidP="00EB5E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  <w:r w:rsidR="00943815" w:rsidRPr="00D77655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943815" w:rsidP="00485B1A">
            <w:pPr>
              <w:widowControl w:val="0"/>
              <w:autoSpaceDE w:val="0"/>
              <w:autoSpaceDN w:val="0"/>
              <w:adjustRightInd w:val="0"/>
              <w:rPr>
                <w:color w:val="1D1B11"/>
                <w:sz w:val="28"/>
                <w:szCs w:val="28"/>
              </w:rPr>
            </w:pPr>
            <w:r w:rsidRPr="00D77655">
              <w:rPr>
                <w:color w:val="1D1B11"/>
                <w:sz w:val="28"/>
                <w:szCs w:val="28"/>
              </w:rPr>
              <w:t>В</w:t>
            </w:r>
            <w:r>
              <w:rPr>
                <w:color w:val="1D1B11"/>
                <w:sz w:val="28"/>
                <w:szCs w:val="28"/>
              </w:rPr>
              <w:t>еду</w:t>
            </w:r>
            <w:r w:rsidR="00FD20ED">
              <w:rPr>
                <w:color w:val="1D1B11"/>
                <w:sz w:val="28"/>
                <w:szCs w:val="28"/>
              </w:rPr>
              <w:t>щий специалист по организации деятельности администрации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DA2ABA" w:rsidP="00485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9 528,0</w:t>
            </w:r>
          </w:p>
        </w:tc>
      </w:tr>
      <w:tr w:rsidR="00943815" w:rsidRPr="00D77655" w:rsidTr="00EB5E2C">
        <w:trPr>
          <w:cantSplit/>
          <w:trHeight w:val="26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742F9B" w:rsidP="00EB5E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  <w:r w:rsidR="00943815" w:rsidRPr="00D77655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FD20ED" w:rsidP="00485B1A">
            <w:pPr>
              <w:widowControl w:val="0"/>
              <w:autoSpaceDE w:val="0"/>
              <w:autoSpaceDN w:val="0"/>
              <w:adjustRightInd w:val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Ведущий специалист по</w:t>
            </w:r>
            <w:r w:rsidR="00943815">
              <w:rPr>
                <w:color w:val="1D1B11"/>
                <w:sz w:val="28"/>
                <w:szCs w:val="28"/>
              </w:rPr>
              <w:t xml:space="preserve"> чрезвычайным ситуациям</w:t>
            </w:r>
            <w:r>
              <w:rPr>
                <w:color w:val="1D1B11"/>
                <w:sz w:val="28"/>
                <w:szCs w:val="28"/>
              </w:rPr>
              <w:t xml:space="preserve"> и общественной безопасности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DA2ABA" w:rsidP="00485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9 528,0</w:t>
            </w:r>
          </w:p>
        </w:tc>
      </w:tr>
      <w:tr w:rsidR="00943815" w:rsidRPr="00D77655" w:rsidTr="00EB5E2C">
        <w:trPr>
          <w:cantSplit/>
          <w:trHeight w:val="13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742F9B" w:rsidP="00EB5E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</w:t>
            </w:r>
            <w:r w:rsidR="00943815" w:rsidRPr="00D77655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943815" w:rsidP="00485B1A">
            <w:pPr>
              <w:widowControl w:val="0"/>
              <w:autoSpaceDE w:val="0"/>
              <w:autoSpaceDN w:val="0"/>
              <w:adjustRightInd w:val="0"/>
              <w:rPr>
                <w:color w:val="1D1B11"/>
                <w:sz w:val="28"/>
                <w:szCs w:val="28"/>
              </w:rPr>
            </w:pPr>
            <w:r w:rsidRPr="00D77655">
              <w:rPr>
                <w:color w:val="1D1B11"/>
                <w:sz w:val="28"/>
                <w:szCs w:val="28"/>
              </w:rPr>
              <w:t>Юрист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DA2ABA" w:rsidP="00485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9 528,0</w:t>
            </w:r>
          </w:p>
        </w:tc>
      </w:tr>
    </w:tbl>
    <w:p w:rsidR="00742F9B" w:rsidRDefault="00742F9B" w:rsidP="009967CD">
      <w:pPr>
        <w:jc w:val="both"/>
        <w:rPr>
          <w:color w:val="1D1B11"/>
          <w:sz w:val="28"/>
          <w:szCs w:val="28"/>
        </w:rPr>
      </w:pPr>
    </w:p>
    <w:p w:rsidR="00742F9B" w:rsidRPr="00742F9B" w:rsidRDefault="00742F9B" w:rsidP="00742F9B">
      <w:pPr>
        <w:rPr>
          <w:sz w:val="28"/>
          <w:szCs w:val="28"/>
        </w:rPr>
      </w:pPr>
    </w:p>
    <w:p w:rsidR="00742F9B" w:rsidRPr="00742F9B" w:rsidRDefault="00742F9B" w:rsidP="00742F9B">
      <w:pPr>
        <w:rPr>
          <w:sz w:val="28"/>
          <w:szCs w:val="28"/>
        </w:rPr>
      </w:pPr>
    </w:p>
    <w:p w:rsidR="00742F9B" w:rsidRPr="00742F9B" w:rsidRDefault="00742F9B" w:rsidP="00742F9B">
      <w:pPr>
        <w:rPr>
          <w:sz w:val="28"/>
          <w:szCs w:val="28"/>
        </w:rPr>
      </w:pPr>
    </w:p>
    <w:p w:rsidR="00742F9B" w:rsidRPr="00742F9B" w:rsidRDefault="00742F9B" w:rsidP="00742F9B">
      <w:pPr>
        <w:rPr>
          <w:sz w:val="28"/>
          <w:szCs w:val="28"/>
        </w:rPr>
      </w:pPr>
    </w:p>
    <w:p w:rsidR="00742F9B" w:rsidRDefault="00742F9B" w:rsidP="00742F9B">
      <w:pPr>
        <w:rPr>
          <w:sz w:val="28"/>
          <w:szCs w:val="28"/>
        </w:rPr>
      </w:pPr>
    </w:p>
    <w:p w:rsidR="00742F9B" w:rsidRPr="00742F9B" w:rsidRDefault="00742F9B" w:rsidP="00742F9B">
      <w:pPr>
        <w:rPr>
          <w:sz w:val="28"/>
          <w:szCs w:val="28"/>
        </w:rPr>
      </w:pPr>
    </w:p>
    <w:p w:rsidR="00EB5E2C" w:rsidRDefault="00742F9B" w:rsidP="00742F9B">
      <w:pPr>
        <w:tabs>
          <w:tab w:val="left" w:pos="2354"/>
        </w:tabs>
        <w:rPr>
          <w:color w:val="1D1B11"/>
          <w:sz w:val="28"/>
          <w:szCs w:val="28"/>
        </w:rPr>
      </w:pPr>
      <w:r>
        <w:rPr>
          <w:sz w:val="28"/>
          <w:szCs w:val="28"/>
        </w:rPr>
        <w:tab/>
      </w:r>
    </w:p>
    <w:sectPr w:rsidR="00EB5E2C" w:rsidSect="00806064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29" w:rsidRDefault="002C4529">
      <w:r>
        <w:separator/>
      </w:r>
    </w:p>
  </w:endnote>
  <w:endnote w:type="continuationSeparator" w:id="0">
    <w:p w:rsidR="002C4529" w:rsidRDefault="002C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29" w:rsidRDefault="002C4529">
      <w:r>
        <w:separator/>
      </w:r>
    </w:p>
  </w:footnote>
  <w:footnote w:type="continuationSeparator" w:id="0">
    <w:p w:rsidR="002C4529" w:rsidRDefault="002C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88" w:rsidRDefault="008B3B41" w:rsidP="001C28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E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4E88" w:rsidRDefault="00EC4E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88" w:rsidRDefault="008B3B41" w:rsidP="001C28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E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7AB7">
      <w:rPr>
        <w:rStyle w:val="a6"/>
        <w:noProof/>
      </w:rPr>
      <w:t>1</w:t>
    </w:r>
    <w:r>
      <w:rPr>
        <w:rStyle w:val="a6"/>
      </w:rPr>
      <w:fldChar w:fldCharType="end"/>
    </w:r>
  </w:p>
  <w:p w:rsidR="00EC4E88" w:rsidRDefault="00EC4E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454"/>
    <w:multiLevelType w:val="hybridMultilevel"/>
    <w:tmpl w:val="CB3E8F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190A"/>
    <w:multiLevelType w:val="hybridMultilevel"/>
    <w:tmpl w:val="768C3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3FA"/>
    <w:multiLevelType w:val="multilevel"/>
    <w:tmpl w:val="668A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7008C7"/>
    <w:multiLevelType w:val="hybridMultilevel"/>
    <w:tmpl w:val="8EB8B0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7C7D76"/>
    <w:multiLevelType w:val="multilevel"/>
    <w:tmpl w:val="DE38B8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3038100A"/>
    <w:multiLevelType w:val="multilevel"/>
    <w:tmpl w:val="FF342C74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32CA2794"/>
    <w:multiLevelType w:val="multilevel"/>
    <w:tmpl w:val="0C0479A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77B2CA1"/>
    <w:multiLevelType w:val="hybridMultilevel"/>
    <w:tmpl w:val="0552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D6ED9"/>
    <w:multiLevelType w:val="hybridMultilevel"/>
    <w:tmpl w:val="2460E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617CA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10">
    <w:nsid w:val="63AA40AD"/>
    <w:multiLevelType w:val="hybridMultilevel"/>
    <w:tmpl w:val="8E329420"/>
    <w:lvl w:ilvl="0" w:tplc="37DA1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A0777"/>
    <w:multiLevelType w:val="hybridMultilevel"/>
    <w:tmpl w:val="33D8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D46E9"/>
    <w:multiLevelType w:val="hybridMultilevel"/>
    <w:tmpl w:val="D9EE2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A239D3"/>
    <w:multiLevelType w:val="hybridMultilevel"/>
    <w:tmpl w:val="B81E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5"/>
  </w:num>
  <w:num w:numId="9">
    <w:abstractNumId w:val="2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95"/>
    <w:rsid w:val="00002EA3"/>
    <w:rsid w:val="00004442"/>
    <w:rsid w:val="000111DA"/>
    <w:rsid w:val="0005685E"/>
    <w:rsid w:val="0006317F"/>
    <w:rsid w:val="0009650E"/>
    <w:rsid w:val="000A56BD"/>
    <w:rsid w:val="000B0371"/>
    <w:rsid w:val="00123C1B"/>
    <w:rsid w:val="00180412"/>
    <w:rsid w:val="001B174A"/>
    <w:rsid w:val="001C18CF"/>
    <w:rsid w:val="001C2895"/>
    <w:rsid w:val="001E1588"/>
    <w:rsid w:val="00201995"/>
    <w:rsid w:val="002425EC"/>
    <w:rsid w:val="00246969"/>
    <w:rsid w:val="002561CB"/>
    <w:rsid w:val="00297FF3"/>
    <w:rsid w:val="002C4529"/>
    <w:rsid w:val="002F2302"/>
    <w:rsid w:val="00305578"/>
    <w:rsid w:val="00314BEC"/>
    <w:rsid w:val="003340AA"/>
    <w:rsid w:val="00344529"/>
    <w:rsid w:val="00346C67"/>
    <w:rsid w:val="003B2177"/>
    <w:rsid w:val="00400623"/>
    <w:rsid w:val="004237AE"/>
    <w:rsid w:val="00423CB4"/>
    <w:rsid w:val="00472BCA"/>
    <w:rsid w:val="00474C4B"/>
    <w:rsid w:val="00485B1A"/>
    <w:rsid w:val="004A1B86"/>
    <w:rsid w:val="004C5F17"/>
    <w:rsid w:val="004C606F"/>
    <w:rsid w:val="004E36E8"/>
    <w:rsid w:val="00501AE6"/>
    <w:rsid w:val="00504726"/>
    <w:rsid w:val="005132DF"/>
    <w:rsid w:val="00530F6E"/>
    <w:rsid w:val="00543824"/>
    <w:rsid w:val="005933F1"/>
    <w:rsid w:val="005D68F0"/>
    <w:rsid w:val="00605BEC"/>
    <w:rsid w:val="006271E3"/>
    <w:rsid w:val="00637777"/>
    <w:rsid w:val="00642976"/>
    <w:rsid w:val="00661A80"/>
    <w:rsid w:val="006662FC"/>
    <w:rsid w:val="00724545"/>
    <w:rsid w:val="00730786"/>
    <w:rsid w:val="00732F71"/>
    <w:rsid w:val="00733C8F"/>
    <w:rsid w:val="00737A8F"/>
    <w:rsid w:val="00742F9B"/>
    <w:rsid w:val="00747E1F"/>
    <w:rsid w:val="00770E12"/>
    <w:rsid w:val="00783BC4"/>
    <w:rsid w:val="00793272"/>
    <w:rsid w:val="007A01AA"/>
    <w:rsid w:val="007E56EE"/>
    <w:rsid w:val="00806064"/>
    <w:rsid w:val="00814616"/>
    <w:rsid w:val="008664C2"/>
    <w:rsid w:val="00875B05"/>
    <w:rsid w:val="0088783A"/>
    <w:rsid w:val="008A05E6"/>
    <w:rsid w:val="008B3B41"/>
    <w:rsid w:val="008C6224"/>
    <w:rsid w:val="008F2737"/>
    <w:rsid w:val="00907C84"/>
    <w:rsid w:val="00943815"/>
    <w:rsid w:val="00945F90"/>
    <w:rsid w:val="00947203"/>
    <w:rsid w:val="00954336"/>
    <w:rsid w:val="00974BBA"/>
    <w:rsid w:val="009937AC"/>
    <w:rsid w:val="009967CD"/>
    <w:rsid w:val="009A2956"/>
    <w:rsid w:val="009D1416"/>
    <w:rsid w:val="00A03801"/>
    <w:rsid w:val="00A4125C"/>
    <w:rsid w:val="00A52AD0"/>
    <w:rsid w:val="00A63519"/>
    <w:rsid w:val="00A9016B"/>
    <w:rsid w:val="00A928DC"/>
    <w:rsid w:val="00AF0018"/>
    <w:rsid w:val="00B32F46"/>
    <w:rsid w:val="00B4132A"/>
    <w:rsid w:val="00B6500A"/>
    <w:rsid w:val="00B90857"/>
    <w:rsid w:val="00BD16C4"/>
    <w:rsid w:val="00BE25FE"/>
    <w:rsid w:val="00C20134"/>
    <w:rsid w:val="00C268AE"/>
    <w:rsid w:val="00C359CF"/>
    <w:rsid w:val="00C53D86"/>
    <w:rsid w:val="00CC6179"/>
    <w:rsid w:val="00D041A1"/>
    <w:rsid w:val="00D071C8"/>
    <w:rsid w:val="00D77655"/>
    <w:rsid w:val="00DA2ABA"/>
    <w:rsid w:val="00DA71C6"/>
    <w:rsid w:val="00DF7AB7"/>
    <w:rsid w:val="00E5252C"/>
    <w:rsid w:val="00E57A58"/>
    <w:rsid w:val="00E60FA1"/>
    <w:rsid w:val="00E619D3"/>
    <w:rsid w:val="00E763E6"/>
    <w:rsid w:val="00E91014"/>
    <w:rsid w:val="00EB5E2C"/>
    <w:rsid w:val="00EC4E88"/>
    <w:rsid w:val="00EE1B97"/>
    <w:rsid w:val="00EE4F8B"/>
    <w:rsid w:val="00F105E8"/>
    <w:rsid w:val="00F24B25"/>
    <w:rsid w:val="00F8577E"/>
    <w:rsid w:val="00FA11E1"/>
    <w:rsid w:val="00FD20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8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895"/>
    <w:rPr>
      <w:color w:val="0000FF"/>
      <w:u w:val="single"/>
    </w:rPr>
  </w:style>
  <w:style w:type="paragraph" w:styleId="a4">
    <w:name w:val="List Paragraph"/>
    <w:basedOn w:val="a"/>
    <w:qFormat/>
    <w:rsid w:val="001C2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2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rsid w:val="001C28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2895"/>
  </w:style>
  <w:style w:type="character" w:styleId="a7">
    <w:name w:val="FollowedHyperlink"/>
    <w:rsid w:val="00297FF3"/>
    <w:rPr>
      <w:color w:val="954F72"/>
      <w:u w:val="single"/>
    </w:rPr>
  </w:style>
  <w:style w:type="paragraph" w:styleId="a8">
    <w:name w:val="footer"/>
    <w:basedOn w:val="a"/>
    <w:link w:val="a9"/>
    <w:rsid w:val="00297F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97FF3"/>
    <w:rPr>
      <w:sz w:val="24"/>
      <w:szCs w:val="24"/>
    </w:rPr>
  </w:style>
  <w:style w:type="paragraph" w:styleId="aa">
    <w:name w:val="Balloon Text"/>
    <w:basedOn w:val="a"/>
    <w:link w:val="ab"/>
    <w:rsid w:val="00E60F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60FA1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autoRedefine/>
    <w:rsid w:val="00B90857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nhideWhenUsed/>
    <w:rsid w:val="004A1B86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A1B86"/>
    <w:rPr>
      <w:sz w:val="28"/>
    </w:rPr>
  </w:style>
  <w:style w:type="paragraph" w:customStyle="1" w:styleId="af">
    <w:name w:val="Знак"/>
    <w:basedOn w:val="a"/>
    <w:rsid w:val="000044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776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8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895"/>
    <w:rPr>
      <w:color w:val="0000FF"/>
      <w:u w:val="single"/>
    </w:rPr>
  </w:style>
  <w:style w:type="paragraph" w:styleId="a4">
    <w:name w:val="List Paragraph"/>
    <w:basedOn w:val="a"/>
    <w:qFormat/>
    <w:rsid w:val="001C2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2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rsid w:val="001C28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2895"/>
  </w:style>
  <w:style w:type="character" w:styleId="a7">
    <w:name w:val="FollowedHyperlink"/>
    <w:rsid w:val="00297FF3"/>
    <w:rPr>
      <w:color w:val="954F72"/>
      <w:u w:val="single"/>
    </w:rPr>
  </w:style>
  <w:style w:type="paragraph" w:styleId="a8">
    <w:name w:val="footer"/>
    <w:basedOn w:val="a"/>
    <w:link w:val="a9"/>
    <w:rsid w:val="00297F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97FF3"/>
    <w:rPr>
      <w:sz w:val="24"/>
      <w:szCs w:val="24"/>
    </w:rPr>
  </w:style>
  <w:style w:type="paragraph" w:styleId="aa">
    <w:name w:val="Balloon Text"/>
    <w:basedOn w:val="a"/>
    <w:link w:val="ab"/>
    <w:rsid w:val="00E60F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60FA1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autoRedefine/>
    <w:rsid w:val="00B90857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nhideWhenUsed/>
    <w:rsid w:val="004A1B86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A1B86"/>
    <w:rPr>
      <w:sz w:val="28"/>
    </w:rPr>
  </w:style>
  <w:style w:type="paragraph" w:customStyle="1" w:styleId="af">
    <w:name w:val="Знак"/>
    <w:basedOn w:val="a"/>
    <w:rsid w:val="000044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776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3A67-84BC-4A86-8581-5B41816F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User</cp:lastModifiedBy>
  <cp:revision>2</cp:revision>
  <cp:lastPrinted>2023-04-19T12:02:00Z</cp:lastPrinted>
  <dcterms:created xsi:type="dcterms:W3CDTF">2023-04-19T12:06:00Z</dcterms:created>
  <dcterms:modified xsi:type="dcterms:W3CDTF">2023-04-19T12:06:00Z</dcterms:modified>
</cp:coreProperties>
</file>