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6B" w:rsidRDefault="0022766B" w:rsidP="002276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Проект письма для распространения среди юридических лиц,</w:t>
      </w:r>
    </w:p>
    <w:p w:rsidR="0022766B" w:rsidRDefault="0022766B" w:rsidP="002276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осуществляющих предпринимательскую деятельность на территории</w:t>
      </w:r>
    </w:p>
    <w:p w:rsidR="0022766B" w:rsidRDefault="0022766B" w:rsidP="002276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Ханты-Мансийского автономного округа – Югры (далее – автономный</w:t>
      </w:r>
    </w:p>
    <w:p w:rsidR="0022766B" w:rsidRDefault="0022766B" w:rsidP="002276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округ), а также жителей автономного округа</w:t>
      </w:r>
    </w:p>
    <w:p w:rsidR="0022766B" w:rsidRDefault="0022766B" w:rsidP="002276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2766B" w:rsidRDefault="0022766B" w:rsidP="002276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2766B" w:rsidRDefault="0022766B" w:rsidP="002276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Уважаемые коллеги!</w:t>
      </w:r>
    </w:p>
    <w:p w:rsidR="0022766B" w:rsidRDefault="0022766B" w:rsidP="0022766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22766B" w:rsidRDefault="0022766B" w:rsidP="00227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6B">
        <w:rPr>
          <w:rFonts w:ascii="Times New Roman" w:hAnsi="Times New Roman" w:cs="Times New Roman"/>
          <w:sz w:val="28"/>
          <w:szCs w:val="28"/>
        </w:rPr>
        <w:t>Благодарю вас за то, что вы активно включились в помощьвоеннослужащим и участникам специальной военной операции(далее – СВО).</w:t>
      </w:r>
    </w:p>
    <w:p w:rsidR="0022766B" w:rsidRDefault="0022766B" w:rsidP="00227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6B">
        <w:rPr>
          <w:rFonts w:ascii="Times New Roman" w:hAnsi="Times New Roman" w:cs="Times New Roman"/>
          <w:sz w:val="28"/>
          <w:szCs w:val="28"/>
        </w:rPr>
        <w:t>ВХанты-Манс</w:t>
      </w:r>
      <w:r>
        <w:rPr>
          <w:rFonts w:ascii="Times New Roman" w:hAnsi="Times New Roman" w:cs="Times New Roman"/>
          <w:sz w:val="28"/>
          <w:szCs w:val="28"/>
        </w:rPr>
        <w:t xml:space="preserve">ийском автономном округе – Югре </w:t>
      </w:r>
      <w:r w:rsidRPr="0022766B">
        <w:rPr>
          <w:rFonts w:ascii="Times New Roman" w:hAnsi="Times New Roman" w:cs="Times New Roman"/>
          <w:sz w:val="28"/>
          <w:szCs w:val="28"/>
        </w:rPr>
        <w:t>(далее – автономный округ) работу п</w:t>
      </w:r>
      <w:r>
        <w:rPr>
          <w:rFonts w:ascii="Times New Roman" w:hAnsi="Times New Roman" w:cs="Times New Roman"/>
          <w:sz w:val="28"/>
          <w:szCs w:val="28"/>
        </w:rPr>
        <w:t xml:space="preserve">о сбору и отправке гуманитарной </w:t>
      </w:r>
      <w:r w:rsidRPr="0022766B">
        <w:rPr>
          <w:rFonts w:ascii="Times New Roman" w:hAnsi="Times New Roman" w:cs="Times New Roman"/>
          <w:sz w:val="28"/>
          <w:szCs w:val="28"/>
        </w:rPr>
        <w:t xml:space="preserve">помощи при поддержке Министерства обороны Российский Федерации,МЧС России, Правительства автономного округа координирует автономнаянекоммерческая организация «Гуманитарный добровольческий корпус»(далее – Гумкорпус). </w:t>
      </w:r>
      <w:r>
        <w:rPr>
          <w:rFonts w:ascii="Times New Roman" w:hAnsi="Times New Roman" w:cs="Times New Roman"/>
          <w:sz w:val="28"/>
          <w:szCs w:val="28"/>
        </w:rPr>
        <w:br/>
      </w:r>
      <w:r w:rsidRPr="0022766B">
        <w:rPr>
          <w:rFonts w:ascii="Times New Roman" w:hAnsi="Times New Roman" w:cs="Times New Roman"/>
          <w:sz w:val="28"/>
          <w:szCs w:val="28"/>
        </w:rPr>
        <w:t>В муниципальных образованиях автономного округаразвернут 71 пункт сбора гуманитарной помощи, в которых добровольцы(волонтеры) принимают вещи, продукты, предметы первой необходимости,в том числе для граждан, прибывших из Украины.</w:t>
      </w:r>
    </w:p>
    <w:p w:rsidR="0022766B" w:rsidRDefault="0022766B" w:rsidP="00227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6B">
        <w:rPr>
          <w:rFonts w:ascii="Times New Roman" w:hAnsi="Times New Roman" w:cs="Times New Roman"/>
          <w:sz w:val="28"/>
          <w:szCs w:val="28"/>
        </w:rPr>
        <w:t>Жители автономного округа, имеющие дома швейные машинки,шьют одежду для военнослужащих, постельное и нательное белье длягоспиталей, где проходят лечение и реабилитацию участники СВО, вяжуттеплые носки, перчатки и передают их в пункты сбора гуманитарнойпомощи. Добровольцы (волонтеры) изготавливают окопные свечи,тактические носилки, армейские коврики, подшлемники и многое другоедля нужд военнослужащих.</w:t>
      </w:r>
    </w:p>
    <w:p w:rsidR="0022766B" w:rsidRDefault="0022766B" w:rsidP="00227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6B">
        <w:rPr>
          <w:rFonts w:ascii="Times New Roman" w:hAnsi="Times New Roman" w:cs="Times New Roman"/>
          <w:sz w:val="28"/>
          <w:szCs w:val="28"/>
        </w:rPr>
        <w:t>Каждые две недели в гуманитарный лагерь в зону СВО вылетаютгруппы добровольцев (волонтеров) автономного округа, где помогаютместным жителям, выводят их из подвалов, раздают гуманитарную помощь,оказывают медицинскую помощь, психологическое сопровождение, а такжекормят горячей едой, обеспечивают питьевой режим, оказывают содействиев поиске пропавших родственников и осуществляют эвакуацию жителей.</w:t>
      </w:r>
      <w:r w:rsidR="002A29B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2766B">
        <w:rPr>
          <w:rFonts w:ascii="Times New Roman" w:hAnsi="Times New Roman" w:cs="Times New Roman"/>
          <w:sz w:val="28"/>
          <w:szCs w:val="28"/>
        </w:rPr>
        <w:t>За период реализации гуманитарной миссии обеспечено более 600 тысячпорций горячего питания.</w:t>
      </w:r>
    </w:p>
    <w:p w:rsidR="0022766B" w:rsidRDefault="0022766B" w:rsidP="00227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6B">
        <w:rPr>
          <w:rFonts w:ascii="Times New Roman" w:hAnsi="Times New Roman" w:cs="Times New Roman"/>
          <w:sz w:val="28"/>
          <w:szCs w:val="28"/>
        </w:rPr>
        <w:t>Регулярно осуществляется выезд в зону СВО квалифицированныхинструкторов Гумкорпуса для проведения практико-теоретических занятийдля военнослужащих по тактической медицине, первой помощи, а такжеоказание им психологической помощи и поддержки. По состояниюна май 2023 года обучено более 2 тысяч военнослужащих.</w:t>
      </w:r>
    </w:p>
    <w:p w:rsidR="0022766B" w:rsidRDefault="0022766B" w:rsidP="00227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6B">
        <w:rPr>
          <w:rFonts w:ascii="Times New Roman" w:hAnsi="Times New Roman" w:cs="Times New Roman"/>
          <w:sz w:val="28"/>
          <w:szCs w:val="28"/>
        </w:rPr>
        <w:t xml:space="preserve">Всего в 2022 году Гумкорпусом от жителей автономного округасобрано и отправлено более 790 тонн гуманитарной помощи в Донецкую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22766B">
        <w:rPr>
          <w:rFonts w:ascii="Times New Roman" w:hAnsi="Times New Roman" w:cs="Times New Roman"/>
          <w:sz w:val="28"/>
          <w:szCs w:val="28"/>
        </w:rPr>
        <w:t>иЛуганскую Народные Республики, Запорожскую и Херсонскую области.</w:t>
      </w:r>
      <w:r>
        <w:rPr>
          <w:rFonts w:ascii="Times New Roman" w:hAnsi="Times New Roman" w:cs="Times New Roman"/>
          <w:sz w:val="28"/>
          <w:szCs w:val="28"/>
        </w:rPr>
        <w:br/>
      </w:r>
      <w:r w:rsidRPr="0022766B">
        <w:rPr>
          <w:rFonts w:ascii="Times New Roman" w:hAnsi="Times New Roman" w:cs="Times New Roman"/>
          <w:sz w:val="28"/>
          <w:szCs w:val="28"/>
        </w:rPr>
        <w:t xml:space="preserve">Из общего объёма 84 тонны передано в поддержку военнослужащих,участвующих и находящихся в зоне СВО, а также добровольно собранныхсредств на сумму более 34 млн. рублей. Стоит </w:t>
      </w:r>
      <w:r w:rsidRPr="0022766B">
        <w:rPr>
          <w:rFonts w:ascii="Times New Roman" w:hAnsi="Times New Roman" w:cs="Times New Roman"/>
          <w:sz w:val="28"/>
          <w:szCs w:val="28"/>
        </w:rPr>
        <w:lastRenderedPageBreak/>
        <w:t xml:space="preserve">отметить, что специальныеинструменты и оборудование для военнослужащих приобретены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22766B">
        <w:rPr>
          <w:rFonts w:ascii="Times New Roman" w:hAnsi="Times New Roman" w:cs="Times New Roman"/>
          <w:sz w:val="28"/>
          <w:szCs w:val="28"/>
        </w:rPr>
        <w:t>наблаготворительные пожертвования от югорчан.</w:t>
      </w:r>
    </w:p>
    <w:p w:rsidR="0022766B" w:rsidRDefault="0022766B" w:rsidP="00227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6B">
        <w:rPr>
          <w:rFonts w:ascii="Times New Roman" w:hAnsi="Times New Roman" w:cs="Times New Roman"/>
          <w:sz w:val="28"/>
          <w:szCs w:val="28"/>
        </w:rPr>
        <w:t xml:space="preserve">С 2014 года по сегодняшний день в зону проведения СВО отправленоболее 2228 тонн гуманитарного груза, в том числе более 1018 тонн </w:t>
      </w:r>
      <w:r>
        <w:rPr>
          <w:rFonts w:ascii="Times New Roman" w:hAnsi="Times New Roman" w:cs="Times New Roman"/>
          <w:sz w:val="28"/>
          <w:szCs w:val="28"/>
        </w:rPr>
        <w:br/>
      </w:r>
      <w:r w:rsidRPr="0022766B">
        <w:rPr>
          <w:rFonts w:ascii="Times New Roman" w:hAnsi="Times New Roman" w:cs="Times New Roman"/>
          <w:sz w:val="28"/>
          <w:szCs w:val="28"/>
        </w:rPr>
        <w:t xml:space="preserve">длявоеннослужащих, участвующих и находящихся в зоне СВО, а такжеприобретена разного вида помощь за счет благотворительных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22766B">
        <w:rPr>
          <w:rFonts w:ascii="Times New Roman" w:hAnsi="Times New Roman" w:cs="Times New Roman"/>
          <w:sz w:val="28"/>
          <w:szCs w:val="28"/>
        </w:rPr>
        <w:t xml:space="preserve">насумму более 50,5 млн. рублей, в том числе доставлено более 10 тысяч«Коробок добра», 1380 кубометров древесины, более 2500 посылок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22766B">
        <w:rPr>
          <w:rFonts w:ascii="Times New Roman" w:hAnsi="Times New Roman" w:cs="Times New Roman"/>
          <w:sz w:val="28"/>
          <w:szCs w:val="28"/>
        </w:rPr>
        <w:t>садресной помощью.</w:t>
      </w:r>
    </w:p>
    <w:p w:rsidR="00071C3D" w:rsidRPr="0022766B" w:rsidRDefault="0022766B" w:rsidP="00227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66B">
        <w:rPr>
          <w:rFonts w:ascii="Times New Roman" w:hAnsi="Times New Roman" w:cs="Times New Roman"/>
          <w:sz w:val="28"/>
          <w:szCs w:val="28"/>
        </w:rPr>
        <w:t xml:space="preserve">Дополнительно сообщаю, что жители автономного округа, желающиеоказать добровольную финансовую помощь, направленную на оказаниегуманитарной помощи жителям Донецкой и Луганской НародныхРеспублик, Запорожской и Херсонской областей, участникам специальнойвоенной операции на территории Украины, могут перечислить денежныесредства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22766B">
        <w:rPr>
          <w:rFonts w:ascii="Times New Roman" w:hAnsi="Times New Roman" w:cs="Times New Roman"/>
          <w:sz w:val="28"/>
          <w:szCs w:val="28"/>
        </w:rPr>
        <w:t>на рек</w:t>
      </w:r>
      <w:r>
        <w:rPr>
          <w:rFonts w:ascii="Times New Roman" w:hAnsi="Times New Roman" w:cs="Times New Roman"/>
          <w:sz w:val="28"/>
          <w:szCs w:val="28"/>
        </w:rPr>
        <w:t>визиты Гумкорпуса (прилагаются).</w:t>
      </w:r>
    </w:p>
    <w:sectPr w:rsidR="00071C3D" w:rsidRPr="0022766B" w:rsidSect="0077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766B"/>
    <w:rsid w:val="00071C3D"/>
    <w:rsid w:val="00163319"/>
    <w:rsid w:val="0022766B"/>
    <w:rsid w:val="002A29B3"/>
    <w:rsid w:val="00776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Альбина Александровна</dc:creator>
  <cp:lastModifiedBy>User</cp:lastModifiedBy>
  <cp:revision>2</cp:revision>
  <dcterms:created xsi:type="dcterms:W3CDTF">2023-05-31T03:43:00Z</dcterms:created>
  <dcterms:modified xsi:type="dcterms:W3CDTF">2023-05-31T03:43:00Z</dcterms:modified>
</cp:coreProperties>
</file>